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2224F" w:rsidRDefault="008950D3">
      <w:pPr>
        <w:jc w:val="center"/>
        <w:rPr>
          <w:rFonts w:ascii="Montserrat" w:eastAsia="Montserrat" w:hAnsi="Montserrat" w:cs="Montserrat"/>
          <w:sz w:val="18"/>
          <w:szCs w:val="18"/>
        </w:rPr>
      </w:pPr>
      <w:r>
        <w:rPr>
          <w:rFonts w:ascii="Montserrat" w:eastAsia="Montserrat" w:hAnsi="Montserrat" w:cs="Montserrat"/>
          <w:b/>
          <w:sz w:val="18"/>
          <w:szCs w:val="18"/>
        </w:rPr>
        <w:t>RESOLUCIÓN DE LA SÉPTIMA SESIÓN ORDINARIA DEL COMITÉ DE TRANSPARENCIA</w:t>
      </w:r>
    </w:p>
    <w:p w14:paraId="00000002" w14:textId="77777777" w:rsidR="0072224F" w:rsidRDefault="0072224F">
      <w:pPr>
        <w:jc w:val="both"/>
        <w:rPr>
          <w:rFonts w:ascii="Montserrat" w:eastAsia="Montserrat" w:hAnsi="Montserrat" w:cs="Montserrat"/>
          <w:b/>
          <w:sz w:val="18"/>
          <w:szCs w:val="18"/>
        </w:rPr>
      </w:pPr>
    </w:p>
    <w:p w14:paraId="00000003" w14:textId="4684244F" w:rsidR="0072224F" w:rsidRDefault="008950D3">
      <w:pPr>
        <w:jc w:val="both"/>
        <w:rPr>
          <w:rFonts w:ascii="Montserrat" w:eastAsia="Montserrat" w:hAnsi="Montserrat" w:cs="Montserrat"/>
          <w:sz w:val="18"/>
          <w:szCs w:val="18"/>
        </w:rPr>
      </w:pPr>
      <w:r>
        <w:rPr>
          <w:rFonts w:ascii="Montserrat" w:eastAsia="Montserrat" w:hAnsi="Montserrat" w:cs="Montserrat"/>
          <w:sz w:val="18"/>
          <w:szCs w:val="18"/>
        </w:rPr>
        <w:t xml:space="preserve">En la Ciudad de México, a las 17:00 horas del día 23 de febrero de 2022, en términos de la convocatoria realizada el pasado 18 de febrero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 dispuesto en el artículo 65, fracción I de la Ley Federal de Transparencia y Acceso a la Información Pública, así como del artículo 25 de los Lineamientos de Actuación del Comité de Transparencia, aprobados en su Tercera Sesión Extraordinaria, celebrada el pasado 17 de junio de 2020, estuvieron presentes y concurrieron en la sala virtual del Sistema de Videoconferencias de la Secretaría de la Función Pública, a través de la liga, </w:t>
      </w:r>
      <w:hyperlink r:id="rId8" w:history="1">
        <w:r w:rsidRPr="008F0189">
          <w:rPr>
            <w:rStyle w:val="Hipervnculo"/>
            <w:rFonts w:ascii="Montserrat" w:eastAsia="Montserrat" w:hAnsi="Montserrat" w:cs="Montserrat"/>
            <w:sz w:val="17"/>
            <w:szCs w:val="17"/>
          </w:rPr>
          <w:t>https://meet.jit.si/S%C3%A9ptimaSesi%C3%B3nOrdinariaCT202</w:t>
        </w:r>
      </w:hyperlink>
      <w:r>
        <w:rPr>
          <w:rFonts w:ascii="Montserrat" w:eastAsia="Montserrat" w:hAnsi="Montserrat" w:cs="Montserrat"/>
          <w:sz w:val="18"/>
          <w:szCs w:val="18"/>
        </w:rPr>
        <w:t xml:space="preserve"> de manera simultánea y sincronizada, las personas integrantes del Comité, así como el Secretario Técnico, quien verificó su asistencia, a saber:</w:t>
      </w:r>
    </w:p>
    <w:p w14:paraId="00000004" w14:textId="77777777" w:rsidR="0072224F" w:rsidRDefault="0072224F">
      <w:pPr>
        <w:jc w:val="both"/>
        <w:rPr>
          <w:rFonts w:ascii="Montserrat" w:eastAsia="Montserrat" w:hAnsi="Montserrat" w:cs="Montserrat"/>
          <w:sz w:val="18"/>
          <w:szCs w:val="18"/>
        </w:rPr>
      </w:pPr>
    </w:p>
    <w:p w14:paraId="00000005" w14:textId="77777777" w:rsidR="0072224F" w:rsidRDefault="008950D3">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00000006" w14:textId="77777777" w:rsidR="0072224F" w:rsidRDefault="008950D3">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 la persona Titular de la Unidad de Transparencia y Presidente de este Comité. En términos del artículo 64, párrafo tercero y párrafo cuarto, fracción II, de la Ley Federal de Transparencia y Acceso a la Información Pública; así como el artículo 23, fracción V y último párrafo, artículo 24, fracciones VIII y XVIII, y artículo 96 del Reglamento Interior de la Secretaría de la Función Pública. </w:t>
      </w:r>
    </w:p>
    <w:p w14:paraId="00000007" w14:textId="77777777" w:rsidR="0072224F" w:rsidRDefault="0072224F">
      <w:pPr>
        <w:ind w:left="708" w:right="7"/>
        <w:jc w:val="both"/>
        <w:rPr>
          <w:rFonts w:ascii="Montserrat" w:eastAsia="Montserrat" w:hAnsi="Montserrat" w:cs="Montserrat"/>
          <w:sz w:val="18"/>
          <w:szCs w:val="18"/>
        </w:rPr>
      </w:pPr>
    </w:p>
    <w:p w14:paraId="00000008" w14:textId="77777777" w:rsidR="0072224F" w:rsidRDefault="008950D3">
      <w:pPr>
        <w:ind w:left="708" w:right="7"/>
        <w:jc w:val="both"/>
        <w:rPr>
          <w:rFonts w:ascii="Montserrat" w:eastAsia="Montserrat" w:hAnsi="Montserrat" w:cs="Montserrat"/>
          <w:b/>
          <w:sz w:val="18"/>
          <w:szCs w:val="18"/>
        </w:rPr>
      </w:pPr>
      <w:r>
        <w:rPr>
          <w:rFonts w:ascii="Montserrat" w:eastAsia="Montserrat" w:hAnsi="Montserrat" w:cs="Montserrat"/>
          <w:b/>
          <w:sz w:val="18"/>
          <w:szCs w:val="18"/>
        </w:rPr>
        <w:t>2. Lcda. Norma Patricia Martínez Nava</w:t>
      </w:r>
    </w:p>
    <w:p w14:paraId="00000009" w14:textId="77777777" w:rsidR="0072224F" w:rsidRDefault="008950D3">
      <w:pPr>
        <w:ind w:left="700"/>
        <w:jc w:val="both"/>
        <w:rPr>
          <w:rFonts w:ascii="Montserrat" w:eastAsia="Montserrat" w:hAnsi="Montserrat" w:cs="Montserrat"/>
          <w:sz w:val="18"/>
          <w:szCs w:val="18"/>
        </w:rPr>
      </w:pPr>
      <w:r>
        <w:rPr>
          <w:rFonts w:ascii="Montserrat" w:eastAsia="Montserrat" w:hAnsi="Montserrat" w:cs="Montserrat"/>
          <w:sz w:val="18"/>
          <w:szCs w:val="18"/>
        </w:rPr>
        <w:t>Coordinadora del Centro de Información y Documentación y Suplente de la persona Responsable del Área Coordinadora de Archivos. En términos de lo dispuesto por el artículo 64, párrafo tercero y párrafo cuarto, fracción I de la Ley Federal de Transparencia y Acceso a la Información Pública, así como del artículo 96 del Reglamento Interior de la Secretaría de la Función Pública.</w:t>
      </w:r>
    </w:p>
    <w:p w14:paraId="0000000A" w14:textId="77777777" w:rsidR="0072224F" w:rsidRDefault="0072224F">
      <w:pPr>
        <w:ind w:left="708" w:right="7"/>
        <w:jc w:val="both"/>
        <w:rPr>
          <w:rFonts w:ascii="Montserrat" w:eastAsia="Montserrat" w:hAnsi="Montserrat" w:cs="Montserrat"/>
          <w:sz w:val="18"/>
          <w:szCs w:val="18"/>
        </w:rPr>
      </w:pPr>
    </w:p>
    <w:p w14:paraId="0000000B" w14:textId="77777777" w:rsidR="0072224F" w:rsidRDefault="008950D3">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0000000C" w14:textId="77777777" w:rsidR="0072224F" w:rsidRDefault="008950D3">
      <w:pPr>
        <w:ind w:left="708" w:right="7"/>
        <w:jc w:val="both"/>
        <w:rPr>
          <w:rFonts w:ascii="Montserrat" w:eastAsia="Montserrat" w:hAnsi="Montserrat" w:cs="Montserrat"/>
          <w:sz w:val="18"/>
          <w:szCs w:val="18"/>
        </w:rPr>
      </w:pPr>
      <w:r>
        <w:rPr>
          <w:rFonts w:ascii="Montserrat" w:eastAsia="Montserrat" w:hAnsi="Montserrat" w:cs="Montserrat"/>
          <w:color w:val="000000"/>
          <w:sz w:val="18"/>
          <w:szCs w:val="18"/>
        </w:rPr>
        <w:t>Titular de Control Interno y Suplente de la persona Titular del Órgano Interno de Control de la Secretaría de la Función Pública. En términos de lo dispuesto por el artículo 64, párrafo tercero y párrafo cuarto, fracción III, de la Ley Federal de Transparencia y Acceso a la Información Pública, así como el artículo 87, fracción XII, del Reglamento Interior de la Secretaría de la Función Pública.</w:t>
      </w:r>
    </w:p>
    <w:p w14:paraId="0000000D" w14:textId="77777777" w:rsidR="0072224F" w:rsidRDefault="0072224F">
      <w:pPr>
        <w:jc w:val="both"/>
        <w:rPr>
          <w:rFonts w:ascii="Montserrat" w:eastAsia="Montserrat" w:hAnsi="Montserrat" w:cs="Montserrat"/>
          <w:color w:val="000000"/>
          <w:sz w:val="18"/>
          <w:szCs w:val="18"/>
        </w:rPr>
      </w:pPr>
    </w:p>
    <w:p w14:paraId="0000000E" w14:textId="77777777" w:rsidR="0072224F" w:rsidRDefault="008950D3">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14:paraId="0000000F" w14:textId="77777777" w:rsidR="0072224F" w:rsidRDefault="0072224F">
      <w:pPr>
        <w:jc w:val="both"/>
        <w:rPr>
          <w:rFonts w:ascii="Montserrat" w:eastAsia="Montserrat" w:hAnsi="Montserrat" w:cs="Montserrat"/>
          <w:sz w:val="18"/>
          <w:szCs w:val="18"/>
        </w:rPr>
      </w:pPr>
    </w:p>
    <w:p w14:paraId="00000010" w14:textId="77777777" w:rsidR="0072224F" w:rsidRDefault="008950D3">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w:t>
      </w:r>
    </w:p>
    <w:p w14:paraId="00000011" w14:textId="77777777" w:rsidR="0072224F" w:rsidRDefault="0072224F">
      <w:pPr>
        <w:jc w:val="both"/>
        <w:rPr>
          <w:rFonts w:ascii="Montserrat" w:eastAsia="Montserrat" w:hAnsi="Montserrat" w:cs="Montserrat"/>
          <w:sz w:val="18"/>
          <w:szCs w:val="18"/>
        </w:rPr>
      </w:pPr>
    </w:p>
    <w:p w14:paraId="00000012" w14:textId="77777777" w:rsidR="0072224F" w:rsidRDefault="008950D3">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00000013" w14:textId="77777777" w:rsidR="0072224F" w:rsidRDefault="0072224F">
      <w:pPr>
        <w:ind w:left="792"/>
        <w:jc w:val="both"/>
        <w:rPr>
          <w:rFonts w:ascii="Montserrat" w:eastAsia="Montserrat" w:hAnsi="Montserrat" w:cs="Montserrat"/>
          <w:b/>
          <w:color w:val="00000A"/>
          <w:sz w:val="18"/>
          <w:szCs w:val="18"/>
        </w:rPr>
      </w:pPr>
    </w:p>
    <w:p w14:paraId="00000014" w14:textId="77777777" w:rsidR="0072224F" w:rsidRDefault="008950D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00000015" w14:textId="77777777" w:rsidR="0072224F" w:rsidRDefault="0072224F">
      <w:pPr>
        <w:ind w:left="792"/>
        <w:jc w:val="both"/>
        <w:rPr>
          <w:rFonts w:ascii="Montserrat" w:eastAsia="Montserrat" w:hAnsi="Montserrat" w:cs="Montserrat"/>
          <w:b/>
          <w:color w:val="00000A"/>
          <w:sz w:val="18"/>
          <w:szCs w:val="18"/>
        </w:rPr>
      </w:pPr>
    </w:p>
    <w:p w14:paraId="00000016" w14:textId="77777777" w:rsidR="0072224F" w:rsidRDefault="008950D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 Respuesta a solicitudes de acceso a la información pública en las que se solicita la clasificación de reserva de la información.</w:t>
      </w:r>
    </w:p>
    <w:p w14:paraId="00000017" w14:textId="77777777" w:rsidR="0072224F" w:rsidRDefault="0072224F">
      <w:pPr>
        <w:jc w:val="both"/>
        <w:rPr>
          <w:rFonts w:ascii="Montserrat" w:eastAsia="Montserrat" w:hAnsi="Montserrat" w:cs="Montserrat"/>
          <w:sz w:val="18"/>
          <w:szCs w:val="18"/>
        </w:rPr>
      </w:pPr>
    </w:p>
    <w:p w14:paraId="00000018" w14:textId="77777777" w:rsidR="0072224F" w:rsidRDefault="008950D3">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Folio 330026522000219     MVOL</w:t>
      </w:r>
    </w:p>
    <w:p w14:paraId="00000019" w14:textId="77777777" w:rsidR="0072224F" w:rsidRDefault="0072224F">
      <w:pPr>
        <w:ind w:left="2880"/>
        <w:jc w:val="both"/>
        <w:rPr>
          <w:rFonts w:ascii="Montserrat" w:eastAsia="Montserrat" w:hAnsi="Montserrat" w:cs="Montserrat"/>
          <w:sz w:val="18"/>
          <w:szCs w:val="18"/>
        </w:rPr>
      </w:pPr>
    </w:p>
    <w:p w14:paraId="0000001A" w14:textId="77777777" w:rsidR="0072224F" w:rsidRDefault="008950D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solicita la clasificación de confidencialidad de la información.</w:t>
      </w:r>
    </w:p>
    <w:p w14:paraId="0000001B" w14:textId="77777777" w:rsidR="0072224F" w:rsidRDefault="0072224F">
      <w:pPr>
        <w:jc w:val="both"/>
        <w:rPr>
          <w:rFonts w:ascii="Montserrat" w:eastAsia="Montserrat" w:hAnsi="Montserrat" w:cs="Montserrat"/>
          <w:sz w:val="18"/>
          <w:szCs w:val="18"/>
        </w:rPr>
      </w:pPr>
    </w:p>
    <w:p w14:paraId="0000001C" w14:textId="4DAC11C0" w:rsidR="0072224F" w:rsidRDefault="008950D3">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330026522000152         </w:t>
      </w:r>
    </w:p>
    <w:p w14:paraId="0000001D" w14:textId="3FCEE6BA" w:rsidR="0072224F" w:rsidRDefault="008950D3">
      <w:pPr>
        <w:numPr>
          <w:ilvl w:val="0"/>
          <w:numId w:val="1"/>
        </w:numPr>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Folios 330026522000162 y 330026522000166       </w:t>
      </w:r>
    </w:p>
    <w:p w14:paraId="0000001E" w14:textId="09827B0C" w:rsidR="0072224F" w:rsidRDefault="008950D3">
      <w:pPr>
        <w:numPr>
          <w:ilvl w:val="0"/>
          <w:numId w:val="1"/>
        </w:numPr>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330026522000165        </w:t>
      </w:r>
    </w:p>
    <w:p w14:paraId="0000001F" w14:textId="142ADA50" w:rsidR="0072224F" w:rsidRDefault="008950D3">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330026522000178      </w:t>
      </w:r>
    </w:p>
    <w:p w14:paraId="00000020" w14:textId="77777777" w:rsidR="0072224F" w:rsidRDefault="0072224F">
      <w:pPr>
        <w:ind w:left="2880"/>
        <w:jc w:val="both"/>
        <w:rPr>
          <w:rFonts w:ascii="Montserrat" w:eastAsia="Montserrat" w:hAnsi="Montserrat" w:cs="Montserrat"/>
          <w:sz w:val="18"/>
          <w:szCs w:val="18"/>
        </w:rPr>
      </w:pPr>
    </w:p>
    <w:p w14:paraId="00000021" w14:textId="77777777" w:rsidR="0072224F" w:rsidRDefault="008950D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inexistencia de la información.</w:t>
      </w:r>
    </w:p>
    <w:p w14:paraId="00000022" w14:textId="77777777" w:rsidR="0072224F" w:rsidRDefault="0072224F">
      <w:pPr>
        <w:ind w:left="792"/>
        <w:jc w:val="both"/>
        <w:rPr>
          <w:rFonts w:ascii="Montserrat" w:eastAsia="Montserrat" w:hAnsi="Montserrat" w:cs="Montserrat"/>
          <w:color w:val="00000A"/>
          <w:sz w:val="18"/>
          <w:szCs w:val="18"/>
        </w:rPr>
      </w:pPr>
    </w:p>
    <w:p w14:paraId="00000023" w14:textId="2264DA78" w:rsidR="0072224F" w:rsidRDefault="008950D3">
      <w:pPr>
        <w:ind w:left="2160" w:firstLine="360"/>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330026522000213     </w:t>
      </w:r>
    </w:p>
    <w:p w14:paraId="00000024" w14:textId="77777777" w:rsidR="0072224F" w:rsidRDefault="0072224F">
      <w:pPr>
        <w:jc w:val="both"/>
        <w:rPr>
          <w:rFonts w:ascii="Montserrat" w:eastAsia="Montserrat" w:hAnsi="Montserrat" w:cs="Montserrat"/>
          <w:sz w:val="18"/>
          <w:szCs w:val="18"/>
        </w:rPr>
      </w:pPr>
    </w:p>
    <w:p w14:paraId="00000025" w14:textId="77777777" w:rsidR="0072224F" w:rsidRDefault="008950D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III.</w:t>
      </w:r>
      <w:r>
        <w:rPr>
          <w:rFonts w:ascii="Montserrat" w:eastAsia="Montserrat" w:hAnsi="Montserrat" w:cs="Montserrat"/>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026" w14:textId="77777777" w:rsidR="0072224F" w:rsidRDefault="0072224F">
      <w:pPr>
        <w:ind w:left="810"/>
        <w:jc w:val="both"/>
        <w:rPr>
          <w:rFonts w:ascii="Montserrat" w:eastAsia="Montserrat" w:hAnsi="Montserrat" w:cs="Montserrat"/>
          <w:b/>
          <w:color w:val="00000A"/>
          <w:sz w:val="18"/>
          <w:szCs w:val="18"/>
        </w:rPr>
      </w:pPr>
    </w:p>
    <w:p w14:paraId="00000027" w14:textId="28939011" w:rsidR="0072224F" w:rsidRDefault="008950D3">
      <w:pPr>
        <w:ind w:left="2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1.    Folio 330026521000519       </w:t>
      </w:r>
    </w:p>
    <w:p w14:paraId="00000028" w14:textId="611C7C95" w:rsidR="0072224F" w:rsidRDefault="008950D3">
      <w:pPr>
        <w:ind w:left="25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2.   Folio 330026522000090     </w:t>
      </w:r>
    </w:p>
    <w:p w14:paraId="00000029" w14:textId="77777777" w:rsidR="0072224F" w:rsidRDefault="0072224F">
      <w:pPr>
        <w:jc w:val="both"/>
        <w:rPr>
          <w:rFonts w:ascii="Montserrat" w:eastAsia="Montserrat" w:hAnsi="Montserrat" w:cs="Montserrat"/>
          <w:color w:val="00000A"/>
          <w:sz w:val="18"/>
          <w:szCs w:val="18"/>
        </w:rPr>
      </w:pPr>
    </w:p>
    <w:p w14:paraId="0000002A" w14:textId="77777777" w:rsidR="0072224F" w:rsidRDefault="008950D3">
      <w:pPr>
        <w:ind w:left="720"/>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IV. Cumplimiento a recurso de revisión INAI.</w:t>
      </w:r>
    </w:p>
    <w:p w14:paraId="0000002B" w14:textId="77777777" w:rsidR="0072224F" w:rsidRDefault="0072224F">
      <w:pPr>
        <w:rPr>
          <w:rFonts w:ascii="Montserrat" w:eastAsia="Montserrat" w:hAnsi="Montserrat" w:cs="Montserrat"/>
          <w:color w:val="00000A"/>
          <w:sz w:val="18"/>
          <w:szCs w:val="18"/>
          <w:highlight w:val="white"/>
        </w:rPr>
      </w:pPr>
    </w:p>
    <w:p w14:paraId="0000002C" w14:textId="77777777" w:rsidR="0072224F" w:rsidRDefault="008950D3">
      <w:pPr>
        <w:numPr>
          <w:ilvl w:val="0"/>
          <w:numId w:val="6"/>
        </w:numPr>
        <w:jc w:val="both"/>
        <w:rPr>
          <w:color w:val="00000A"/>
          <w:highlight w:val="white"/>
        </w:rPr>
      </w:pPr>
      <w:r>
        <w:rPr>
          <w:rFonts w:ascii="Montserrat" w:eastAsia="Montserrat" w:hAnsi="Montserrat" w:cs="Montserrat"/>
          <w:color w:val="00000A"/>
          <w:sz w:val="18"/>
          <w:szCs w:val="18"/>
          <w:highlight w:val="white"/>
        </w:rPr>
        <w:t>Folio 330026521000049 RRA 12626/21</w:t>
      </w:r>
    </w:p>
    <w:p w14:paraId="0000002D" w14:textId="77777777" w:rsidR="0072224F" w:rsidRDefault="008950D3">
      <w:pPr>
        <w:numPr>
          <w:ilvl w:val="0"/>
          <w:numId w:val="6"/>
        </w:numPr>
        <w:jc w:val="both"/>
        <w:rPr>
          <w:color w:val="00000A"/>
          <w:highlight w:val="white"/>
        </w:rPr>
      </w:pPr>
      <w:r>
        <w:rPr>
          <w:rFonts w:ascii="Montserrat" w:eastAsia="Montserrat" w:hAnsi="Montserrat" w:cs="Montserrat"/>
          <w:color w:val="00000A"/>
          <w:sz w:val="18"/>
          <w:szCs w:val="18"/>
          <w:highlight w:val="white"/>
        </w:rPr>
        <w:t>Folio 330026521000051  RRA 12627/21</w:t>
      </w:r>
    </w:p>
    <w:p w14:paraId="0000002E" w14:textId="77777777" w:rsidR="0072224F" w:rsidRDefault="0072224F">
      <w:pPr>
        <w:widowControl w:val="0"/>
        <w:ind w:left="2880"/>
        <w:jc w:val="both"/>
        <w:rPr>
          <w:rFonts w:ascii="Montserrat" w:eastAsia="Montserrat" w:hAnsi="Montserrat" w:cs="Montserrat"/>
          <w:color w:val="00000A"/>
          <w:sz w:val="18"/>
          <w:szCs w:val="18"/>
        </w:rPr>
      </w:pPr>
    </w:p>
    <w:p w14:paraId="0000002F" w14:textId="77777777" w:rsidR="0072224F" w:rsidRDefault="008950D3">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 Respuesta a solicitudes de acceso a la información en las que se solicita el término legal de ampliación de plazo para dar respuesta.</w:t>
      </w:r>
    </w:p>
    <w:p w14:paraId="00000030" w14:textId="77777777" w:rsidR="0072224F" w:rsidRDefault="0072224F">
      <w:pPr>
        <w:ind w:left="2880"/>
        <w:jc w:val="both"/>
        <w:rPr>
          <w:rFonts w:ascii="Montserrat" w:eastAsia="Montserrat" w:hAnsi="Montserrat" w:cs="Montserrat"/>
          <w:sz w:val="18"/>
          <w:szCs w:val="18"/>
          <w:highlight w:val="white"/>
        </w:rPr>
      </w:pPr>
    </w:p>
    <w:p w14:paraId="00000031" w14:textId="1D4E17B3" w:rsidR="0072224F" w:rsidRDefault="008950D3">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330026522000221     </w:t>
      </w:r>
    </w:p>
    <w:p w14:paraId="00000032" w14:textId="053BE4EA" w:rsidR="0072224F" w:rsidRDefault="008950D3">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2.</w:t>
      </w:r>
      <w:r>
        <w:rPr>
          <w:rFonts w:ascii="Montserrat" w:eastAsia="Montserrat" w:hAnsi="Montserrat" w:cs="Montserrat"/>
          <w:sz w:val="18"/>
          <w:szCs w:val="18"/>
          <w:highlight w:val="white"/>
        </w:rPr>
        <w:tab/>
        <w:t xml:space="preserve">Folio 330026522000223      </w:t>
      </w:r>
    </w:p>
    <w:p w14:paraId="00000033" w14:textId="02875C32" w:rsidR="0072224F" w:rsidRDefault="008950D3">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3.</w:t>
      </w:r>
      <w:r>
        <w:rPr>
          <w:rFonts w:ascii="Montserrat" w:eastAsia="Montserrat" w:hAnsi="Montserrat" w:cs="Montserrat"/>
          <w:sz w:val="18"/>
          <w:szCs w:val="18"/>
          <w:highlight w:val="white"/>
        </w:rPr>
        <w:tab/>
        <w:t xml:space="preserve">Folio 330026522000231      </w:t>
      </w:r>
    </w:p>
    <w:p w14:paraId="00000034" w14:textId="77781100" w:rsidR="0072224F" w:rsidRDefault="008950D3">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4.    Folio 330026522000240          </w:t>
      </w:r>
    </w:p>
    <w:p w14:paraId="00000035" w14:textId="24597137" w:rsidR="0072224F" w:rsidRDefault="008950D3">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5.    Folio </w:t>
      </w:r>
      <w:r>
        <w:rPr>
          <w:rFonts w:ascii="Montserrat" w:eastAsia="Montserrat" w:hAnsi="Montserrat" w:cs="Montserrat"/>
          <w:color w:val="1D1C1D"/>
          <w:sz w:val="18"/>
          <w:szCs w:val="18"/>
          <w:highlight w:val="white"/>
        </w:rPr>
        <w:t xml:space="preserve">330026522000241       </w:t>
      </w:r>
    </w:p>
    <w:p w14:paraId="00000036" w14:textId="12D6A196" w:rsidR="0072224F" w:rsidRDefault="008950D3">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6.    Folio 330026522000244    </w:t>
      </w:r>
    </w:p>
    <w:p w14:paraId="00000037" w14:textId="243D1CD1" w:rsidR="0072224F" w:rsidRDefault="008950D3">
      <w:pPr>
        <w:ind w:left="2520"/>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7.    </w:t>
      </w:r>
      <w:r>
        <w:rPr>
          <w:rFonts w:ascii="Montserrat" w:eastAsia="Montserrat" w:hAnsi="Montserrat" w:cs="Montserrat"/>
          <w:sz w:val="18"/>
          <w:szCs w:val="18"/>
        </w:rPr>
        <w:t xml:space="preserve">Folio 330026522000245      </w:t>
      </w:r>
    </w:p>
    <w:p w14:paraId="00000038" w14:textId="77777777" w:rsidR="0072224F" w:rsidRDefault="0072224F">
      <w:pPr>
        <w:ind w:left="720"/>
        <w:jc w:val="both"/>
        <w:rPr>
          <w:rFonts w:ascii="Montserrat" w:eastAsia="Montserrat" w:hAnsi="Montserrat" w:cs="Montserrat"/>
          <w:color w:val="00000A"/>
          <w:sz w:val="18"/>
          <w:szCs w:val="18"/>
        </w:rPr>
      </w:pPr>
    </w:p>
    <w:p w14:paraId="00000039" w14:textId="77777777" w:rsidR="0072224F" w:rsidRDefault="008950D3">
      <w:pPr>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0000003A" w14:textId="77777777" w:rsidR="0072224F" w:rsidRDefault="0072224F">
      <w:pPr>
        <w:ind w:left="810"/>
        <w:jc w:val="both"/>
        <w:rPr>
          <w:rFonts w:ascii="Montserrat" w:eastAsia="Montserrat" w:hAnsi="Montserrat" w:cs="Montserrat"/>
          <w:b/>
          <w:color w:val="00000A"/>
          <w:sz w:val="18"/>
          <w:szCs w:val="18"/>
        </w:rPr>
      </w:pPr>
    </w:p>
    <w:p w14:paraId="0000003B" w14:textId="77777777" w:rsidR="0072224F" w:rsidRDefault="008950D3">
      <w:pPr>
        <w:tabs>
          <w:tab w:val="left" w:pos="1440"/>
        </w:tabs>
        <w:jc w:val="both"/>
        <w:rPr>
          <w:rFonts w:ascii="Montserrat" w:eastAsia="Montserrat" w:hAnsi="Montserrat" w:cs="Montserrat"/>
          <w:sz w:val="18"/>
          <w:szCs w:val="18"/>
        </w:rPr>
      </w:pPr>
      <w:r>
        <w:rPr>
          <w:rFonts w:ascii="Montserrat" w:eastAsia="Montserrat" w:hAnsi="Montserrat" w:cs="Montserrat"/>
          <w:b/>
          <w:sz w:val="18"/>
          <w:szCs w:val="18"/>
        </w:rPr>
        <w:t xml:space="preserve">                      A. Artículo 70 de la LGTAIP, Fracción XXIV</w:t>
      </w:r>
    </w:p>
    <w:p w14:paraId="0000003C" w14:textId="77777777" w:rsidR="0072224F" w:rsidRDefault="0072224F">
      <w:pPr>
        <w:tabs>
          <w:tab w:val="left" w:pos="1276"/>
        </w:tabs>
        <w:jc w:val="both"/>
        <w:rPr>
          <w:rFonts w:ascii="Montserrat" w:eastAsia="Montserrat" w:hAnsi="Montserrat" w:cs="Montserrat"/>
          <w:sz w:val="18"/>
          <w:szCs w:val="18"/>
          <w:highlight w:val="white"/>
        </w:rPr>
      </w:pPr>
    </w:p>
    <w:p w14:paraId="0000003D" w14:textId="77777777" w:rsidR="0072224F" w:rsidRDefault="008950D3">
      <w:pPr>
        <w:tabs>
          <w:tab w:val="left" w:pos="1276"/>
        </w:tabs>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ab/>
      </w:r>
      <w:r>
        <w:rPr>
          <w:rFonts w:ascii="Montserrat" w:eastAsia="Montserrat" w:hAnsi="Montserrat" w:cs="Montserrat"/>
          <w:sz w:val="18"/>
          <w:szCs w:val="18"/>
        </w:rPr>
        <w:t>A.1</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rPr>
        <w:t xml:space="preserve">Órgano Interno de Control en el Servicio de Administración Tributaria </w:t>
      </w:r>
      <w:r>
        <w:rPr>
          <w:rFonts w:ascii="Montserrat" w:eastAsia="Montserrat" w:hAnsi="Montserrat" w:cs="Montserrat"/>
          <w:color w:val="212121"/>
          <w:sz w:val="18"/>
          <w:szCs w:val="18"/>
          <w:highlight w:val="white"/>
        </w:rPr>
        <w:t>(OIC-SAT)</w:t>
      </w:r>
      <w:r>
        <w:rPr>
          <w:rFonts w:ascii="Montserrat" w:eastAsia="Montserrat" w:hAnsi="Montserrat" w:cs="Montserrat"/>
          <w:sz w:val="18"/>
          <w:szCs w:val="18"/>
        </w:rPr>
        <w:t xml:space="preserve">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t xml:space="preserve">    VP</w:t>
      </w:r>
      <w:r>
        <w:rPr>
          <w:rFonts w:ascii="Montserrat" w:eastAsia="Montserrat" w:hAnsi="Montserrat" w:cs="Montserrat"/>
          <w:color w:val="00000A"/>
          <w:sz w:val="18"/>
          <w:szCs w:val="18"/>
        </w:rPr>
        <w:t>001622</w:t>
      </w:r>
    </w:p>
    <w:p w14:paraId="0000003E" w14:textId="77777777" w:rsidR="0072224F" w:rsidRDefault="008950D3">
      <w:pPr>
        <w:tabs>
          <w:tab w:val="left" w:pos="1276"/>
        </w:tabs>
        <w:jc w:val="both"/>
        <w:rPr>
          <w:rFonts w:ascii="Montserrat" w:eastAsia="Montserrat" w:hAnsi="Montserrat" w:cs="Montserrat"/>
          <w:color w:val="00000A"/>
          <w:sz w:val="18"/>
          <w:szCs w:val="18"/>
        </w:rPr>
      </w:pPr>
      <w:r>
        <w:rPr>
          <w:rFonts w:ascii="Montserrat" w:eastAsia="Montserrat" w:hAnsi="Montserrat" w:cs="Montserrat"/>
          <w:sz w:val="18"/>
          <w:szCs w:val="18"/>
        </w:rPr>
        <w:tab/>
        <w:t>A.2. Órgano Interno de Control en el Fideicomiso de Fomento Minero (OIC-FIFOMI) VP001822</w:t>
      </w:r>
    </w:p>
    <w:p w14:paraId="0000003F" w14:textId="77777777" w:rsidR="0072224F" w:rsidRDefault="008950D3">
      <w:pPr>
        <w:tabs>
          <w:tab w:val="left" w:pos="1276"/>
        </w:tabs>
        <w:ind w:left="1710" w:hanging="1425"/>
        <w:jc w:val="both"/>
        <w:rPr>
          <w:rFonts w:ascii="Montserrat" w:eastAsia="Montserrat" w:hAnsi="Montserrat" w:cs="Montserrat"/>
          <w:sz w:val="18"/>
          <w:szCs w:val="18"/>
          <w:highlight w:val="white"/>
        </w:rPr>
      </w:pPr>
      <w:r>
        <w:rPr>
          <w:rFonts w:ascii="Montserrat" w:eastAsia="Montserrat" w:hAnsi="Montserrat" w:cs="Montserrat"/>
          <w:sz w:val="18"/>
          <w:szCs w:val="18"/>
        </w:rPr>
        <w:tab/>
        <w:t>A.3. Órgano Interno de Control en la Secretaría de Marina (OIC-SEMAR) VP002122</w:t>
      </w:r>
      <w:r>
        <w:rPr>
          <w:rFonts w:ascii="Montserrat" w:eastAsia="Montserrat" w:hAnsi="Montserrat" w:cs="Montserrat"/>
          <w:sz w:val="18"/>
          <w:szCs w:val="18"/>
        </w:rPr>
        <w:tab/>
      </w:r>
    </w:p>
    <w:p w14:paraId="00000040" w14:textId="77777777" w:rsidR="0072224F" w:rsidRDefault="0072224F">
      <w:pPr>
        <w:tabs>
          <w:tab w:val="left" w:pos="1276"/>
        </w:tabs>
        <w:ind w:left="810"/>
        <w:jc w:val="both"/>
        <w:rPr>
          <w:rFonts w:ascii="Montserrat" w:eastAsia="Montserrat" w:hAnsi="Montserrat" w:cs="Montserrat"/>
          <w:b/>
          <w:color w:val="00000A"/>
          <w:sz w:val="18"/>
          <w:szCs w:val="18"/>
        </w:rPr>
      </w:pPr>
    </w:p>
    <w:p w14:paraId="00000041" w14:textId="77777777" w:rsidR="0072224F" w:rsidRDefault="008950D3">
      <w:pPr>
        <w:tabs>
          <w:tab w:val="left" w:pos="1275"/>
        </w:tabs>
        <w:ind w:left="567"/>
        <w:jc w:val="both"/>
        <w:rPr>
          <w:rFonts w:ascii="Montserrat" w:eastAsia="Montserrat" w:hAnsi="Montserrat" w:cs="Montserrat"/>
          <w:sz w:val="18"/>
          <w:szCs w:val="18"/>
        </w:rPr>
      </w:pPr>
      <w:r>
        <w:rPr>
          <w:rFonts w:ascii="Montserrat" w:eastAsia="Montserrat" w:hAnsi="Montserrat" w:cs="Montserrat"/>
          <w:b/>
          <w:sz w:val="18"/>
          <w:szCs w:val="18"/>
        </w:rPr>
        <w:t xml:space="preserve">          B.  Artículo 70 de la LGTAIP, Fracción XXXVI</w:t>
      </w:r>
    </w:p>
    <w:p w14:paraId="00000042" w14:textId="77777777" w:rsidR="0072224F" w:rsidRDefault="0072224F">
      <w:pPr>
        <w:tabs>
          <w:tab w:val="left" w:pos="1276"/>
        </w:tabs>
        <w:jc w:val="both"/>
        <w:rPr>
          <w:rFonts w:ascii="Montserrat" w:eastAsia="Montserrat" w:hAnsi="Montserrat" w:cs="Montserrat"/>
          <w:b/>
          <w:sz w:val="18"/>
          <w:szCs w:val="18"/>
          <w:highlight w:val="white"/>
        </w:rPr>
      </w:pPr>
    </w:p>
    <w:p w14:paraId="00000043" w14:textId="77777777" w:rsidR="0072224F" w:rsidRDefault="008950D3">
      <w:pPr>
        <w:tabs>
          <w:tab w:val="left" w:pos="1117"/>
        </w:tabs>
        <w:spacing w:after="160"/>
        <w:rPr>
          <w:rFonts w:ascii="Montserrat" w:eastAsia="Montserrat" w:hAnsi="Montserrat" w:cs="Montserrat"/>
          <w:b/>
          <w:color w:val="00000A"/>
          <w:sz w:val="18"/>
          <w:szCs w:val="18"/>
        </w:rPr>
      </w:pPr>
      <w:r>
        <w:rPr>
          <w:rFonts w:ascii="Montserrat" w:eastAsia="Montserrat" w:hAnsi="Montserrat" w:cs="Montserrat"/>
          <w:b/>
          <w:sz w:val="18"/>
          <w:szCs w:val="18"/>
        </w:rPr>
        <w:tab/>
        <w:t xml:space="preserve">   </w:t>
      </w:r>
      <w:r>
        <w:rPr>
          <w:rFonts w:ascii="Montserrat" w:eastAsia="Montserrat" w:hAnsi="Montserrat" w:cs="Montserrat"/>
          <w:sz w:val="18"/>
          <w:szCs w:val="18"/>
        </w:rPr>
        <w:t>B.1</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rPr>
        <w:t xml:space="preserve">Dirección General de Controversias y Sanciones en Contrataciones Públicas (DGCSCP) </w:t>
      </w:r>
      <w:r>
        <w:rPr>
          <w:rFonts w:ascii="Montserrat" w:eastAsia="Montserrat" w:hAnsi="Montserrat" w:cs="Montserrat"/>
          <w:sz w:val="18"/>
          <w:szCs w:val="18"/>
        </w:rPr>
        <w:tab/>
        <w:t xml:space="preserve">       </w:t>
      </w:r>
      <w:r>
        <w:rPr>
          <w:rFonts w:ascii="Montserrat" w:eastAsia="Montserrat" w:hAnsi="Montserrat" w:cs="Montserrat"/>
          <w:sz w:val="18"/>
          <w:szCs w:val="18"/>
        </w:rPr>
        <w:tab/>
      </w:r>
      <w:r>
        <w:rPr>
          <w:rFonts w:ascii="Montserrat" w:eastAsia="Montserrat" w:hAnsi="Montserrat" w:cs="Montserrat"/>
          <w:sz w:val="18"/>
          <w:szCs w:val="18"/>
        </w:rPr>
        <w:tab/>
        <w:t xml:space="preserve">   VP</w:t>
      </w:r>
      <w:r>
        <w:rPr>
          <w:rFonts w:ascii="Montserrat" w:eastAsia="Montserrat" w:hAnsi="Montserrat" w:cs="Montserrat"/>
          <w:color w:val="00000A"/>
          <w:sz w:val="18"/>
          <w:szCs w:val="18"/>
        </w:rPr>
        <w:t>002422</w:t>
      </w:r>
    </w:p>
    <w:p w14:paraId="118219E9" w14:textId="6785BFD6" w:rsidR="008950D3" w:rsidRDefault="008950D3" w:rsidP="008950D3">
      <w:pPr>
        <w:tabs>
          <w:tab w:val="left" w:pos="1276"/>
        </w:tabs>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Asuntos Generales.</w:t>
      </w:r>
    </w:p>
    <w:p w14:paraId="00000046" w14:textId="6F0B55AE" w:rsidR="0072224F" w:rsidRPr="008950D3" w:rsidRDefault="008950D3" w:rsidP="008950D3">
      <w:pPr>
        <w:tabs>
          <w:tab w:val="left" w:pos="1276"/>
        </w:tabs>
        <w:spacing w:before="220"/>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SEGUNDO PUNTO DEL ORDEN DEL DÍA</w:t>
      </w:r>
    </w:p>
    <w:p w14:paraId="00000047" w14:textId="77777777" w:rsidR="0072224F" w:rsidRDefault="008950D3">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los Órganos Internos de Control y las Unidades de Responsabilidades, como aparecen en el orden del día, y que para ello tomaron nota a efecto de emitir las resoluciones siguientes.</w:t>
      </w:r>
    </w:p>
    <w:p w14:paraId="00000048" w14:textId="77777777" w:rsidR="0072224F" w:rsidRDefault="0072224F">
      <w:pPr>
        <w:jc w:val="both"/>
        <w:rPr>
          <w:rFonts w:ascii="Montserrat" w:eastAsia="Montserrat" w:hAnsi="Montserrat" w:cs="Montserrat"/>
          <w:sz w:val="18"/>
          <w:szCs w:val="18"/>
        </w:rPr>
      </w:pPr>
    </w:p>
    <w:p w14:paraId="00000049" w14:textId="77777777" w:rsidR="0072224F" w:rsidRDefault="008950D3">
      <w:pPr>
        <w:jc w:val="both"/>
        <w:rPr>
          <w:rFonts w:ascii="Montserrat" w:eastAsia="Montserrat" w:hAnsi="Montserrat" w:cs="Montserrat"/>
          <w:b/>
          <w:color w:val="00000A"/>
          <w:sz w:val="18"/>
          <w:szCs w:val="18"/>
          <w:highlight w:val="yellow"/>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Respuestas a solicitudes de acceso a la información pública en las que se solicita la clasificación de reserva de la información.</w:t>
      </w:r>
    </w:p>
    <w:p w14:paraId="0000004A" w14:textId="77777777" w:rsidR="0072224F" w:rsidRDefault="0072224F">
      <w:pPr>
        <w:tabs>
          <w:tab w:val="left" w:pos="1134"/>
          <w:tab w:val="left" w:pos="5535"/>
        </w:tabs>
        <w:jc w:val="both"/>
        <w:rPr>
          <w:rFonts w:ascii="Montserrat" w:eastAsia="Montserrat" w:hAnsi="Montserrat" w:cs="Montserrat"/>
          <w:color w:val="00000A"/>
          <w:sz w:val="18"/>
          <w:szCs w:val="18"/>
          <w:highlight w:val="yellow"/>
        </w:rPr>
      </w:pPr>
    </w:p>
    <w:p w14:paraId="0000004B" w14:textId="77777777" w:rsidR="0072224F" w:rsidRDefault="000B26FE">
      <w:pPr>
        <w:ind w:right="-276"/>
        <w:jc w:val="both"/>
        <w:rPr>
          <w:rFonts w:ascii="Montserrat" w:eastAsia="Montserrat" w:hAnsi="Montserrat" w:cs="Montserrat"/>
          <w:b/>
          <w:color w:val="00000A"/>
          <w:sz w:val="18"/>
          <w:szCs w:val="18"/>
        </w:rPr>
      </w:pPr>
      <w:sdt>
        <w:sdtPr>
          <w:tag w:val="goog_rdk_0"/>
          <w:id w:val="1440032906"/>
        </w:sdtPr>
        <w:sdtEndPr/>
        <w:sdtContent/>
      </w:sdt>
      <w:sdt>
        <w:sdtPr>
          <w:tag w:val="goog_rdk_1"/>
          <w:id w:val="1921750024"/>
        </w:sdtPr>
        <w:sdtEndPr/>
        <w:sdtContent/>
      </w:sdt>
      <w:r w:rsidR="008950D3">
        <w:rPr>
          <w:rFonts w:ascii="Montserrat" w:eastAsia="Montserrat" w:hAnsi="Montserrat" w:cs="Montserrat"/>
          <w:b/>
          <w:color w:val="00000A"/>
          <w:sz w:val="18"/>
          <w:szCs w:val="18"/>
        </w:rPr>
        <w:t>A.1. Folio 330026522000219</w:t>
      </w:r>
      <w:bookmarkStart w:id="0" w:name="_GoBack"/>
      <w:bookmarkEnd w:id="0"/>
    </w:p>
    <w:p w14:paraId="0000004D" w14:textId="77777777" w:rsidR="0072224F" w:rsidRDefault="0072224F">
      <w:pPr>
        <w:ind w:right="-276"/>
        <w:jc w:val="both"/>
        <w:rPr>
          <w:rFonts w:ascii="Montserrat" w:eastAsia="Montserrat" w:hAnsi="Montserrat" w:cs="Montserrat"/>
          <w:b/>
          <w:color w:val="00000A"/>
          <w:sz w:val="18"/>
          <w:szCs w:val="18"/>
        </w:rPr>
      </w:pPr>
    </w:p>
    <w:p w14:paraId="0000004E" w14:textId="77777777" w:rsidR="0072224F" w:rsidRDefault="008950D3">
      <w:pPr>
        <w:ind w:right="-30"/>
        <w:jc w:val="both"/>
        <w:rPr>
          <w:rFonts w:ascii="Montserrat" w:eastAsia="Montserrat" w:hAnsi="Montserrat" w:cs="Montserrat"/>
          <w:color w:val="00000A"/>
          <w:sz w:val="18"/>
          <w:szCs w:val="18"/>
        </w:rPr>
      </w:pPr>
      <w:r>
        <w:rPr>
          <w:rFonts w:ascii="Montserrat" w:eastAsia="Montserrat" w:hAnsi="Montserrat" w:cs="Montserrat"/>
          <w:sz w:val="18"/>
          <w:szCs w:val="18"/>
        </w:rPr>
        <w:t>El Órgano Interno de Control en Instituto Mexicano del Seguro Social (OIC-IMSS), mencionó que de</w:t>
      </w:r>
      <w:r>
        <w:rPr>
          <w:rFonts w:ascii="Montserrat" w:eastAsia="Montserrat" w:hAnsi="Montserrat" w:cs="Montserrat"/>
          <w:color w:val="00000A"/>
          <w:sz w:val="18"/>
          <w:szCs w:val="18"/>
          <w:highlight w:val="white"/>
        </w:rPr>
        <w:t xml:space="preserve"> la búsqueda exhaustiva realizada en los archivos físicos y electrónicos con los que cuenta localizó la </w:t>
      </w:r>
      <w:r>
        <w:rPr>
          <w:rFonts w:ascii="Montserrat" w:eastAsia="Montserrat" w:hAnsi="Montserrat" w:cs="Montserrat"/>
          <w:b/>
          <w:color w:val="00000A"/>
          <w:sz w:val="18"/>
          <w:szCs w:val="18"/>
          <w:highlight w:val="white"/>
        </w:rPr>
        <w:t xml:space="preserve">auditoría </w:t>
      </w:r>
      <w:r>
        <w:rPr>
          <w:rFonts w:ascii="Montserrat" w:eastAsia="Montserrat" w:hAnsi="Montserrat" w:cs="Montserrat"/>
          <w:b/>
          <w:sz w:val="18"/>
          <w:szCs w:val="18"/>
        </w:rPr>
        <w:t>245/2021</w:t>
      </w:r>
      <w:r>
        <w:rPr>
          <w:rFonts w:ascii="Montserrat" w:eastAsia="Montserrat" w:hAnsi="Montserrat" w:cs="Montserrat"/>
          <w:b/>
          <w:color w:val="00000A"/>
          <w:sz w:val="18"/>
          <w:szCs w:val="18"/>
          <w:highlight w:val="white"/>
        </w:rPr>
        <w:t xml:space="preserve">, </w:t>
      </w:r>
      <w:r>
        <w:rPr>
          <w:rFonts w:ascii="Montserrat" w:eastAsia="Montserrat" w:hAnsi="Montserrat" w:cs="Montserrat"/>
          <w:color w:val="00000A"/>
          <w:sz w:val="18"/>
          <w:szCs w:val="18"/>
          <w:highlight w:val="white"/>
        </w:rPr>
        <w:t>por lo que respecto de la parte de la solicitud en la que se requiere</w:t>
      </w:r>
      <w:r>
        <w:rPr>
          <w:rFonts w:ascii="Montserrat" w:eastAsia="Montserrat" w:hAnsi="Montserrat" w:cs="Montserrat"/>
          <w:b/>
          <w:color w:val="00000A"/>
          <w:sz w:val="18"/>
          <w:szCs w:val="18"/>
          <w:highlight w:val="white"/>
        </w:rPr>
        <w:t xml:space="preserve"> </w:t>
      </w:r>
      <w:r>
        <w:rPr>
          <w:rFonts w:ascii="Montserrat" w:eastAsia="Montserrat" w:hAnsi="Montserrat" w:cs="Montserrat"/>
          <w:b/>
          <w:i/>
          <w:color w:val="00000A"/>
          <w:sz w:val="18"/>
          <w:szCs w:val="18"/>
          <w:highlight w:val="white"/>
        </w:rPr>
        <w:t xml:space="preserve">“...se anexe las cédulas de resultados finales de cada auditoría.”, </w:t>
      </w:r>
      <w:r>
        <w:rPr>
          <w:rFonts w:ascii="Montserrat" w:eastAsia="Montserrat" w:hAnsi="Montserrat" w:cs="Montserrat"/>
          <w:sz w:val="18"/>
          <w:szCs w:val="18"/>
        </w:rPr>
        <w:t xml:space="preserve"> somete a consideración del Comité de Transparencia la reserva de la misma, con fundamento en el artículo 110 fracción VI, de la Ley Federal de Transparencia y Acceso a la Información Pública, por el periodo de </w:t>
      </w:r>
      <w:r>
        <w:rPr>
          <w:rFonts w:ascii="Montserrat" w:eastAsia="Montserrat" w:hAnsi="Montserrat" w:cs="Montserrat"/>
          <w:b/>
          <w:sz w:val="18"/>
          <w:szCs w:val="18"/>
        </w:rPr>
        <w:t>6 meses</w:t>
      </w:r>
      <w:r>
        <w:rPr>
          <w:rFonts w:ascii="Montserrat" w:eastAsia="Montserrat" w:hAnsi="Montserrat" w:cs="Montserrat"/>
          <w:sz w:val="18"/>
          <w:szCs w:val="18"/>
        </w:rPr>
        <w:t>, toda vez que se encuentra en seguimiento de observaciones.</w:t>
      </w:r>
    </w:p>
    <w:p w14:paraId="0000004F" w14:textId="77777777" w:rsidR="0072224F" w:rsidRDefault="0072224F">
      <w:pPr>
        <w:ind w:right="-276"/>
        <w:jc w:val="both"/>
        <w:rPr>
          <w:rFonts w:ascii="Montserrat" w:eastAsia="Montserrat" w:hAnsi="Montserrat" w:cs="Montserrat"/>
          <w:sz w:val="18"/>
          <w:szCs w:val="18"/>
        </w:rPr>
      </w:pPr>
    </w:p>
    <w:p w14:paraId="00000050" w14:textId="77777777" w:rsidR="0072224F" w:rsidRDefault="008950D3">
      <w:pPr>
        <w:tabs>
          <w:tab w:val="left" w:pos="1134"/>
          <w:tab w:val="left" w:pos="5535"/>
        </w:tabs>
        <w:ind w:right="-276"/>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051" w14:textId="77777777" w:rsidR="0072224F" w:rsidRDefault="0072224F">
      <w:pPr>
        <w:tabs>
          <w:tab w:val="left" w:pos="1134"/>
          <w:tab w:val="left" w:pos="5535"/>
        </w:tabs>
        <w:ind w:right="-276"/>
        <w:jc w:val="both"/>
        <w:rPr>
          <w:rFonts w:ascii="Montserrat" w:eastAsia="Montserrat" w:hAnsi="Montserrat" w:cs="Montserrat"/>
          <w:sz w:val="18"/>
          <w:szCs w:val="18"/>
        </w:rPr>
      </w:pPr>
    </w:p>
    <w:p w14:paraId="00000052" w14:textId="77777777" w:rsidR="0072224F" w:rsidRDefault="008950D3">
      <w:pPr>
        <w:tabs>
          <w:tab w:val="left" w:pos="1134"/>
          <w:tab w:val="left" w:pos="5535"/>
        </w:tabs>
        <w:ind w:right="-3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II.A.1.ORD.07.22: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OIC-IMSS respecto de la auditoría </w:t>
      </w:r>
      <w:r>
        <w:rPr>
          <w:rFonts w:ascii="Montserrat" w:eastAsia="Montserrat" w:hAnsi="Montserrat" w:cs="Montserrat"/>
          <w:b/>
          <w:sz w:val="18"/>
          <w:szCs w:val="18"/>
        </w:rPr>
        <w:t>245/2021</w:t>
      </w:r>
      <w:r>
        <w:rPr>
          <w:rFonts w:ascii="Montserrat" w:eastAsia="Montserrat" w:hAnsi="Montserrat" w:cs="Montserrat"/>
          <w:sz w:val="18"/>
          <w:szCs w:val="18"/>
        </w:rPr>
        <w:t xml:space="preserve">, toda vez que se 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6 meses</w:t>
      </w:r>
      <w:r>
        <w:rPr>
          <w:rFonts w:ascii="Montserrat" w:eastAsia="Montserrat" w:hAnsi="Montserrat" w:cs="Montserrat"/>
          <w:sz w:val="18"/>
          <w:szCs w:val="18"/>
        </w:rPr>
        <w:t>.</w:t>
      </w:r>
    </w:p>
    <w:p w14:paraId="00000053" w14:textId="77777777" w:rsidR="0072224F" w:rsidRDefault="0072224F">
      <w:pPr>
        <w:tabs>
          <w:tab w:val="left" w:pos="1134"/>
          <w:tab w:val="left" w:pos="5535"/>
        </w:tabs>
        <w:ind w:right="-276"/>
        <w:jc w:val="both"/>
        <w:rPr>
          <w:rFonts w:ascii="Montserrat" w:eastAsia="Montserrat" w:hAnsi="Montserrat" w:cs="Montserrat"/>
          <w:sz w:val="18"/>
          <w:szCs w:val="18"/>
        </w:rPr>
      </w:pPr>
    </w:p>
    <w:p w14:paraId="00000054" w14:textId="77777777" w:rsidR="0072224F" w:rsidRDefault="008950D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anterior, de conformidad con la siguiente prueba de daño: </w:t>
      </w:r>
    </w:p>
    <w:p w14:paraId="00000055" w14:textId="77777777" w:rsidR="0072224F" w:rsidRDefault="0072224F">
      <w:pPr>
        <w:tabs>
          <w:tab w:val="left" w:pos="1134"/>
          <w:tab w:val="left" w:pos="5535"/>
        </w:tabs>
        <w:ind w:right="-276"/>
        <w:jc w:val="both"/>
        <w:rPr>
          <w:rFonts w:ascii="Montserrat" w:eastAsia="Montserrat" w:hAnsi="Montserrat" w:cs="Montserrat"/>
          <w:sz w:val="18"/>
          <w:szCs w:val="18"/>
        </w:rPr>
      </w:pPr>
    </w:p>
    <w:p w14:paraId="00000056" w14:textId="77777777" w:rsidR="0072224F" w:rsidRDefault="008950D3">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 en los siguientes términos:</w:t>
      </w:r>
    </w:p>
    <w:p w14:paraId="00000057" w14:textId="77777777" w:rsidR="0072224F" w:rsidRDefault="0072224F">
      <w:pPr>
        <w:jc w:val="both"/>
        <w:rPr>
          <w:rFonts w:ascii="Montserrat" w:eastAsia="Montserrat" w:hAnsi="Montserrat" w:cs="Montserrat"/>
          <w:sz w:val="18"/>
          <w:szCs w:val="18"/>
        </w:rPr>
      </w:pPr>
    </w:p>
    <w:p w14:paraId="00000058" w14:textId="77777777" w:rsidR="0072224F" w:rsidRDefault="008950D3">
      <w:pPr>
        <w:jc w:val="both"/>
        <w:rPr>
          <w:rFonts w:ascii="Montserrat" w:eastAsia="Montserrat" w:hAnsi="Montserrat" w:cs="Montserrat"/>
          <w:sz w:val="18"/>
          <w:szCs w:val="18"/>
        </w:rPr>
      </w:pPr>
      <w:r>
        <w:rPr>
          <w:rFonts w:ascii="Montserrat" w:eastAsia="Montserrat" w:hAnsi="Montserrat" w:cs="Montserrat"/>
          <w:b/>
          <w:sz w:val="18"/>
          <w:szCs w:val="18"/>
        </w:rPr>
        <w:t xml:space="preserve">La existencia de un procedimiento de auditoría relativo al cumplimiento de las leyes. </w:t>
      </w:r>
      <w:r>
        <w:rPr>
          <w:rFonts w:ascii="Montserrat" w:eastAsia="Montserrat" w:hAnsi="Montserrat" w:cs="Montserrat"/>
          <w:sz w:val="18"/>
          <w:szCs w:val="18"/>
        </w:rPr>
        <w:t xml:space="preserve">Este requisito se acredita en virtud de la existencia de la Auditoría que se encuentra realizando las Áreas de Auditoría Interna del Órgano Interno de Control en el Instituto Mexicano del Seguro Social. </w:t>
      </w:r>
    </w:p>
    <w:p w14:paraId="00000059" w14:textId="77777777" w:rsidR="0072224F" w:rsidRDefault="0072224F">
      <w:pPr>
        <w:jc w:val="both"/>
        <w:rPr>
          <w:rFonts w:ascii="Montserrat" w:eastAsia="Montserrat" w:hAnsi="Montserrat" w:cs="Montserrat"/>
          <w:sz w:val="18"/>
          <w:szCs w:val="18"/>
        </w:rPr>
      </w:pPr>
    </w:p>
    <w:p w14:paraId="0000005A" w14:textId="77777777" w:rsidR="0072224F" w:rsidRDefault="008950D3">
      <w:pPr>
        <w:jc w:val="both"/>
        <w:rPr>
          <w:rFonts w:ascii="Montserrat" w:eastAsia="Montserrat" w:hAnsi="Montserrat" w:cs="Montserrat"/>
          <w:sz w:val="18"/>
          <w:szCs w:val="18"/>
        </w:rPr>
      </w:pPr>
      <w:r>
        <w:rPr>
          <w:rFonts w:ascii="Montserrat" w:eastAsia="Montserrat" w:hAnsi="Montserrat" w:cs="Montserrat"/>
          <w:b/>
          <w:sz w:val="18"/>
          <w:szCs w:val="18"/>
        </w:rPr>
        <w:t>Que el procedimiento se encuentre en trámite.</w:t>
      </w:r>
      <w:r>
        <w:rPr>
          <w:rFonts w:ascii="Montserrat" w:eastAsia="Montserrat" w:hAnsi="Montserrat" w:cs="Montserrat"/>
          <w:sz w:val="18"/>
          <w:szCs w:val="18"/>
        </w:rPr>
        <w:t xml:space="preserve"> El presente requisito se acredita con la existencia del propio proceso de auditoría comprendido por diversos momentos trascendentales, tales como la planeación, ejecución, determinación de observaciones, presentación del informe de auditoría, seguimiento de observaciones, informe de seguimiento, pues cada uno de ellos dependen directamente de la realización del que le precede, aunado a que dicho proceso sistemático persigue un objetivo único, que es el de prevenir y combatir la corrupción y abatir la impunidad, mediante la fiscalización de las actividades del Órgano Interno de Control en el Instituto Mexicano del Seguro Social. En el caso en concreto, el expediente de Auditoría señalado se encuentra en seguimiento de observaciones.</w:t>
      </w:r>
    </w:p>
    <w:p w14:paraId="0000005B" w14:textId="77777777" w:rsidR="0072224F" w:rsidRDefault="0072224F">
      <w:pPr>
        <w:jc w:val="both"/>
        <w:rPr>
          <w:rFonts w:ascii="Montserrat" w:eastAsia="Montserrat" w:hAnsi="Montserrat" w:cs="Montserrat"/>
          <w:sz w:val="18"/>
          <w:szCs w:val="18"/>
        </w:rPr>
      </w:pPr>
    </w:p>
    <w:p w14:paraId="0000005C" w14:textId="77777777" w:rsidR="0072224F" w:rsidRDefault="008950D3">
      <w:pPr>
        <w:jc w:val="both"/>
        <w:rPr>
          <w:rFonts w:ascii="Montserrat" w:eastAsia="Montserrat" w:hAnsi="Montserrat" w:cs="Montserrat"/>
          <w:sz w:val="18"/>
          <w:szCs w:val="18"/>
        </w:rPr>
      </w:pPr>
      <w:r>
        <w:rPr>
          <w:rFonts w:ascii="Montserrat" w:eastAsia="Montserrat" w:hAnsi="Montserrat" w:cs="Montserrat"/>
          <w:b/>
          <w:sz w:val="18"/>
          <w:szCs w:val="18"/>
        </w:rPr>
        <w:t xml:space="preserve">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cuentan las Áreas de Auditoría Interna del Órgano Interno de Control en el Instituto Mexicano del Seguro Social, permiten la fiscalización de las actividades de las unidades administrativas, con el objeto de examinarlas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05D" w14:textId="77777777" w:rsidR="0072224F" w:rsidRDefault="0072224F">
      <w:pPr>
        <w:jc w:val="both"/>
        <w:rPr>
          <w:rFonts w:ascii="Montserrat" w:eastAsia="Montserrat" w:hAnsi="Montserrat" w:cs="Montserrat"/>
          <w:sz w:val="18"/>
          <w:szCs w:val="18"/>
        </w:rPr>
      </w:pPr>
    </w:p>
    <w:p w14:paraId="0000005E" w14:textId="77777777" w:rsidR="0072224F" w:rsidRDefault="008950D3">
      <w:pPr>
        <w:jc w:val="both"/>
        <w:rPr>
          <w:rFonts w:ascii="Montserrat" w:eastAsia="Montserrat" w:hAnsi="Montserrat" w:cs="Montserrat"/>
          <w:sz w:val="18"/>
          <w:szCs w:val="18"/>
        </w:rPr>
      </w:pPr>
      <w:r>
        <w:rPr>
          <w:rFonts w:ascii="Montserrat" w:eastAsia="Montserrat" w:hAnsi="Montserrat" w:cs="Montserrat"/>
          <w:b/>
          <w:sz w:val="18"/>
          <w:szCs w:val="18"/>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Este requisito se acredita en virtud de que, como ya se precisó,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 </w:t>
      </w:r>
    </w:p>
    <w:p w14:paraId="0000005F" w14:textId="77777777" w:rsidR="0072224F" w:rsidRDefault="0072224F">
      <w:pPr>
        <w:jc w:val="both"/>
        <w:rPr>
          <w:rFonts w:ascii="Montserrat" w:eastAsia="Montserrat" w:hAnsi="Montserrat" w:cs="Montserrat"/>
          <w:sz w:val="18"/>
          <w:szCs w:val="18"/>
        </w:rPr>
      </w:pPr>
    </w:p>
    <w:p w14:paraId="00000060" w14:textId="77777777" w:rsidR="0072224F" w:rsidRDefault="008950D3">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061" w14:textId="77777777" w:rsidR="0072224F" w:rsidRDefault="0072224F">
      <w:pPr>
        <w:tabs>
          <w:tab w:val="left" w:pos="3119"/>
        </w:tabs>
        <w:jc w:val="both"/>
        <w:rPr>
          <w:rFonts w:ascii="Montserrat" w:eastAsia="Montserrat" w:hAnsi="Montserrat" w:cs="Montserrat"/>
          <w:sz w:val="18"/>
          <w:szCs w:val="18"/>
        </w:rPr>
      </w:pPr>
    </w:p>
    <w:p w14:paraId="00000062" w14:textId="77777777" w:rsidR="0072224F" w:rsidRDefault="0072224F">
      <w:pPr>
        <w:tabs>
          <w:tab w:val="left" w:pos="3119"/>
        </w:tabs>
        <w:jc w:val="both"/>
        <w:rPr>
          <w:rFonts w:ascii="Montserrat" w:eastAsia="Montserrat" w:hAnsi="Montserrat" w:cs="Montserrat"/>
          <w:sz w:val="18"/>
          <w:szCs w:val="18"/>
        </w:rPr>
      </w:pPr>
    </w:p>
    <w:p w14:paraId="00000063" w14:textId="77777777" w:rsidR="0072224F" w:rsidRDefault="008950D3">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u w:val="single"/>
        </w:rPr>
        <w:t xml:space="preserve">La divulgación de la información representa un riesgo real, </w:t>
      </w:r>
      <w:r>
        <w:rPr>
          <w:rFonts w:ascii="Montserrat" w:eastAsia="Montserrat" w:hAnsi="Montserrat" w:cs="Montserrat"/>
          <w:sz w:val="18"/>
          <w:szCs w:val="18"/>
        </w:rPr>
        <w:t>demostrable e identificable de perjuicio significativo al interés público o a la seguridad nacional. Es de señalar, que la auditoría en cuestión se encuentra en la etapa de seguimiento de observaciones, es decir, las observaciones determinadas se encuentran pendientes de solventar (situación preventiva, situación correctiva o en su caso ambas), para ello la unidad auditada debe remitir a la autoridad fiscalizadora la documentación que compruebe las acciones realizadas para la atención de las observaciones, misma que será revisada a fin de evaluar si las acciones implementadas por la unidad auditada son suficientes para determinar que las observaciones se cumplimentaron en su totalidad.</w:t>
      </w:r>
    </w:p>
    <w:p w14:paraId="00000064" w14:textId="77777777" w:rsidR="0072224F" w:rsidRDefault="0072224F">
      <w:pPr>
        <w:ind w:left="720"/>
        <w:jc w:val="both"/>
        <w:rPr>
          <w:rFonts w:ascii="Montserrat" w:eastAsia="Montserrat" w:hAnsi="Montserrat" w:cs="Montserrat"/>
          <w:b/>
          <w:sz w:val="18"/>
          <w:szCs w:val="18"/>
        </w:rPr>
      </w:pPr>
    </w:p>
    <w:p w14:paraId="00000065" w14:textId="77777777" w:rsidR="0072224F" w:rsidRDefault="008950D3">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u w:val="single"/>
        </w:rPr>
        <w:t>El riesgo de perjuicio que supondría la divulgación supera el interés público general de que se difunda</w:t>
      </w:r>
      <w:r>
        <w:rPr>
          <w:rFonts w:ascii="Montserrat" w:eastAsia="Montserrat" w:hAnsi="Montserrat" w:cs="Montserrat"/>
          <w:sz w:val="18"/>
          <w:szCs w:val="18"/>
        </w:rPr>
        <w:t>. Proporcionar la información contenida en las auditorías, supera el interés público, hasta en tanto las observaciones, sean solventadas en su totalidad, queden firmes las resoluciones administrativas a que hubiere lugar y se tengan decisiones definitivas, por parte de esta Unidad Administrativa, de lo contrario se constituiría un riesgo real e inminente, dando oportunidad al sujeto auditado de alterar !as circunstancias materia de la fiscalización, tales como generar pruebas con las que se pretendan soportar los hallazgos y/o la responsabilidad administrativa a que hubiere lugar, afectando de manera directa o indirecta la toma de decisiones del personal de la unidad fiscalizadora, así como de contravenir la objetividad e imparcialidad en que la autoridad debe desarrollar las actividades de auditoría relativas al cumplimiento de obligaciones.</w:t>
      </w:r>
    </w:p>
    <w:p w14:paraId="00000066" w14:textId="77777777" w:rsidR="0072224F" w:rsidRDefault="0072224F">
      <w:pPr>
        <w:ind w:left="720"/>
        <w:jc w:val="both"/>
        <w:rPr>
          <w:rFonts w:ascii="Montserrat" w:eastAsia="Montserrat" w:hAnsi="Montserrat" w:cs="Montserrat"/>
          <w:sz w:val="18"/>
          <w:szCs w:val="18"/>
        </w:rPr>
      </w:pPr>
    </w:p>
    <w:p w14:paraId="00000067" w14:textId="77777777" w:rsidR="0072224F" w:rsidRDefault="008950D3">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u w:val="single"/>
        </w:rPr>
        <w:t>La limitación se adecúa al principio de proporcionalidad y representa el medio menos restrictivo disponible para evitar el perjuicio.</w:t>
      </w:r>
      <w:r>
        <w:rPr>
          <w:rFonts w:ascii="Montserrat" w:eastAsia="Montserrat" w:hAnsi="Montserrat" w:cs="Montserrat"/>
          <w:sz w:val="18"/>
          <w:szCs w:val="18"/>
        </w:rPr>
        <w:t xml:space="preserve"> Toda vez que la auditoría está en la etapa de Seguimiento de Observaciones, se encuentra examinando la documentación e información presentada por el ente auditado con la finalidad de dar atención a las recomendaciones planteadas y así estar en posibilidad de determinar si las observaciones presentadas son solventadas o no y en su caso se turna a la autoridad competente para la determinación del procedimiento a seguir sobre las posibles irregularidades que persistan, por lo que al encontrarse en proceso de ejecución, toda vez que esta Unidad se encuentra en espera de las información y documentación proporcionada para determinar la total solventación de las observaciones determinadas, y definir el procedimiento a seguir sobre aquellas que queden pendientes de atención, brindar el acceso podrían obstaculizar las actividades de esta la unidad auditora, o incluso impedir las acciones de verificación que se realizan respecto del cumplimiento de las obligaciones a cargo de los servidores públicos, establecidas en las disposiciones legales correspondientes.</w:t>
      </w:r>
    </w:p>
    <w:p w14:paraId="00000068" w14:textId="77777777" w:rsidR="0072224F" w:rsidRDefault="0072224F">
      <w:pPr>
        <w:rPr>
          <w:rFonts w:ascii="Montserrat" w:eastAsia="Montserrat" w:hAnsi="Montserrat" w:cs="Montserrat"/>
          <w:sz w:val="18"/>
          <w:szCs w:val="18"/>
        </w:rPr>
      </w:pPr>
    </w:p>
    <w:p w14:paraId="00000069" w14:textId="77777777" w:rsidR="0072224F" w:rsidRDefault="008950D3">
      <w:pPr>
        <w:tabs>
          <w:tab w:val="left" w:pos="1276"/>
        </w:tabs>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6 meses</w:t>
      </w:r>
      <w:r>
        <w:rPr>
          <w:rFonts w:ascii="Montserrat" w:eastAsia="Montserrat" w:hAnsi="Montserrat" w:cs="Montserrat"/>
          <w:sz w:val="18"/>
          <w:szCs w:val="18"/>
          <w:highlight w:val="white"/>
        </w:rPr>
        <w:t>, el cual podrá modificarse en caso de variación en las circunstancias que llevaron a establecerlo.</w:t>
      </w:r>
    </w:p>
    <w:p w14:paraId="0000006A" w14:textId="77777777" w:rsidR="0072224F" w:rsidRDefault="0072224F">
      <w:pPr>
        <w:ind w:right="-7"/>
        <w:jc w:val="both"/>
        <w:rPr>
          <w:rFonts w:ascii="Montserrat" w:eastAsia="Montserrat" w:hAnsi="Montserrat" w:cs="Montserrat"/>
          <w:sz w:val="18"/>
          <w:szCs w:val="18"/>
        </w:rPr>
      </w:pPr>
    </w:p>
    <w:p w14:paraId="0000006B" w14:textId="77777777" w:rsidR="0072224F" w:rsidRDefault="008950D3">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solicita la clasificación de confidencialidad de la información.</w:t>
      </w:r>
    </w:p>
    <w:p w14:paraId="0000006C" w14:textId="77777777" w:rsidR="0072224F" w:rsidRDefault="0072224F">
      <w:pPr>
        <w:jc w:val="both"/>
        <w:rPr>
          <w:rFonts w:ascii="Montserrat" w:eastAsia="Montserrat" w:hAnsi="Montserrat" w:cs="Montserrat"/>
          <w:b/>
          <w:sz w:val="18"/>
          <w:szCs w:val="18"/>
        </w:rPr>
      </w:pPr>
    </w:p>
    <w:p w14:paraId="0000006D" w14:textId="77777777" w:rsidR="0072224F" w:rsidRDefault="008950D3">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B.1 Fol</w:t>
      </w:r>
      <w:r>
        <w:rPr>
          <w:rFonts w:ascii="Montserrat" w:eastAsia="Montserrat" w:hAnsi="Montserrat" w:cs="Montserrat"/>
          <w:b/>
          <w:color w:val="00000A"/>
          <w:sz w:val="18"/>
          <w:szCs w:val="18"/>
          <w:highlight w:val="white"/>
        </w:rPr>
        <w:t>io 330026522000152</w:t>
      </w:r>
    </w:p>
    <w:p w14:paraId="00000070" w14:textId="66BFDCEB" w:rsidR="0072224F" w:rsidRDefault="008950D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la Comisión Nacional Forestal (OIC-CONAFOR) y la Dirección General de Responsabilidades y Verificación Patrimonial (DGRVP), mencionaron que el resultado de su búsqueda, actualiza la clasificación de confidencialidad </w:t>
      </w:r>
      <w:r>
        <w:rPr>
          <w:rFonts w:ascii="Montserrat" w:eastAsia="Montserrat" w:hAnsi="Montserrat" w:cs="Montserrat"/>
          <w:color w:val="00000A"/>
          <w:sz w:val="18"/>
          <w:szCs w:val="18"/>
          <w:highlight w:val="white"/>
        </w:rPr>
        <w:t xml:space="preserve">de conformidad con el artículo 113 fracción I, de la </w:t>
      </w:r>
      <w:r>
        <w:rPr>
          <w:rFonts w:ascii="Montserrat" w:eastAsia="Montserrat" w:hAnsi="Montserrat" w:cs="Montserrat"/>
          <w:color w:val="00000A"/>
          <w:sz w:val="18"/>
          <w:szCs w:val="18"/>
        </w:rPr>
        <w:t>Ley Federal de Transparencia y Acceso a la Información Pública.</w:t>
      </w:r>
    </w:p>
    <w:p w14:paraId="00000071" w14:textId="77777777" w:rsidR="0072224F" w:rsidRDefault="0072224F">
      <w:pPr>
        <w:jc w:val="both"/>
        <w:rPr>
          <w:rFonts w:ascii="Montserrat" w:eastAsia="Montserrat" w:hAnsi="Montserrat" w:cs="Montserrat"/>
          <w:color w:val="00000A"/>
          <w:sz w:val="18"/>
          <w:szCs w:val="18"/>
        </w:rPr>
      </w:pPr>
    </w:p>
    <w:p w14:paraId="00000072" w14:textId="77777777" w:rsidR="0072224F" w:rsidRDefault="008950D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otro lado, la Unidad de Asuntos Jurídicos (UAJ) solicita la  clasificación del pronunciamiento respecto de la existencia o inexistencia de denuncias penales en contra de la persona que se señala en la solicitud de información de mérito, toda vez que el resultado de la búsqueda constituye información confidencial en términos del artículo 113, fracción I de la Ley Federal de Transparencia y Acceso a la Información Pública, en relación con el artículo 20 de la Constitución Política de los Estados Unidos Mexicanos..</w:t>
      </w:r>
    </w:p>
    <w:p w14:paraId="00000073" w14:textId="77777777" w:rsidR="0072224F" w:rsidRDefault="0072224F">
      <w:pPr>
        <w:jc w:val="both"/>
        <w:rPr>
          <w:rFonts w:ascii="Montserrat" w:eastAsia="Montserrat" w:hAnsi="Montserrat" w:cs="Montserrat"/>
          <w:color w:val="00000A"/>
          <w:sz w:val="18"/>
          <w:szCs w:val="18"/>
        </w:rPr>
      </w:pPr>
    </w:p>
    <w:p w14:paraId="00000074" w14:textId="77777777" w:rsidR="0072224F" w:rsidRDefault="008950D3">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emiten las siguientes resoluciones por unanimidad:</w:t>
      </w:r>
    </w:p>
    <w:p w14:paraId="00000075" w14:textId="77777777" w:rsidR="0072224F" w:rsidRDefault="0072224F">
      <w:pPr>
        <w:jc w:val="both"/>
        <w:rPr>
          <w:rFonts w:ascii="Montserrat" w:eastAsia="Montserrat" w:hAnsi="Montserrat" w:cs="Montserrat"/>
          <w:color w:val="00000A"/>
          <w:sz w:val="18"/>
          <w:szCs w:val="18"/>
        </w:rPr>
      </w:pPr>
    </w:p>
    <w:p w14:paraId="00000076" w14:textId="77777777" w:rsidR="0072224F" w:rsidRDefault="008950D3">
      <w:pPr>
        <w:jc w:val="both"/>
        <w:rPr>
          <w:rFonts w:ascii="Montserrat" w:eastAsia="Montserrat" w:hAnsi="Montserrat" w:cs="Montserrat"/>
          <w:sz w:val="18"/>
          <w:szCs w:val="18"/>
        </w:rPr>
      </w:pPr>
      <w:r>
        <w:rPr>
          <w:rFonts w:ascii="Montserrat" w:eastAsia="Montserrat" w:hAnsi="Montserrat" w:cs="Montserrat"/>
          <w:b/>
          <w:color w:val="00000A"/>
          <w:sz w:val="18"/>
          <w:szCs w:val="18"/>
        </w:rPr>
        <w:t>II.B.1.1.ORD.07.22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del resultado de la búsqueda realizada por el OIC-CONAFOR y la DGRVP, toda vez que, hacer un pronunciamiento sobre la existencia o inexistencia de queja, denuncia, investigación y/o procedimiento de responsabilidad administrativa que no cuenten con una sanción firme por causa grave que contengan impedimentos o inhabilitaciones en contra de una persona física identificada o identificable; constituye información confidencial de conformidad con el artículo 53 de la Ley General del Sistema Nacional Anticorrupción, 27, párrafo cuarto de la Ley General de Responsabilidades Administrativas y el artículo 113, fracción I, de la Ley Federal de Transparencia y Acceso a la Información Pública.</w:t>
      </w:r>
    </w:p>
    <w:p w14:paraId="00000077" w14:textId="77777777" w:rsidR="0072224F" w:rsidRDefault="0072224F">
      <w:pPr>
        <w:jc w:val="both"/>
        <w:rPr>
          <w:rFonts w:ascii="Montserrat" w:eastAsia="Montserrat" w:hAnsi="Montserrat" w:cs="Montserrat"/>
          <w:color w:val="00000A"/>
          <w:sz w:val="18"/>
          <w:szCs w:val="18"/>
        </w:rPr>
      </w:pPr>
    </w:p>
    <w:p w14:paraId="00000078" w14:textId="77777777" w:rsidR="0072224F" w:rsidRDefault="008950D3">
      <w:pPr>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highlight w:val="white"/>
        </w:rPr>
        <w:t>II.B.1.2.ORD.07.22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la clasificación de confidencialidad invocada por la UAJ del resultado de su búsqueda </w:t>
      </w:r>
      <w:r>
        <w:rPr>
          <w:rFonts w:ascii="Montserrat" w:eastAsia="Montserrat" w:hAnsi="Montserrat" w:cs="Montserrat"/>
          <w:color w:val="00000A"/>
          <w:sz w:val="18"/>
          <w:szCs w:val="18"/>
          <w:highlight w:val="white"/>
        </w:rPr>
        <w:t>respecto</w:t>
      </w:r>
      <w:r>
        <w:rPr>
          <w:rFonts w:ascii="Montserrat" w:eastAsia="Montserrat" w:hAnsi="Montserrat" w:cs="Montserrat"/>
          <w:b/>
          <w:color w:val="00000A"/>
          <w:sz w:val="18"/>
          <w:szCs w:val="18"/>
          <w:highlight w:val="white"/>
        </w:rPr>
        <w:t xml:space="preserve"> </w:t>
      </w:r>
      <w:r>
        <w:rPr>
          <w:rFonts w:ascii="Montserrat" w:eastAsia="Montserrat" w:hAnsi="Montserrat" w:cs="Montserrat"/>
          <w:color w:val="00000A"/>
          <w:sz w:val="18"/>
          <w:szCs w:val="18"/>
          <w:highlight w:val="white"/>
        </w:rPr>
        <w:t xml:space="preserve">de la existencia o inexistencia de denuncias penales, en contra de la persona que se señala en la solicitud de mérito, toda vez que el resultado de la búsqueda constituye información confidencial en términos del 113, fracción I, de la Ley Federal de Transparencia y Acceso a la Información Pública, en relación con el artículo 20 de la Constitución Política de los Estados Unidos Mexicanos. </w:t>
      </w:r>
    </w:p>
    <w:p w14:paraId="00000079" w14:textId="77777777" w:rsidR="0072224F" w:rsidRDefault="0072224F">
      <w:pPr>
        <w:jc w:val="both"/>
        <w:rPr>
          <w:rFonts w:ascii="Montserrat" w:eastAsia="Montserrat" w:hAnsi="Montserrat" w:cs="Montserrat"/>
          <w:b/>
          <w:sz w:val="18"/>
          <w:szCs w:val="18"/>
          <w:highlight w:val="yellow"/>
        </w:rPr>
      </w:pPr>
    </w:p>
    <w:p w14:paraId="0000007A" w14:textId="77777777" w:rsidR="0072224F" w:rsidRDefault="008950D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B.2 Folios </w:t>
      </w:r>
      <w:sdt>
        <w:sdtPr>
          <w:tag w:val="goog_rdk_2"/>
          <w:id w:val="-789352517"/>
        </w:sdtPr>
        <w:sdtEndPr/>
        <w:sdtContent/>
      </w:sdt>
      <w:sdt>
        <w:sdtPr>
          <w:tag w:val="goog_rdk_3"/>
          <w:id w:val="-1123914337"/>
        </w:sdtPr>
        <w:sdtEndPr/>
        <w:sdtContent/>
      </w:sdt>
      <w:r>
        <w:rPr>
          <w:rFonts w:ascii="Montserrat" w:eastAsia="Montserrat" w:hAnsi="Montserrat" w:cs="Montserrat"/>
          <w:b/>
          <w:color w:val="00000A"/>
          <w:sz w:val="18"/>
          <w:szCs w:val="18"/>
        </w:rPr>
        <w:t xml:space="preserve"> 330026522000162 y  330026522000166</w:t>
      </w:r>
    </w:p>
    <w:p w14:paraId="0000007E" w14:textId="0E6A8418" w:rsidR="0072224F" w:rsidRDefault="008950D3">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la Función Pública (OIC-SFP) mencionó que lo relativo a los  </w:t>
      </w:r>
      <w:r>
        <w:rPr>
          <w:rFonts w:ascii="Montserrat" w:eastAsia="Montserrat" w:hAnsi="Montserrat" w:cs="Montserrat"/>
          <w:b/>
          <w:i/>
          <w:sz w:val="18"/>
          <w:szCs w:val="18"/>
        </w:rPr>
        <w:t xml:space="preserve">“[...] HECHOS DENUNCIADOS [...]”, </w:t>
      </w:r>
      <w:r>
        <w:rPr>
          <w:rFonts w:ascii="Montserrat" w:eastAsia="Montserrat" w:hAnsi="Montserrat" w:cs="Montserrat"/>
          <w:sz w:val="18"/>
          <w:szCs w:val="18"/>
        </w:rPr>
        <w:t>constituye un dato confidencial, de conformidad con el artículo 113, fracción I, de la Ley Federal de Transparencia y Acceso a la Información Pública; lo anterior, en virtud de que, de la descripción de dicha información, se podría hacer identificable a una persona física en particular.</w:t>
      </w:r>
    </w:p>
    <w:p w14:paraId="0000007F" w14:textId="77777777" w:rsidR="0072224F" w:rsidRDefault="0072224F">
      <w:pPr>
        <w:tabs>
          <w:tab w:val="left" w:pos="1134"/>
          <w:tab w:val="left" w:pos="5535"/>
        </w:tabs>
        <w:jc w:val="both"/>
        <w:rPr>
          <w:rFonts w:ascii="Montserrat" w:eastAsia="Montserrat" w:hAnsi="Montserrat" w:cs="Montserrat"/>
          <w:sz w:val="18"/>
          <w:szCs w:val="18"/>
        </w:rPr>
      </w:pPr>
    </w:p>
    <w:p w14:paraId="00000080" w14:textId="77777777" w:rsidR="0072224F" w:rsidRDefault="008950D3">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081" w14:textId="77777777" w:rsidR="0072224F" w:rsidRDefault="0072224F">
      <w:pPr>
        <w:tabs>
          <w:tab w:val="left" w:pos="1134"/>
          <w:tab w:val="left" w:pos="5535"/>
        </w:tabs>
        <w:jc w:val="both"/>
        <w:rPr>
          <w:rFonts w:ascii="Montserrat" w:eastAsia="Montserrat" w:hAnsi="Montserrat" w:cs="Montserrat"/>
          <w:sz w:val="18"/>
          <w:szCs w:val="18"/>
        </w:rPr>
      </w:pPr>
    </w:p>
    <w:p w14:paraId="00000082" w14:textId="77777777" w:rsidR="0072224F" w:rsidRDefault="008950D3">
      <w:pPr>
        <w:ind w:right="-7"/>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II.B.2.ORD.07.22: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OIC-SFP respecto de la </w:t>
      </w:r>
      <w:r>
        <w:rPr>
          <w:rFonts w:ascii="Montserrat" w:eastAsia="Montserrat" w:hAnsi="Montserrat" w:cs="Montserrat"/>
          <w:b/>
          <w:i/>
          <w:sz w:val="18"/>
          <w:szCs w:val="18"/>
        </w:rPr>
        <w:t>“[...] HECHOS DENUNCIADOS [...]”</w:t>
      </w:r>
      <w:r>
        <w:rPr>
          <w:rFonts w:ascii="Montserrat" w:eastAsia="Montserrat" w:hAnsi="Montserrat" w:cs="Montserrat"/>
          <w:sz w:val="18"/>
          <w:szCs w:val="18"/>
        </w:rPr>
        <w:t xml:space="preserve"> en virtud de que, de la descripción de dicha información, se podría hacer identificable a una persona física en particular; lo anterior, de conformidad con el artículo 113, fracción I, de la Ley Federal de Transparencia y Acceso a la Información Pública. </w:t>
      </w:r>
    </w:p>
    <w:p w14:paraId="00000083" w14:textId="77777777" w:rsidR="0072224F" w:rsidRDefault="0072224F">
      <w:pPr>
        <w:tabs>
          <w:tab w:val="left" w:pos="1134"/>
          <w:tab w:val="left" w:pos="5535"/>
        </w:tabs>
        <w:jc w:val="both"/>
        <w:rPr>
          <w:rFonts w:ascii="Montserrat" w:eastAsia="Montserrat" w:hAnsi="Montserrat" w:cs="Montserrat"/>
          <w:b/>
          <w:color w:val="00000A"/>
          <w:sz w:val="18"/>
          <w:szCs w:val="18"/>
        </w:rPr>
      </w:pPr>
    </w:p>
    <w:p w14:paraId="6C5CF752" w14:textId="77777777" w:rsidR="008950D3" w:rsidRDefault="008950D3">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B.3 Folio 330026522000165 </w:t>
      </w:r>
    </w:p>
    <w:p w14:paraId="00000087" w14:textId="74975320" w:rsidR="0072224F" w:rsidRPr="008950D3" w:rsidRDefault="008950D3">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 xml:space="preserve">La Unidad de Ética Pública y Prevención de Conflictos de </w:t>
      </w:r>
      <w:sdt>
        <w:sdtPr>
          <w:tag w:val="goog_rdk_4"/>
          <w:id w:val="1899632179"/>
        </w:sdtPr>
        <w:sdtEndPr/>
        <w:sdtContent/>
      </w:sdt>
      <w:sdt>
        <w:sdtPr>
          <w:tag w:val="goog_rdk_5"/>
          <w:id w:val="-440995832"/>
        </w:sdtPr>
        <w:sdtEndPr/>
        <w:sdtContent/>
      </w:sdt>
      <w:r>
        <w:rPr>
          <w:rFonts w:ascii="Montserrat" w:eastAsia="Montserrat" w:hAnsi="Montserrat" w:cs="Montserrat"/>
          <w:color w:val="00000A"/>
          <w:sz w:val="18"/>
          <w:szCs w:val="18"/>
        </w:rPr>
        <w:t>Intereses  (UEPPCI), el Órgano Interno de Control en la Secretaría de Medio Ambiente y Recursos Naturales (OIC-SEMARNAT) y la Dirección General de Responsabilidades y Verificación Patrimonial (DGRVP) mencionaron que el resultado de su búsqueda actualiza la clasificación de confidencialidad de conformidad con el artículo 113 fracción I, de la Ley Federal de Transparencia y Acceso a la Información Pública.</w:t>
      </w:r>
    </w:p>
    <w:p w14:paraId="00000088" w14:textId="77777777" w:rsidR="0072224F" w:rsidRDefault="0072224F">
      <w:pPr>
        <w:tabs>
          <w:tab w:val="left" w:pos="1134"/>
          <w:tab w:val="left" w:pos="5535"/>
        </w:tabs>
        <w:jc w:val="both"/>
        <w:rPr>
          <w:rFonts w:ascii="Montserrat" w:eastAsia="Montserrat" w:hAnsi="Montserrat" w:cs="Montserrat"/>
          <w:color w:val="A64D79"/>
          <w:sz w:val="18"/>
          <w:szCs w:val="18"/>
        </w:rPr>
      </w:pPr>
    </w:p>
    <w:p w14:paraId="00000089" w14:textId="77777777" w:rsidR="0072224F" w:rsidRDefault="008950D3">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08A" w14:textId="77777777" w:rsidR="0072224F" w:rsidRDefault="0072224F">
      <w:pPr>
        <w:tabs>
          <w:tab w:val="left" w:pos="1134"/>
          <w:tab w:val="left" w:pos="5535"/>
        </w:tabs>
        <w:jc w:val="both"/>
        <w:rPr>
          <w:rFonts w:ascii="Montserrat" w:eastAsia="Montserrat" w:hAnsi="Montserrat" w:cs="Montserrat"/>
          <w:b/>
          <w:color w:val="A64D79"/>
          <w:sz w:val="18"/>
          <w:szCs w:val="18"/>
        </w:rPr>
      </w:pPr>
    </w:p>
    <w:p w14:paraId="0000008B" w14:textId="77777777" w:rsidR="0072224F" w:rsidRDefault="008950D3">
      <w:pPr>
        <w:ind w:right="-7"/>
        <w:jc w:val="both"/>
        <w:rPr>
          <w:rFonts w:ascii="Montserrat" w:eastAsia="Montserrat" w:hAnsi="Montserrat" w:cs="Montserrat"/>
          <w:b/>
          <w:color w:val="A64D79"/>
          <w:sz w:val="18"/>
          <w:szCs w:val="18"/>
        </w:rPr>
      </w:pPr>
      <w:r>
        <w:rPr>
          <w:rFonts w:ascii="Montserrat" w:eastAsia="Montserrat" w:hAnsi="Montserrat" w:cs="Montserrat"/>
          <w:b/>
          <w:color w:val="00000A"/>
          <w:sz w:val="18"/>
          <w:szCs w:val="18"/>
        </w:rPr>
        <w:t>II.B.3.ORD.07.22: CONFIRMAR</w:t>
      </w:r>
      <w:r>
        <w:rPr>
          <w:rFonts w:ascii="Montserrat" w:eastAsia="Montserrat" w:hAnsi="Montserrat" w:cs="Montserrat"/>
          <w:color w:val="00000A"/>
          <w:sz w:val="18"/>
          <w:szCs w:val="18"/>
        </w:rPr>
        <w:t xml:space="preserve"> la clasificación de confidencialidad invocada por la UEPPCI, el OIC-SEMARNAT y la DGRVP,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0000008C" w14:textId="77777777" w:rsidR="0072224F" w:rsidRDefault="0072224F">
      <w:pPr>
        <w:tabs>
          <w:tab w:val="left" w:pos="1134"/>
          <w:tab w:val="left" w:pos="5535"/>
        </w:tabs>
        <w:jc w:val="both"/>
        <w:rPr>
          <w:rFonts w:ascii="Montserrat" w:eastAsia="Montserrat" w:hAnsi="Montserrat" w:cs="Montserrat"/>
          <w:b/>
          <w:color w:val="A64D79"/>
          <w:sz w:val="18"/>
          <w:szCs w:val="18"/>
        </w:rPr>
      </w:pPr>
    </w:p>
    <w:p w14:paraId="0000008D" w14:textId="77777777" w:rsidR="0072224F" w:rsidRDefault="008950D3">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B.4 Folio 330026522000178</w:t>
      </w:r>
    </w:p>
    <w:p w14:paraId="00000090" w14:textId="680FC436" w:rsidR="0072224F" w:rsidRDefault="008950D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Dirección General de Denuncias e Investigaciones (DGDI), la Coordinación General de Órganos de Vigilancia y Control (CGOVC), el Órgano Interno de Control en la Secretaría de la Función Pública (OIC-SFP), y la Dirección General de Responsabilidades y Verificación Patrimonial (DGRVP), mencionaron que el resultado de su búsqueda, actualiza la clasificación de confidencialidad de conformidad con el artículo 113 fracción I, de la Ley Federal de Transparencia y Acceso a la Información Pública. </w:t>
      </w:r>
    </w:p>
    <w:p w14:paraId="00000091" w14:textId="77777777" w:rsidR="0072224F" w:rsidRDefault="0072224F">
      <w:pPr>
        <w:jc w:val="both"/>
        <w:rPr>
          <w:rFonts w:ascii="Montserrat" w:eastAsia="Montserrat" w:hAnsi="Montserrat" w:cs="Montserrat"/>
          <w:color w:val="00000A"/>
          <w:sz w:val="18"/>
          <w:szCs w:val="18"/>
        </w:rPr>
      </w:pPr>
    </w:p>
    <w:p w14:paraId="00000092" w14:textId="77777777" w:rsidR="0072224F" w:rsidRDefault="008950D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Unidad de Ética Pública y Prevención de Conflictos de Intereses (UEPPCI), informó que el r</w:t>
      </w:r>
      <w:r>
        <w:rPr>
          <w:rFonts w:ascii="Montserrat" w:eastAsia="Montserrat" w:hAnsi="Montserrat" w:cs="Montserrat"/>
          <w:sz w:val="18"/>
          <w:szCs w:val="18"/>
        </w:rPr>
        <w:t xml:space="preserve">esultado de la búsqueda realizada respecto del pronunciamiento de la existencia o inexistencia de sanciones no graves, así como de aquellas indagaciones y procedimientos a cargo de los Comités de Ética de la Administración Pública, constituye información confidencial </w:t>
      </w:r>
      <w:r>
        <w:rPr>
          <w:rFonts w:ascii="Montserrat" w:eastAsia="Montserrat" w:hAnsi="Montserrat" w:cs="Montserrat"/>
          <w:color w:val="00000A"/>
          <w:sz w:val="18"/>
          <w:szCs w:val="18"/>
        </w:rPr>
        <w:t>de conformidad con el citado artículo 53 de la Ley General del Sistema Nacional Anticorrupción, en relación con el artículo 116 de la Ley Federal de Transparencia y Acceso a la Información Pública y el artículo 113, fracción I, de la Ley General de Transparencia y Acceso a la Información Pública.</w:t>
      </w:r>
    </w:p>
    <w:p w14:paraId="00000093" w14:textId="77777777" w:rsidR="0072224F" w:rsidRDefault="0072224F">
      <w:pPr>
        <w:jc w:val="both"/>
        <w:rPr>
          <w:rFonts w:ascii="Montserrat" w:eastAsia="Montserrat" w:hAnsi="Montserrat" w:cs="Montserrat"/>
          <w:color w:val="00000A"/>
          <w:sz w:val="18"/>
          <w:szCs w:val="18"/>
        </w:rPr>
      </w:pPr>
    </w:p>
    <w:p w14:paraId="00000094" w14:textId="77777777" w:rsidR="0072224F" w:rsidRDefault="008950D3">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emiten las siguientes resoluciones por unanimidad:</w:t>
      </w:r>
    </w:p>
    <w:p w14:paraId="00000095" w14:textId="77777777" w:rsidR="0072224F" w:rsidRDefault="0072224F">
      <w:pPr>
        <w:jc w:val="both"/>
        <w:rPr>
          <w:rFonts w:ascii="Montserrat" w:eastAsia="Montserrat" w:hAnsi="Montserrat" w:cs="Montserrat"/>
          <w:color w:val="00000A"/>
          <w:sz w:val="18"/>
          <w:szCs w:val="18"/>
        </w:rPr>
      </w:pPr>
    </w:p>
    <w:p w14:paraId="00000096" w14:textId="77777777" w:rsidR="0072224F" w:rsidRDefault="008950D3">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II.B.4.1.ORD.07.22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la DGDI, la CGOVC, el OIC-SFP y la DGRVP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00000097" w14:textId="77777777" w:rsidR="0072224F" w:rsidRDefault="0072224F">
      <w:pPr>
        <w:jc w:val="both"/>
        <w:rPr>
          <w:rFonts w:ascii="Montserrat" w:eastAsia="Montserrat" w:hAnsi="Montserrat" w:cs="Montserrat"/>
          <w:color w:val="00000A"/>
          <w:sz w:val="18"/>
          <w:szCs w:val="18"/>
        </w:rPr>
      </w:pPr>
    </w:p>
    <w:p w14:paraId="00000098" w14:textId="77777777" w:rsidR="0072224F" w:rsidRDefault="008950D3">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II.B.4.2.ORD.07.22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del resultado de la búsqueda realizada por la UEPPCI, toda vez que, hacer un pronunciamiento sobre la existencia o inexistencia de sanciones no graves, </w:t>
      </w:r>
      <w:r>
        <w:rPr>
          <w:rFonts w:ascii="Montserrat" w:eastAsia="Montserrat" w:hAnsi="Montserrat" w:cs="Montserrat"/>
          <w:sz w:val="18"/>
          <w:szCs w:val="18"/>
        </w:rPr>
        <w:t xml:space="preserve">así como de aquellas indagaciones y procedimientos a cargo de los Comités de Ética de la Administración Pública, </w:t>
      </w:r>
      <w:r>
        <w:rPr>
          <w:rFonts w:ascii="Montserrat" w:eastAsia="Montserrat" w:hAnsi="Montserrat" w:cs="Montserrat"/>
          <w:color w:val="00000A"/>
          <w:sz w:val="18"/>
          <w:szCs w:val="18"/>
        </w:rPr>
        <w:t>en contra de una persona física identificada o identificable; constituye información confidencial de conformidad con el artículo 53 de la Ley General del Sistema Nacional Anticorrupción, 27, párrafo cuarto de la Ley General de Responsabilidades Administrativas y el artículo 113, fracción I, de la Ley General de Transparencia y Acceso a la Información Pública.</w:t>
      </w:r>
    </w:p>
    <w:p w14:paraId="00000099" w14:textId="77777777" w:rsidR="0072224F" w:rsidRDefault="0072224F">
      <w:pPr>
        <w:tabs>
          <w:tab w:val="left" w:pos="1134"/>
          <w:tab w:val="left" w:pos="5535"/>
        </w:tabs>
        <w:jc w:val="both"/>
        <w:rPr>
          <w:rFonts w:ascii="Montserrat" w:eastAsia="Montserrat" w:hAnsi="Montserrat" w:cs="Montserrat"/>
          <w:b/>
          <w:color w:val="00000A"/>
          <w:sz w:val="18"/>
          <w:szCs w:val="18"/>
        </w:rPr>
      </w:pPr>
    </w:p>
    <w:p w14:paraId="0000009A" w14:textId="77777777" w:rsidR="0072224F" w:rsidRDefault="008950D3">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solicita la inexistencia de la información.</w:t>
      </w:r>
    </w:p>
    <w:p w14:paraId="0000009B" w14:textId="77777777" w:rsidR="0072224F" w:rsidRDefault="0072224F">
      <w:pPr>
        <w:tabs>
          <w:tab w:val="left" w:pos="1134"/>
          <w:tab w:val="left" w:pos="5535"/>
        </w:tabs>
        <w:jc w:val="both"/>
        <w:rPr>
          <w:rFonts w:ascii="Montserrat" w:eastAsia="Montserrat" w:hAnsi="Montserrat" w:cs="Montserrat"/>
          <w:b/>
          <w:color w:val="A64D79"/>
          <w:sz w:val="18"/>
          <w:szCs w:val="18"/>
        </w:rPr>
      </w:pPr>
    </w:p>
    <w:p w14:paraId="0000009D" w14:textId="3FBD7D13" w:rsidR="0072224F" w:rsidRPr="008950D3" w:rsidRDefault="008950D3">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C.1 Folio 330026522000213</w:t>
      </w:r>
    </w:p>
    <w:p w14:paraId="0000009F" w14:textId="6F22D4E0" w:rsidR="0072224F" w:rsidRDefault="008950D3">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la Función Pública (OIC-SFP) mencionó que en lo tocante a </w:t>
      </w:r>
      <w:r>
        <w:rPr>
          <w:rFonts w:ascii="Montserrat" w:eastAsia="Montserrat" w:hAnsi="Montserrat" w:cs="Montserrat"/>
          <w:b/>
          <w:i/>
          <w:sz w:val="18"/>
          <w:szCs w:val="18"/>
        </w:rPr>
        <w:t>“[…] 6) Para el OIC de la dependencia, se solicita la relación de casos y sanciones implementadas para mandos medios por falta de observar dicha regla desde 2010 a 2020.  […]” (sic),</w:t>
      </w:r>
      <w:r>
        <w:rPr>
          <w:rFonts w:ascii="Montserrat" w:eastAsia="Montserrat" w:hAnsi="Montserrat" w:cs="Montserrat"/>
          <w:i/>
          <w:sz w:val="18"/>
          <w:szCs w:val="18"/>
        </w:rPr>
        <w:t xml:space="preserve"> </w:t>
      </w:r>
      <w:r>
        <w:rPr>
          <w:rFonts w:ascii="Montserrat" w:eastAsia="Montserrat" w:hAnsi="Montserrat" w:cs="Montserrat"/>
          <w:sz w:val="18"/>
          <w:szCs w:val="18"/>
        </w:rPr>
        <w:t xml:space="preserve">dentro del periodo comprendido del </w:t>
      </w:r>
      <w:r>
        <w:rPr>
          <w:rFonts w:ascii="Montserrat" w:eastAsia="Montserrat" w:hAnsi="Montserrat" w:cs="Montserrat"/>
          <w:b/>
          <w:sz w:val="18"/>
          <w:szCs w:val="18"/>
          <w:u w:val="single"/>
        </w:rPr>
        <w:t>01 de enero de 2010 al 31 de diciembre de 2020</w:t>
      </w:r>
      <w:r>
        <w:rPr>
          <w:rFonts w:ascii="Montserrat" w:eastAsia="Montserrat" w:hAnsi="Montserrat" w:cs="Montserrat"/>
          <w:sz w:val="18"/>
          <w:szCs w:val="18"/>
        </w:rPr>
        <w:t xml:space="preserve">, localizó </w:t>
      </w:r>
      <w:r>
        <w:rPr>
          <w:rFonts w:ascii="Montserrat" w:eastAsia="Montserrat" w:hAnsi="Montserrat" w:cs="Montserrat"/>
          <w:b/>
          <w:sz w:val="18"/>
          <w:szCs w:val="18"/>
        </w:rPr>
        <w:t>cero (0) denuncias relacionadas con la inobservancia o transgresión de la norma citada</w:t>
      </w:r>
      <w:r>
        <w:rPr>
          <w:rFonts w:ascii="Montserrat" w:eastAsia="Montserrat" w:hAnsi="Montserrat" w:cs="Montserrat"/>
          <w:sz w:val="18"/>
          <w:szCs w:val="18"/>
        </w:rPr>
        <w:t xml:space="preserve">,  por lo que, </w:t>
      </w:r>
      <w:r>
        <w:rPr>
          <w:rFonts w:ascii="Montserrat" w:eastAsia="Montserrat" w:hAnsi="Montserrat" w:cs="Montserrat"/>
          <w:b/>
          <w:sz w:val="18"/>
          <w:szCs w:val="18"/>
        </w:rPr>
        <w:t>a efecto de garantizar que se realizaron las gestiones necesarias para la ubicación de la información de su interés</w:t>
      </w:r>
      <w:r>
        <w:rPr>
          <w:rFonts w:ascii="Montserrat" w:eastAsia="Montserrat" w:hAnsi="Montserrat" w:cs="Montserrat"/>
          <w:b/>
          <w:sz w:val="18"/>
          <w:szCs w:val="18"/>
          <w:vertAlign w:val="superscript"/>
        </w:rPr>
        <w:footnoteReference w:id="1"/>
      </w:r>
      <w:r>
        <w:rPr>
          <w:rFonts w:ascii="Montserrat" w:eastAsia="Montserrat" w:hAnsi="Montserrat" w:cs="Montserrat"/>
          <w:b/>
          <w:sz w:val="18"/>
          <w:szCs w:val="18"/>
        </w:rPr>
        <w:t xml:space="preserve"> </w:t>
      </w:r>
      <w:r>
        <w:rPr>
          <w:rFonts w:ascii="Montserrat" w:eastAsia="Montserrat" w:hAnsi="Montserrat" w:cs="Montserrat"/>
          <w:sz w:val="18"/>
          <w:szCs w:val="18"/>
        </w:rPr>
        <w:t xml:space="preserve">invocó la inexistencia de la información haciendo valer las circunstancias de modo, tiempo y lugar respectivas, en términos de lo dispuesto en el artículos 143 de la Ley Federal de Transparencia y Acceso a la Información Pública en relación con los criterios 02/17 y 04/19 emitidos por el Pleno del Instituto Nacional de Transparencia, Acceso a la Información y Protección de Datos Personales. </w:t>
      </w:r>
    </w:p>
    <w:p w14:paraId="000000A0" w14:textId="77777777" w:rsidR="0072224F" w:rsidRDefault="0072224F">
      <w:pPr>
        <w:tabs>
          <w:tab w:val="left" w:pos="1134"/>
          <w:tab w:val="left" w:pos="5535"/>
        </w:tabs>
        <w:jc w:val="both"/>
        <w:rPr>
          <w:rFonts w:ascii="Montserrat" w:eastAsia="Montserrat" w:hAnsi="Montserrat" w:cs="Montserrat"/>
          <w:sz w:val="18"/>
          <w:szCs w:val="18"/>
        </w:rPr>
      </w:pPr>
    </w:p>
    <w:p w14:paraId="000000A1" w14:textId="77777777" w:rsidR="0072224F" w:rsidRDefault="008950D3">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0A2" w14:textId="77777777" w:rsidR="0072224F" w:rsidRDefault="0072224F">
      <w:pPr>
        <w:tabs>
          <w:tab w:val="left" w:pos="1134"/>
          <w:tab w:val="left" w:pos="5535"/>
        </w:tabs>
        <w:jc w:val="both"/>
        <w:rPr>
          <w:rFonts w:ascii="Montserrat" w:eastAsia="Montserrat" w:hAnsi="Montserrat" w:cs="Montserrat"/>
          <w:sz w:val="18"/>
          <w:szCs w:val="18"/>
        </w:rPr>
      </w:pPr>
    </w:p>
    <w:p w14:paraId="000000A3" w14:textId="77777777" w:rsidR="0072224F" w:rsidRDefault="008950D3">
      <w:pPr>
        <w:jc w:val="both"/>
        <w:rPr>
          <w:rFonts w:ascii="Montserrat" w:eastAsia="Montserrat" w:hAnsi="Montserrat" w:cs="Montserrat"/>
          <w:b/>
          <w:i/>
          <w:sz w:val="18"/>
          <w:szCs w:val="18"/>
        </w:rPr>
      </w:pPr>
      <w:r>
        <w:rPr>
          <w:rFonts w:ascii="Montserrat" w:eastAsia="Montserrat" w:hAnsi="Montserrat" w:cs="Montserrat"/>
          <w:b/>
          <w:color w:val="00000A"/>
          <w:sz w:val="18"/>
          <w:szCs w:val="18"/>
        </w:rPr>
        <w:t xml:space="preserve">II.C.1.ORD.07.22: </w:t>
      </w:r>
      <w:r>
        <w:rPr>
          <w:rFonts w:ascii="Montserrat" w:eastAsia="Montserrat" w:hAnsi="Montserrat" w:cs="Montserrat"/>
          <w:b/>
          <w:sz w:val="18"/>
          <w:szCs w:val="18"/>
        </w:rPr>
        <w:t>CONFIRMAR</w:t>
      </w:r>
      <w:r>
        <w:rPr>
          <w:rFonts w:ascii="Montserrat" w:eastAsia="Montserrat" w:hAnsi="Montserrat" w:cs="Montserrat"/>
          <w:sz w:val="18"/>
          <w:szCs w:val="18"/>
        </w:rPr>
        <w:t xml:space="preserve"> la inexistencia de </w:t>
      </w:r>
      <w:r>
        <w:rPr>
          <w:rFonts w:ascii="Montserrat" w:eastAsia="Montserrat" w:hAnsi="Montserrat" w:cs="Montserrat"/>
          <w:b/>
          <w:i/>
          <w:sz w:val="18"/>
          <w:szCs w:val="18"/>
        </w:rPr>
        <w:t>“[…] 6) Para el OIC de la dependencia, se solicita la relación de casos y sanciones implementadas para mandos medios por falta de observar dicha regla desde 2010 a 2020 […]” (sic)</w:t>
      </w:r>
      <w:r>
        <w:rPr>
          <w:rFonts w:ascii="Montserrat" w:eastAsia="Montserrat" w:hAnsi="Montserrat" w:cs="Montserrat"/>
          <w:i/>
          <w:sz w:val="18"/>
          <w:szCs w:val="18"/>
        </w:rPr>
        <w:t xml:space="preserve"> </w:t>
      </w:r>
      <w:r>
        <w:rPr>
          <w:rFonts w:ascii="Montserrat" w:eastAsia="Montserrat" w:hAnsi="Montserrat" w:cs="Montserrat"/>
          <w:sz w:val="18"/>
          <w:szCs w:val="18"/>
        </w:rPr>
        <w:t>invocada por el OIC-SFP, con fundamento en los artículos 141 y 143 de la Ley Federal de Transparencia y Acceso a la Información Pública.</w:t>
      </w:r>
    </w:p>
    <w:p w14:paraId="000000A4" w14:textId="77777777" w:rsidR="0072224F" w:rsidRDefault="0072224F">
      <w:pPr>
        <w:tabs>
          <w:tab w:val="left" w:pos="1134"/>
          <w:tab w:val="left" w:pos="5535"/>
        </w:tabs>
        <w:jc w:val="both"/>
        <w:rPr>
          <w:rFonts w:ascii="Montserrat" w:eastAsia="Montserrat" w:hAnsi="Montserrat" w:cs="Montserrat"/>
          <w:sz w:val="18"/>
          <w:szCs w:val="18"/>
        </w:rPr>
      </w:pPr>
    </w:p>
    <w:p w14:paraId="000000A5" w14:textId="77777777" w:rsidR="0072224F" w:rsidRDefault="008950D3">
      <w:pPr>
        <w:ind w:right="142"/>
        <w:jc w:val="both"/>
        <w:rPr>
          <w:rFonts w:ascii="Montserrat" w:eastAsia="Montserrat" w:hAnsi="Montserrat" w:cs="Montserrat"/>
          <w:b/>
          <w:sz w:val="18"/>
          <w:szCs w:val="18"/>
        </w:rPr>
      </w:pPr>
      <w:r>
        <w:rPr>
          <w:rFonts w:ascii="Montserrat" w:eastAsia="Montserrat" w:hAnsi="Montserrat" w:cs="Montserrat"/>
          <w:sz w:val="18"/>
          <w:szCs w:val="18"/>
        </w:rPr>
        <w:t>En cumplimiento al artículo 143 de la Ley Federal antes señalada, se señala lo siguiente:</w:t>
      </w:r>
    </w:p>
    <w:p w14:paraId="000000A6" w14:textId="77777777" w:rsidR="0072224F" w:rsidRDefault="0072224F">
      <w:pPr>
        <w:tabs>
          <w:tab w:val="left" w:pos="1134"/>
          <w:tab w:val="left" w:pos="5535"/>
        </w:tabs>
        <w:jc w:val="both"/>
        <w:rPr>
          <w:rFonts w:ascii="Montserrat" w:eastAsia="Montserrat" w:hAnsi="Montserrat" w:cs="Montserrat"/>
          <w:sz w:val="18"/>
          <w:szCs w:val="18"/>
        </w:rPr>
      </w:pPr>
    </w:p>
    <w:p w14:paraId="000000A7" w14:textId="77777777" w:rsidR="0072224F" w:rsidRDefault="008950D3">
      <w:pPr>
        <w:numPr>
          <w:ilvl w:val="0"/>
          <w:numId w:val="4"/>
        </w:numPr>
        <w:ind w:right="-30"/>
        <w:jc w:val="both"/>
        <w:rPr>
          <w:rFonts w:ascii="Montserrat" w:eastAsia="Montserrat" w:hAnsi="Montserrat" w:cs="Montserrat"/>
          <w:sz w:val="18"/>
          <w:szCs w:val="18"/>
        </w:rPr>
      </w:pPr>
      <w:r>
        <w:rPr>
          <w:rFonts w:ascii="Montserrat" w:eastAsia="Montserrat" w:hAnsi="Montserrat" w:cs="Montserrat"/>
          <w:b/>
          <w:sz w:val="18"/>
          <w:szCs w:val="18"/>
        </w:rPr>
        <w:t>Circunstancias de modo:</w:t>
      </w:r>
      <w:r>
        <w:rPr>
          <w:rFonts w:ascii="Montserrat" w:eastAsia="Montserrat" w:hAnsi="Montserrat" w:cs="Montserrat"/>
          <w:sz w:val="18"/>
          <w:szCs w:val="18"/>
        </w:rPr>
        <w:t xml:space="preserve"> Se realizó una búsqueda exhaustiva de lo peticionado en los archivos físicos y electrónicos con los que cuenta el Área de Quejas.</w:t>
      </w:r>
    </w:p>
    <w:p w14:paraId="000000A8" w14:textId="77777777" w:rsidR="0072224F" w:rsidRDefault="0072224F">
      <w:pPr>
        <w:ind w:left="720" w:right="333"/>
        <w:jc w:val="both"/>
        <w:rPr>
          <w:rFonts w:ascii="Montserrat" w:eastAsia="Montserrat" w:hAnsi="Montserrat" w:cs="Montserrat"/>
          <w:sz w:val="18"/>
          <w:szCs w:val="18"/>
        </w:rPr>
      </w:pPr>
    </w:p>
    <w:p w14:paraId="000000A9" w14:textId="77777777" w:rsidR="0072224F" w:rsidRDefault="008950D3">
      <w:pPr>
        <w:numPr>
          <w:ilvl w:val="0"/>
          <w:numId w:val="4"/>
        </w:numPr>
        <w:ind w:right="-30"/>
        <w:jc w:val="both"/>
        <w:rPr>
          <w:rFonts w:ascii="Montserrat" w:eastAsia="Montserrat" w:hAnsi="Montserrat" w:cs="Montserrat"/>
          <w:sz w:val="18"/>
          <w:szCs w:val="18"/>
        </w:rPr>
      </w:pPr>
      <w:r>
        <w:rPr>
          <w:rFonts w:ascii="Montserrat" w:eastAsia="Montserrat" w:hAnsi="Montserrat" w:cs="Montserrat"/>
          <w:b/>
          <w:sz w:val="18"/>
          <w:szCs w:val="18"/>
        </w:rPr>
        <w:t>Circunstancias de tiempo:</w:t>
      </w:r>
      <w:r>
        <w:rPr>
          <w:rFonts w:ascii="Montserrat" w:eastAsia="Montserrat" w:hAnsi="Montserrat" w:cs="Montserrat"/>
          <w:sz w:val="18"/>
          <w:szCs w:val="18"/>
        </w:rPr>
        <w:t xml:space="preserve"> La búsqueda se realizó dentro de la información generada en el periodo comprendido del </w:t>
      </w:r>
      <w:r>
        <w:rPr>
          <w:rFonts w:ascii="Montserrat" w:eastAsia="Montserrat" w:hAnsi="Montserrat" w:cs="Montserrat"/>
          <w:b/>
          <w:sz w:val="18"/>
          <w:szCs w:val="18"/>
        </w:rPr>
        <w:t>01 de enero de 2010 al 31 de diciembre de 2020</w:t>
      </w:r>
      <w:r>
        <w:rPr>
          <w:rFonts w:ascii="Montserrat" w:eastAsia="Montserrat" w:hAnsi="Montserrat" w:cs="Montserrat"/>
          <w:sz w:val="18"/>
          <w:szCs w:val="18"/>
        </w:rPr>
        <w:t>.</w:t>
      </w:r>
    </w:p>
    <w:p w14:paraId="000000AA" w14:textId="77777777" w:rsidR="0072224F" w:rsidRDefault="0072224F">
      <w:pPr>
        <w:ind w:left="720" w:right="333"/>
        <w:jc w:val="both"/>
        <w:rPr>
          <w:rFonts w:ascii="Montserrat" w:eastAsia="Montserrat" w:hAnsi="Montserrat" w:cs="Montserrat"/>
          <w:sz w:val="18"/>
          <w:szCs w:val="18"/>
        </w:rPr>
      </w:pPr>
    </w:p>
    <w:p w14:paraId="000000AB" w14:textId="77777777" w:rsidR="0072224F" w:rsidRDefault="008950D3">
      <w:pPr>
        <w:numPr>
          <w:ilvl w:val="0"/>
          <w:numId w:val="4"/>
        </w:numPr>
        <w:ind w:right="-30"/>
        <w:jc w:val="both"/>
        <w:rPr>
          <w:rFonts w:ascii="Montserrat" w:eastAsia="Montserrat" w:hAnsi="Montserrat" w:cs="Montserrat"/>
          <w:sz w:val="18"/>
          <w:szCs w:val="18"/>
        </w:rPr>
      </w:pPr>
      <w:r>
        <w:rPr>
          <w:rFonts w:ascii="Montserrat" w:eastAsia="Montserrat" w:hAnsi="Montserrat" w:cs="Montserrat"/>
          <w:b/>
          <w:sz w:val="18"/>
          <w:szCs w:val="18"/>
        </w:rPr>
        <w:t>Circunstancias de lugar:</w:t>
      </w:r>
      <w:r>
        <w:rPr>
          <w:rFonts w:ascii="Montserrat" w:eastAsia="Montserrat" w:hAnsi="Montserrat" w:cs="Montserrat"/>
          <w:sz w:val="18"/>
          <w:szCs w:val="18"/>
        </w:rPr>
        <w:t xml:space="preserve"> La indagatoria se realizó en el Área de Quejas del Órgano Interno de Control de la Secretaría de la Función Pública, ubicada en Insurgentes Sur n° 1735, piso 8, Ala Sur, Colonia Guadalupe Inn, Alcaldía de Álvaro Obregón, Código Postal 01020, Ciudad de México.</w:t>
      </w:r>
    </w:p>
    <w:p w14:paraId="000000AC" w14:textId="77777777" w:rsidR="0072224F" w:rsidRDefault="0072224F">
      <w:pPr>
        <w:ind w:left="720" w:right="333"/>
        <w:jc w:val="both"/>
        <w:rPr>
          <w:rFonts w:ascii="Montserrat" w:eastAsia="Montserrat" w:hAnsi="Montserrat" w:cs="Montserrat"/>
          <w:sz w:val="18"/>
          <w:szCs w:val="18"/>
        </w:rPr>
      </w:pPr>
    </w:p>
    <w:p w14:paraId="000000AD" w14:textId="77777777" w:rsidR="0072224F" w:rsidRDefault="008950D3">
      <w:pPr>
        <w:numPr>
          <w:ilvl w:val="0"/>
          <w:numId w:val="4"/>
        </w:numPr>
        <w:ind w:right="-30"/>
        <w:jc w:val="both"/>
        <w:rPr>
          <w:rFonts w:ascii="Montserrat" w:eastAsia="Montserrat" w:hAnsi="Montserrat" w:cs="Montserrat"/>
          <w:sz w:val="18"/>
          <w:szCs w:val="18"/>
        </w:rPr>
      </w:pPr>
      <w:r>
        <w:rPr>
          <w:rFonts w:ascii="Montserrat" w:eastAsia="Montserrat" w:hAnsi="Montserrat" w:cs="Montserrat"/>
          <w:b/>
          <w:sz w:val="18"/>
          <w:szCs w:val="18"/>
        </w:rPr>
        <w:t>Responsable:</w:t>
      </w:r>
      <w:r>
        <w:rPr>
          <w:rFonts w:ascii="Montserrat" w:eastAsia="Montserrat" w:hAnsi="Montserrat" w:cs="Montserrat"/>
          <w:sz w:val="18"/>
          <w:szCs w:val="18"/>
        </w:rPr>
        <w:t xml:space="preserve"> Persona titular del Área de Quejas del Órgano Interno de Control de la Secretaría de la Función Pública.</w:t>
      </w:r>
    </w:p>
    <w:p w14:paraId="000000AE" w14:textId="77777777" w:rsidR="0072224F" w:rsidRDefault="0072224F">
      <w:pPr>
        <w:jc w:val="both"/>
        <w:rPr>
          <w:rFonts w:ascii="Montserrat" w:eastAsia="Montserrat" w:hAnsi="Montserrat" w:cs="Montserrat"/>
          <w:sz w:val="18"/>
          <w:szCs w:val="18"/>
        </w:rPr>
      </w:pPr>
    </w:p>
    <w:p w14:paraId="000000AF" w14:textId="77777777" w:rsidR="0072224F" w:rsidRDefault="0072224F">
      <w:pPr>
        <w:tabs>
          <w:tab w:val="left" w:pos="1134"/>
          <w:tab w:val="left" w:pos="5535"/>
        </w:tabs>
        <w:jc w:val="center"/>
        <w:rPr>
          <w:rFonts w:ascii="Montserrat" w:eastAsia="Montserrat" w:hAnsi="Montserrat" w:cs="Montserrat"/>
          <w:b/>
          <w:sz w:val="18"/>
          <w:szCs w:val="18"/>
        </w:rPr>
      </w:pPr>
    </w:p>
    <w:p w14:paraId="000000B0" w14:textId="77777777" w:rsidR="0072224F" w:rsidRDefault="008950D3">
      <w:pPr>
        <w:tabs>
          <w:tab w:val="left" w:pos="1134"/>
          <w:tab w:val="left" w:pos="5535"/>
        </w:tabs>
        <w:jc w:val="center"/>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000000B1" w14:textId="77777777" w:rsidR="0072224F" w:rsidRDefault="0072224F">
      <w:pPr>
        <w:jc w:val="both"/>
        <w:rPr>
          <w:rFonts w:ascii="Montserrat" w:eastAsia="Montserrat" w:hAnsi="Montserrat" w:cs="Montserrat"/>
          <w:b/>
          <w:color w:val="00000A"/>
          <w:sz w:val="18"/>
          <w:szCs w:val="18"/>
        </w:rPr>
      </w:pPr>
    </w:p>
    <w:p w14:paraId="000000B2" w14:textId="77777777" w:rsidR="0072224F" w:rsidRDefault="008950D3">
      <w:pPr>
        <w:jc w:val="both"/>
        <w:rPr>
          <w:rFonts w:ascii="Montserrat" w:eastAsia="Montserrat" w:hAnsi="Montserrat" w:cs="Montserrat"/>
          <w:b/>
          <w:color w:val="00000A"/>
          <w:sz w:val="18"/>
          <w:szCs w:val="18"/>
        </w:rPr>
      </w:pPr>
      <w:r>
        <w:rPr>
          <w:rFonts w:ascii="Montserrat" w:eastAsia="Montserrat" w:hAnsi="Montserrat" w:cs="Montserrat"/>
          <w:b/>
          <w:sz w:val="18"/>
          <w:szCs w:val="18"/>
        </w:rPr>
        <w:t>III</w:t>
      </w:r>
      <w:r>
        <w:rPr>
          <w:rFonts w:ascii="Montserrat" w:eastAsia="Montserrat" w:hAnsi="Montserrat" w:cs="Montserrat"/>
          <w:b/>
          <w:color w:val="000000"/>
          <w:sz w:val="18"/>
          <w:szCs w:val="18"/>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0B3" w14:textId="77777777" w:rsidR="0072224F" w:rsidRDefault="0072224F">
      <w:pPr>
        <w:jc w:val="both"/>
        <w:rPr>
          <w:rFonts w:ascii="Montserrat" w:eastAsia="Montserrat" w:hAnsi="Montserrat" w:cs="Montserrat"/>
          <w:b/>
          <w:color w:val="00000A"/>
          <w:sz w:val="18"/>
          <w:szCs w:val="18"/>
        </w:rPr>
      </w:pPr>
    </w:p>
    <w:p w14:paraId="000000B4" w14:textId="77777777" w:rsidR="0072224F" w:rsidRDefault="008950D3">
      <w:pPr>
        <w:jc w:val="both"/>
      </w:pPr>
      <w:r>
        <w:rPr>
          <w:rFonts w:ascii="Montserrat" w:eastAsia="Montserrat" w:hAnsi="Montserrat" w:cs="Montserrat"/>
          <w:b/>
          <w:sz w:val="18"/>
          <w:szCs w:val="18"/>
        </w:rPr>
        <w:t>A.1 Folio 3300265210</w:t>
      </w:r>
      <w:sdt>
        <w:sdtPr>
          <w:tag w:val="goog_rdk_6"/>
          <w:id w:val="-1061709326"/>
        </w:sdtPr>
        <w:sdtEndPr/>
        <w:sdtContent/>
      </w:sdt>
      <w:sdt>
        <w:sdtPr>
          <w:tag w:val="goog_rdk_7"/>
          <w:id w:val="740297849"/>
        </w:sdtPr>
        <w:sdtEndPr/>
        <w:sdtContent/>
      </w:sdt>
      <w:hyperlink r:id="rId9">
        <w:r>
          <w:rPr>
            <w:rFonts w:ascii="Montserrat" w:eastAsia="Montserrat" w:hAnsi="Montserrat" w:cs="Montserrat"/>
            <w:b/>
            <w:color w:val="0000FF"/>
            <w:sz w:val="18"/>
            <w:szCs w:val="18"/>
            <w:u w:val="single"/>
          </w:rPr>
          <w:t>T</w:t>
        </w:r>
      </w:hyperlink>
      <w:hyperlink r:id="rId10">
        <w:r>
          <w:rPr>
            <w:rFonts w:ascii="Montserrat" w:eastAsia="Montserrat" w:hAnsi="Montserrat" w:cs="Montserrat"/>
            <w:b/>
            <w:sz w:val="18"/>
            <w:szCs w:val="18"/>
          </w:rPr>
          <w:t>00519</w:t>
        </w:r>
      </w:hyperlink>
    </w:p>
    <w:p w14:paraId="000000B7" w14:textId="3521D193" w:rsidR="0072224F" w:rsidRDefault="008950D3">
      <w:pPr>
        <w:jc w:val="both"/>
        <w:rPr>
          <w:rFonts w:ascii="Montserrat" w:eastAsia="Montserrat" w:hAnsi="Montserrat" w:cs="Montserrat"/>
          <w:sz w:val="18"/>
          <w:szCs w:val="18"/>
        </w:rPr>
      </w:pPr>
      <w:r>
        <w:rPr>
          <w:rFonts w:ascii="Montserrat" w:eastAsia="Montserrat" w:hAnsi="Montserrat" w:cs="Montserrat"/>
          <w:sz w:val="18"/>
          <w:szCs w:val="18"/>
        </w:rPr>
        <w:t>Derivado de la negativa parcial de acceso de las documentales solicitadas, contenidas en el Acuerdo de Conclusión del expediente 2012/AFSEDF/DE446, propuesta por el Órgano Interno de Control en la Autoridad Educativa Federal en la Ciudad de México (OIC-AEFCM), se emite la siguiente resolución por unanimidad:</w:t>
      </w:r>
    </w:p>
    <w:p w14:paraId="000000B8" w14:textId="77777777" w:rsidR="0072224F" w:rsidRDefault="0072224F">
      <w:pPr>
        <w:jc w:val="both"/>
        <w:rPr>
          <w:rFonts w:ascii="Montserrat" w:eastAsia="Montserrat" w:hAnsi="Montserrat" w:cs="Montserrat"/>
          <w:sz w:val="18"/>
          <w:szCs w:val="18"/>
        </w:rPr>
      </w:pPr>
    </w:p>
    <w:p w14:paraId="000000B9" w14:textId="77777777" w:rsidR="0072224F" w:rsidRDefault="008950D3">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III.A.1.ORD.07.22: </w:t>
      </w:r>
      <w:r>
        <w:rPr>
          <w:rFonts w:ascii="Montserrat" w:eastAsia="Montserrat" w:hAnsi="Montserrat" w:cs="Montserrat"/>
          <w:b/>
          <w:sz w:val="18"/>
          <w:szCs w:val="18"/>
        </w:rPr>
        <w:t>CONFIRMAR</w:t>
      </w:r>
      <w:r>
        <w:rPr>
          <w:rFonts w:ascii="Montserrat" w:eastAsia="Montserrat" w:hAnsi="Montserrat" w:cs="Montserrat"/>
          <w:sz w:val="18"/>
          <w:szCs w:val="18"/>
        </w:rPr>
        <w:t xml:space="preserve"> la negativa parcial de acceso a datos personales invocada por el OIC-AEFCM, respecto de nombres de particulares, </w:t>
      </w:r>
      <w:sdt>
        <w:sdtPr>
          <w:tag w:val="goog_rdk_8"/>
          <w:id w:val="-532961236"/>
        </w:sdtPr>
        <w:sdtEndPr/>
        <w:sdtContent/>
      </w:sdt>
      <w:r>
        <w:rPr>
          <w:rFonts w:ascii="Montserrat" w:eastAsia="Montserrat" w:hAnsi="Montserrat" w:cs="Montserrat"/>
          <w:sz w:val="18"/>
          <w:szCs w:val="18"/>
        </w:rPr>
        <w:t>servidores públicos y tercero; así como el parentesco, lo anterior con fundamento en el artículo 55, fracción IV, de la Ley General de Protección de Datos Personales en Posesión de los Sujetos Obligados.</w:t>
      </w:r>
    </w:p>
    <w:p w14:paraId="000000BA" w14:textId="77777777" w:rsidR="0072224F" w:rsidRDefault="0072224F">
      <w:pPr>
        <w:jc w:val="both"/>
        <w:rPr>
          <w:rFonts w:ascii="Montserrat" w:eastAsia="Montserrat" w:hAnsi="Montserrat" w:cs="Montserrat"/>
          <w:sz w:val="18"/>
          <w:szCs w:val="18"/>
        </w:rPr>
      </w:pPr>
    </w:p>
    <w:p w14:paraId="000000BB" w14:textId="77777777" w:rsidR="0072224F" w:rsidRDefault="008950D3">
      <w:pPr>
        <w:jc w:val="both"/>
        <w:rPr>
          <w:rFonts w:ascii="Montserrat" w:eastAsia="Montserrat" w:hAnsi="Montserrat" w:cs="Montserrat"/>
          <w:b/>
          <w:sz w:val="18"/>
          <w:szCs w:val="18"/>
        </w:rPr>
      </w:pPr>
      <w:r>
        <w:rPr>
          <w:rFonts w:ascii="Montserrat" w:eastAsia="Montserrat" w:hAnsi="Montserrat" w:cs="Montserrat"/>
          <w:b/>
          <w:sz w:val="18"/>
          <w:szCs w:val="18"/>
        </w:rPr>
        <w:t>A.2 Folio 330026522000090</w:t>
      </w:r>
    </w:p>
    <w:p w14:paraId="000000BE" w14:textId="688667F1" w:rsidR="0072224F" w:rsidRDefault="008950D3">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Humanos (DGRH) informó que respecto a las preguntas del examen de conocimientos del concurso 94365, se niega el acceso a la totalidad de las preguntas que lo componen, derivado de que éstas no contienen datos personales de la solicitante ni de ninguna otra persona. </w:t>
      </w:r>
    </w:p>
    <w:p w14:paraId="000000BF" w14:textId="77777777" w:rsidR="0072224F" w:rsidRDefault="008950D3">
      <w:pPr>
        <w:spacing w:after="160"/>
        <w:jc w:val="both"/>
        <w:rPr>
          <w:rFonts w:ascii="Montserrat" w:eastAsia="Montserrat" w:hAnsi="Montserrat" w:cs="Montserrat"/>
          <w:sz w:val="18"/>
          <w:szCs w:val="18"/>
        </w:rPr>
      </w:pPr>
      <w:r>
        <w:rPr>
          <w:rFonts w:ascii="Montserrat" w:eastAsia="Montserrat" w:hAnsi="Montserrat" w:cs="Montserrat"/>
          <w:sz w:val="18"/>
          <w:szCs w:val="18"/>
        </w:rPr>
        <w:t>Adicional a ello, es importante precisar que el examen de conocimientos constituye una herramienta de evaluación que contiene reactivos (preguntas) relacionados con conocimientos técnicos del puesto sujeto a concurso, así como sobre la Administración Pública Federal (APF), que son utilizados continuamente, de manera total o parcial, en concursos de puestos sujetos al SPC a fin de evaluar los conocimientos indispensables para el desempeño de las funciones en la APF, incluso que están siendo utilizados en concursos que actualmente se encuentran en proceso.</w:t>
      </w:r>
    </w:p>
    <w:p w14:paraId="000000C0" w14:textId="77777777" w:rsidR="0072224F" w:rsidRDefault="008950D3">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En virtud de lo anterior, el hecho de entregar el examen de conocimientos en comento, conllevaría a una vulneración de los procedimientos de selección del Servicio Profesional de Carrera en la Secretaría de la Función Pública (SFP), poniendo en riesgo el proceso deliberativo que realiza el Comité Técnico de Selección, contraviniendo con ello los principios rectores del Sistema de SPC de: legalidad, eficiencia, objetividad, calidad, imparcialidad, equidad, competencia por mérito y equidad de género.</w:t>
      </w:r>
    </w:p>
    <w:p w14:paraId="000000C1" w14:textId="77777777" w:rsidR="0072224F" w:rsidRDefault="008950D3">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0C2" w14:textId="77777777" w:rsidR="0072224F" w:rsidRDefault="008950D3">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III.A.2.ORD.07.22: </w:t>
      </w:r>
      <w:r>
        <w:rPr>
          <w:rFonts w:ascii="Montserrat" w:eastAsia="Montserrat" w:hAnsi="Montserrat" w:cs="Montserrat"/>
          <w:b/>
          <w:sz w:val="18"/>
          <w:szCs w:val="18"/>
        </w:rPr>
        <w:t>CONFIRMAR</w:t>
      </w:r>
      <w:r>
        <w:rPr>
          <w:rFonts w:ascii="Montserrat" w:eastAsia="Montserrat" w:hAnsi="Montserrat" w:cs="Montserrat"/>
          <w:sz w:val="18"/>
          <w:szCs w:val="18"/>
        </w:rPr>
        <w:t xml:space="preserve"> la negativa de acceso total invocada por la DGRH, respecto a las preguntas del examen de conocimientos del concurso 94365, ya que vulneraría los procedimientos de selección del Servicio Profesional de Carrera en la Secretaría de la Función Pública, lo anterior con fundamento en el artículo 55, fracción I y V, de la Ley General de Protección de Datos Personales en Posesión de los Sujetos Obligados; y artículo 34 del Reglamento de la Ley del Servicio Profesional de Carrera en la Administración Pública Federal.</w:t>
      </w:r>
    </w:p>
    <w:p w14:paraId="000000C3" w14:textId="77777777" w:rsidR="0072224F" w:rsidRDefault="008950D3">
      <w:pPr>
        <w:spacing w:after="160"/>
        <w:ind w:left="2160" w:firstLine="720"/>
        <w:jc w:val="both"/>
        <w:rPr>
          <w:rFonts w:ascii="Montserrat" w:eastAsia="Montserrat" w:hAnsi="Montserrat" w:cs="Montserrat"/>
          <w:sz w:val="18"/>
          <w:szCs w:val="18"/>
        </w:rPr>
      </w:pPr>
      <w:r>
        <w:rPr>
          <w:rFonts w:ascii="Montserrat" w:eastAsia="Montserrat" w:hAnsi="Montserrat" w:cs="Montserrat"/>
          <w:b/>
          <w:sz w:val="18"/>
          <w:szCs w:val="18"/>
        </w:rPr>
        <w:t>CUARTO PUNTO DEL ORDEN DEL DÍA</w:t>
      </w:r>
    </w:p>
    <w:p w14:paraId="000000C4" w14:textId="77777777" w:rsidR="0072224F" w:rsidRDefault="008950D3">
      <w:pPr>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IV. Cumplimiento a recurso de revisión INAI.</w:t>
      </w:r>
    </w:p>
    <w:p w14:paraId="000000C5" w14:textId="77777777" w:rsidR="0072224F" w:rsidRDefault="0072224F">
      <w:pPr>
        <w:rPr>
          <w:rFonts w:ascii="Montserrat" w:eastAsia="Montserrat" w:hAnsi="Montserrat" w:cs="Montserrat"/>
          <w:b/>
          <w:color w:val="00000A"/>
          <w:sz w:val="18"/>
          <w:szCs w:val="18"/>
          <w:highlight w:val="white"/>
        </w:rPr>
      </w:pPr>
    </w:p>
    <w:p w14:paraId="000000C6" w14:textId="77777777" w:rsidR="0072224F" w:rsidRDefault="008950D3">
      <w:pPr>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A.1 </w:t>
      </w:r>
      <w:r>
        <w:rPr>
          <w:rFonts w:ascii="Montserrat" w:eastAsia="Montserrat" w:hAnsi="Montserrat" w:cs="Montserrat"/>
          <w:b/>
          <w:sz w:val="18"/>
          <w:szCs w:val="18"/>
        </w:rPr>
        <w:t>Folio 330026521000049 RRA 12626/21</w:t>
      </w:r>
    </w:p>
    <w:p w14:paraId="000000C8" w14:textId="70566FEB" w:rsidR="0072224F" w:rsidRDefault="008950D3">
      <w:pPr>
        <w:shd w:val="clear" w:color="auto" w:fill="FFFFFF"/>
        <w:spacing w:after="60"/>
        <w:jc w:val="both"/>
        <w:rPr>
          <w:rFonts w:ascii="Montserrat" w:eastAsia="Montserrat" w:hAnsi="Montserrat" w:cs="Montserrat"/>
          <w:sz w:val="18"/>
          <w:szCs w:val="18"/>
        </w:rPr>
      </w:pPr>
      <w:r>
        <w:rPr>
          <w:rFonts w:ascii="Montserrat" w:eastAsia="Montserrat" w:hAnsi="Montserrat" w:cs="Montserrat"/>
          <w:sz w:val="18"/>
          <w:szCs w:val="18"/>
        </w:rPr>
        <w:t>El Pleno del INAI al resolver el recurso de revisión determinó modificar la respuesta brindada e instruir a efecto de que:</w:t>
      </w:r>
    </w:p>
    <w:p w14:paraId="000000C9" w14:textId="77777777" w:rsidR="0072224F" w:rsidRDefault="0072224F">
      <w:pPr>
        <w:shd w:val="clear" w:color="auto" w:fill="FFFFFF"/>
        <w:spacing w:after="60"/>
        <w:jc w:val="both"/>
        <w:rPr>
          <w:rFonts w:ascii="Montserrat" w:eastAsia="Montserrat" w:hAnsi="Montserrat" w:cs="Montserrat"/>
          <w:sz w:val="18"/>
          <w:szCs w:val="18"/>
        </w:rPr>
      </w:pPr>
    </w:p>
    <w:p w14:paraId="000000CA" w14:textId="77777777" w:rsidR="0072224F" w:rsidRDefault="008950D3">
      <w:pPr>
        <w:shd w:val="clear" w:color="auto" w:fill="FFFFFF"/>
        <w:tabs>
          <w:tab w:val="left" w:pos="709"/>
        </w:tabs>
        <w:ind w:left="709" w:right="474"/>
        <w:jc w:val="both"/>
        <w:rPr>
          <w:rFonts w:ascii="Montserrat" w:eastAsia="Montserrat" w:hAnsi="Montserrat" w:cs="Montserrat"/>
          <w:sz w:val="18"/>
          <w:szCs w:val="18"/>
        </w:rPr>
      </w:pPr>
      <w:r>
        <w:rPr>
          <w:rFonts w:ascii="Montserrat" w:eastAsia="Montserrat" w:hAnsi="Montserrat" w:cs="Montserrat"/>
          <w:sz w:val="18"/>
          <w:szCs w:val="18"/>
        </w:rPr>
        <w:t>Elabore y entregue al particular versión pública de la resolución de sanción del diez de octubre de dos mil catorce, que fue emitida en el expediente número 0064/2014 y/o 0064/PAR/2014, impuesta por el Órgano Interno de Control de la Secretaría de la Defensa Nacional, donde únicamente deberá proteger el nombre de la víctima, cargos o puesto y áreas de adscripción, hechos narrados de testigos y denunciantes que permitan que se identifique a las personas, informes anatómicos de la víctima, archivos digitales como videos, fotografías y audios, descripción de lugares y personas/ características de testigos, test de personalidad, circunstancias de tiempo, modo y lugar, información del servidor público como el lugar de nacimiento, edad, clave Única de Registro de Población (CURP), Registro Federal de Contribuyentes (RFC), estado civil, teléfono personal, y correo electrónico personal, de conformidad con lo establecido en el artículo 113, fracción I, de la Ley Federal de Transparencia y Acceso a la Información Pública.</w:t>
      </w:r>
    </w:p>
    <w:p w14:paraId="000000CB" w14:textId="77777777" w:rsidR="0072224F" w:rsidRDefault="0072224F">
      <w:pPr>
        <w:shd w:val="clear" w:color="auto" w:fill="FFFFFF"/>
        <w:spacing w:after="60"/>
        <w:jc w:val="both"/>
        <w:rPr>
          <w:rFonts w:ascii="Montserrat" w:eastAsia="Montserrat" w:hAnsi="Montserrat" w:cs="Montserrat"/>
          <w:sz w:val="18"/>
          <w:szCs w:val="18"/>
        </w:rPr>
      </w:pPr>
    </w:p>
    <w:p w14:paraId="000000CC" w14:textId="77777777" w:rsidR="0072224F" w:rsidRDefault="008950D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Para dar cumplimiento se requirió al Órgano Interno de Control en la Secretaría de la Defensa Nacional (OIC-SEDENA), para que se pronunciara al respecto.</w:t>
      </w:r>
    </w:p>
    <w:p w14:paraId="000000CD" w14:textId="77777777" w:rsidR="0072224F" w:rsidRDefault="0072224F">
      <w:pPr>
        <w:shd w:val="clear" w:color="auto" w:fill="FFFFFF"/>
        <w:jc w:val="both"/>
        <w:rPr>
          <w:rFonts w:ascii="Montserrat" w:eastAsia="Montserrat" w:hAnsi="Montserrat" w:cs="Montserrat"/>
          <w:sz w:val="18"/>
          <w:szCs w:val="18"/>
        </w:rPr>
      </w:pPr>
    </w:p>
    <w:p w14:paraId="000000CE" w14:textId="77777777" w:rsidR="0072224F" w:rsidRDefault="008950D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El OIC-SEDENA respecto de la instrucción del Pleno del INAI remitió la versión pública de la resolución de sanción que fue emitida en el expediente número 0064/2014 y/o 0064/PAR/2014, en la cual se están protegiendo el nombre y área de adscripción de la denunciante, nombre de testigos, así como las declaraciones, con fundamento en el artículo 113 fracción I, de la Ley Federal de Transparencia y Acceso a la Información Pública.</w:t>
      </w:r>
    </w:p>
    <w:p w14:paraId="000000CF" w14:textId="77777777" w:rsidR="0072224F" w:rsidRDefault="0072224F">
      <w:pPr>
        <w:shd w:val="clear" w:color="auto" w:fill="FFFFFF"/>
        <w:jc w:val="both"/>
        <w:rPr>
          <w:rFonts w:ascii="Montserrat" w:eastAsia="Montserrat" w:hAnsi="Montserrat" w:cs="Montserrat"/>
          <w:sz w:val="18"/>
          <w:szCs w:val="18"/>
        </w:rPr>
      </w:pPr>
    </w:p>
    <w:p w14:paraId="000000D0" w14:textId="77777777" w:rsidR="0072224F" w:rsidRDefault="008950D3">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0D1" w14:textId="77777777" w:rsidR="0072224F" w:rsidRDefault="008950D3">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IV.A.1.1.ORD.07.22: </w:t>
      </w:r>
      <w:r>
        <w:rPr>
          <w:rFonts w:ascii="Montserrat" w:eastAsia="Montserrat" w:hAnsi="Montserrat" w:cs="Montserrat"/>
          <w:b/>
          <w:sz w:val="18"/>
          <w:szCs w:val="18"/>
        </w:rPr>
        <w:t>CONFIRMAR</w:t>
      </w:r>
      <w:r>
        <w:rPr>
          <w:rFonts w:ascii="Montserrat" w:eastAsia="Montserrat" w:hAnsi="Montserrat" w:cs="Montserrat"/>
          <w:sz w:val="18"/>
          <w:szCs w:val="18"/>
        </w:rPr>
        <w:t xml:space="preserve"> de conformidad con el artículo 113 fracción I, de la Ley Federal de Transparencia y Acceso a la Información Pública, la confidencialidad del nombre y área de adscripción de la denunciante, nombre de testigos, así como las declaraciones.</w:t>
      </w:r>
    </w:p>
    <w:p w14:paraId="000000D2" w14:textId="77777777" w:rsidR="0072224F" w:rsidRDefault="008950D3">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IV.A.1.2.ORD.07.22: </w:t>
      </w:r>
      <w:r>
        <w:rPr>
          <w:rFonts w:ascii="Montserrat" w:eastAsia="Montserrat" w:hAnsi="Montserrat" w:cs="Montserrat"/>
          <w:b/>
          <w:sz w:val="18"/>
          <w:szCs w:val="18"/>
        </w:rPr>
        <w:t>INSTRUIR</w:t>
      </w:r>
      <w:r>
        <w:rPr>
          <w:rFonts w:ascii="Montserrat" w:eastAsia="Montserrat" w:hAnsi="Montserrat" w:cs="Montserrat"/>
          <w:sz w:val="18"/>
          <w:szCs w:val="18"/>
        </w:rPr>
        <w:t xml:space="preserve"> al OIC-SEDENA a efecto de que en el índice de datos testados especifique el tipo de datos que se están testando y que se están confirmando por este Comité de Transparencia.</w:t>
      </w:r>
    </w:p>
    <w:p w14:paraId="000000D3" w14:textId="77777777" w:rsidR="0072224F" w:rsidRDefault="008950D3">
      <w:pPr>
        <w:spacing w:after="160"/>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el OIC-SEDENA deberá remitir el índice de datos a más tardar el próximo </w:t>
      </w:r>
      <w:r>
        <w:rPr>
          <w:rFonts w:ascii="Montserrat" w:eastAsia="Montserrat" w:hAnsi="Montserrat" w:cs="Montserrat"/>
          <w:b/>
          <w:sz w:val="18"/>
          <w:szCs w:val="18"/>
        </w:rPr>
        <w:t xml:space="preserve">23 de febrero de 2022, antes de </w:t>
      </w:r>
      <w:sdt>
        <w:sdtPr>
          <w:tag w:val="goog_rdk_9"/>
          <w:id w:val="-1055545477"/>
        </w:sdtPr>
        <w:sdtEndPr/>
        <w:sdtContent/>
      </w:sdt>
      <w:sdt>
        <w:sdtPr>
          <w:tag w:val="goog_rdk_10"/>
          <w:id w:val="2067994627"/>
        </w:sdtPr>
        <w:sdtEndPr/>
        <w:sdtContent/>
      </w:sdt>
      <w:sdt>
        <w:sdtPr>
          <w:tag w:val="goog_rdk_11"/>
          <w:id w:val="-2135013667"/>
        </w:sdtPr>
        <w:sdtEndPr/>
        <w:sdtContent/>
      </w:sdt>
      <w:r>
        <w:rPr>
          <w:rFonts w:ascii="Montserrat" w:eastAsia="Montserrat" w:hAnsi="Montserrat" w:cs="Montserrat"/>
          <w:b/>
          <w:sz w:val="18"/>
          <w:szCs w:val="18"/>
        </w:rPr>
        <w:t>las 16:00 horas, en los términos referidos por este Comité.</w:t>
      </w:r>
    </w:p>
    <w:p w14:paraId="000000D4" w14:textId="77777777" w:rsidR="0072224F" w:rsidRDefault="008950D3">
      <w:pPr>
        <w:jc w:val="both"/>
        <w:rPr>
          <w:rFonts w:ascii="Montserrat" w:eastAsia="Montserrat" w:hAnsi="Montserrat" w:cs="Montserrat"/>
          <w:b/>
          <w:sz w:val="18"/>
          <w:szCs w:val="18"/>
        </w:rPr>
      </w:pPr>
      <w:r>
        <w:rPr>
          <w:rFonts w:ascii="Montserrat" w:eastAsia="Montserrat" w:hAnsi="Montserrat" w:cs="Montserrat"/>
          <w:b/>
          <w:sz w:val="18"/>
          <w:szCs w:val="18"/>
        </w:rPr>
        <w:t>A.2 Folio 330026521000051 RRA 12627/21</w:t>
      </w:r>
    </w:p>
    <w:p w14:paraId="000000D6" w14:textId="77777777" w:rsidR="0072224F" w:rsidRDefault="0072224F">
      <w:pPr>
        <w:jc w:val="both"/>
        <w:rPr>
          <w:rFonts w:ascii="Montserrat" w:eastAsia="Montserrat" w:hAnsi="Montserrat" w:cs="Montserrat"/>
          <w:color w:val="0000FF"/>
          <w:sz w:val="18"/>
          <w:szCs w:val="18"/>
          <w:u w:val="single"/>
        </w:rPr>
      </w:pPr>
    </w:p>
    <w:p w14:paraId="000000D7" w14:textId="77777777" w:rsidR="0072224F" w:rsidRDefault="008950D3">
      <w:pPr>
        <w:shd w:val="clear" w:color="auto" w:fill="FFFFFF"/>
        <w:spacing w:after="60"/>
        <w:jc w:val="both"/>
        <w:rPr>
          <w:rFonts w:ascii="Montserrat" w:eastAsia="Montserrat" w:hAnsi="Montserrat" w:cs="Montserrat"/>
          <w:sz w:val="18"/>
          <w:szCs w:val="18"/>
        </w:rPr>
      </w:pPr>
      <w:r>
        <w:rPr>
          <w:rFonts w:ascii="Montserrat" w:eastAsia="Montserrat" w:hAnsi="Montserrat" w:cs="Montserrat"/>
          <w:sz w:val="18"/>
          <w:szCs w:val="18"/>
        </w:rPr>
        <w:t>El Pleno del INAI al resolver el recurso de revisión determinó modificar la respuesta brindada e instruir a efecto de que:</w:t>
      </w:r>
    </w:p>
    <w:p w14:paraId="000000D8" w14:textId="77777777" w:rsidR="0072224F" w:rsidRDefault="008950D3">
      <w:pPr>
        <w:shd w:val="clear" w:color="auto" w:fill="FFFFFF"/>
        <w:tabs>
          <w:tab w:val="left" w:pos="709"/>
        </w:tabs>
        <w:spacing w:after="60"/>
        <w:ind w:left="709" w:right="474"/>
        <w:jc w:val="both"/>
        <w:rPr>
          <w:rFonts w:ascii="Montserrat" w:eastAsia="Montserrat" w:hAnsi="Montserrat" w:cs="Montserrat"/>
          <w:sz w:val="18"/>
          <w:szCs w:val="18"/>
        </w:rPr>
      </w:pPr>
      <w:r>
        <w:rPr>
          <w:rFonts w:ascii="Montserrat" w:eastAsia="Montserrat" w:hAnsi="Montserrat" w:cs="Montserrat"/>
          <w:sz w:val="18"/>
          <w:szCs w:val="18"/>
        </w:rPr>
        <w:t>Elabore y entregue al particular versión pública de las resoluciones de sanción referidas por el particular en las tres solicitudes de acceso, impuestas por el Órgano Interno de Control de la Secretaría de la Defensa Nacional, donde únicamente deberá proteger el nombre de la víctima, cargos o puesto y áreas de adscripción, hechos narrados de testigos y denunciantes que permitan que se identifique a las personas, informes anatómicos de la víctima, archivos digitales como videos, fotografías y audios, descripción de lugares y personas/características de testigos, test de personalidad, circunstancias de tiempo, modo y lugar, información del servidor público como el lugar de nacimiento, edad, Clave Única de Registro de Población (CURP), Registro Federal de Contribuyentes (RFC), estado civil, teléfono personal, y correo electrónico personal, de conformidad con lo establecido en el artículo 113, fracción I,  de la Ley Federal de Transparencia y Acceso a la Información Pública.</w:t>
      </w:r>
    </w:p>
    <w:p w14:paraId="000000D9" w14:textId="77777777" w:rsidR="0072224F" w:rsidRDefault="0072224F">
      <w:pPr>
        <w:shd w:val="clear" w:color="auto" w:fill="FFFFFF"/>
        <w:jc w:val="both"/>
        <w:rPr>
          <w:rFonts w:ascii="Montserrat" w:eastAsia="Montserrat" w:hAnsi="Montserrat" w:cs="Montserrat"/>
          <w:sz w:val="18"/>
          <w:szCs w:val="18"/>
        </w:rPr>
      </w:pPr>
    </w:p>
    <w:p w14:paraId="000000DA" w14:textId="77777777" w:rsidR="0072224F" w:rsidRDefault="008950D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Para dar cumplimiento se requirió al Órgano Interno de Control en la Secretaría de la Defensa Nacional (OIC-SEDENA), para que se pronunciara al respecto.</w:t>
      </w:r>
    </w:p>
    <w:p w14:paraId="000000DB" w14:textId="77777777" w:rsidR="0072224F" w:rsidRDefault="0072224F">
      <w:pPr>
        <w:shd w:val="clear" w:color="auto" w:fill="FFFFFF"/>
        <w:jc w:val="both"/>
        <w:rPr>
          <w:rFonts w:ascii="Montserrat" w:eastAsia="Montserrat" w:hAnsi="Montserrat" w:cs="Montserrat"/>
          <w:sz w:val="18"/>
          <w:szCs w:val="18"/>
        </w:rPr>
      </w:pPr>
    </w:p>
    <w:p w14:paraId="000000DC" w14:textId="77777777" w:rsidR="0072224F" w:rsidRDefault="008950D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El OIC-SEDENA respecto de la instrucción del Pleno del INAI remitió la versión pública de la resolución de sanción que fue emitida en el expediente número 041/PAR/2017, en la cual se están protegiendo nombre del denunciante, testigos y servidores públicos, cargo del denunciado, clave única de registro de población y declaraciones, con fundamento en el artículo 113 fracción I, de la Ley Federal de Transparencia y Acceso a la Información Pública.</w:t>
      </w:r>
    </w:p>
    <w:p w14:paraId="000000DD" w14:textId="77777777" w:rsidR="0072224F" w:rsidRDefault="0072224F">
      <w:pPr>
        <w:shd w:val="clear" w:color="auto" w:fill="FFFFFF"/>
        <w:jc w:val="both"/>
        <w:rPr>
          <w:rFonts w:ascii="Montserrat" w:eastAsia="Montserrat" w:hAnsi="Montserrat" w:cs="Montserrat"/>
          <w:sz w:val="18"/>
          <w:szCs w:val="18"/>
        </w:rPr>
      </w:pPr>
    </w:p>
    <w:p w14:paraId="000000DE" w14:textId="77777777" w:rsidR="0072224F" w:rsidRDefault="008950D3">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0DF" w14:textId="77777777" w:rsidR="0072224F" w:rsidRDefault="008950D3">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IV.A.2.1.ORD.07.22: </w:t>
      </w:r>
      <w:r>
        <w:rPr>
          <w:rFonts w:ascii="Montserrat" w:eastAsia="Montserrat" w:hAnsi="Montserrat" w:cs="Montserrat"/>
          <w:b/>
          <w:sz w:val="18"/>
          <w:szCs w:val="18"/>
        </w:rPr>
        <w:t>CONFIRMAR</w:t>
      </w:r>
      <w:r>
        <w:rPr>
          <w:rFonts w:ascii="Montserrat" w:eastAsia="Montserrat" w:hAnsi="Montserrat" w:cs="Montserrat"/>
          <w:sz w:val="18"/>
          <w:szCs w:val="18"/>
        </w:rPr>
        <w:t xml:space="preserve"> de conformidad con el artículo 113 fracción I, de la Ley Federal de Transparencia y Acceso a la Información Pública, la confidencialidad del nombre del denunciante, testigos y servidores públicos, cargo del denunciado, clave única de registro de población y declaraciones.</w:t>
      </w:r>
    </w:p>
    <w:p w14:paraId="000000E0" w14:textId="77777777" w:rsidR="0072224F" w:rsidRDefault="008950D3">
      <w:pPr>
        <w:spacing w:after="16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IV.A.2.2.ORD.07.22: </w:t>
      </w:r>
      <w:r>
        <w:rPr>
          <w:rFonts w:ascii="Montserrat" w:eastAsia="Montserrat" w:hAnsi="Montserrat" w:cs="Montserrat"/>
          <w:b/>
          <w:sz w:val="18"/>
          <w:szCs w:val="18"/>
        </w:rPr>
        <w:t xml:space="preserve">REVOCAR </w:t>
      </w:r>
      <w:r>
        <w:rPr>
          <w:rFonts w:ascii="Montserrat" w:eastAsia="Montserrat" w:hAnsi="Montserrat" w:cs="Montserrat"/>
          <w:sz w:val="18"/>
          <w:szCs w:val="18"/>
        </w:rPr>
        <w:t>la clasificación de confidencialidad respecto al número de expediente administrativo, debido a que no se encuentra dentro los datos instruidos por parte del INAI.</w:t>
      </w:r>
    </w:p>
    <w:p w14:paraId="000000E1" w14:textId="77777777" w:rsidR="0072224F" w:rsidRDefault="008950D3">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IV.A.2.3.ORD.07.22: </w:t>
      </w:r>
      <w:r>
        <w:rPr>
          <w:rFonts w:ascii="Montserrat" w:eastAsia="Montserrat" w:hAnsi="Montserrat" w:cs="Montserrat"/>
          <w:b/>
          <w:sz w:val="18"/>
          <w:szCs w:val="18"/>
        </w:rPr>
        <w:t>INSTRUIR</w:t>
      </w:r>
      <w:r>
        <w:rPr>
          <w:rFonts w:ascii="Montserrat" w:eastAsia="Montserrat" w:hAnsi="Montserrat" w:cs="Montserrat"/>
          <w:sz w:val="18"/>
          <w:szCs w:val="18"/>
        </w:rPr>
        <w:t xml:space="preserve"> al OIC-SEDENA a efecto de que en el índice de datos testados especifique el tipo de datos que se están testando y que se están confirmando por este Comité de Transparencia.</w:t>
      </w:r>
    </w:p>
    <w:p w14:paraId="000000E2" w14:textId="77777777" w:rsidR="0072224F" w:rsidRDefault="008950D3">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Por lo anterior, el OIC-SEDENA deberá remitir el índice de datos a más tardar el próximo </w:t>
      </w:r>
      <w:r>
        <w:rPr>
          <w:rFonts w:ascii="Montserrat" w:eastAsia="Montserrat" w:hAnsi="Montserrat" w:cs="Montserrat"/>
          <w:b/>
          <w:sz w:val="18"/>
          <w:szCs w:val="18"/>
        </w:rPr>
        <w:t>23 de febrero de 2022, antes de las 16:00 horas, en los términos referidos por este Comité.</w:t>
      </w:r>
    </w:p>
    <w:p w14:paraId="000000E3" w14:textId="77777777" w:rsidR="0072224F" w:rsidRDefault="008950D3">
      <w:pPr>
        <w:spacing w:after="160"/>
        <w:ind w:left="2880" w:firstLine="720"/>
        <w:jc w:val="both"/>
        <w:rPr>
          <w:rFonts w:ascii="Montserrat" w:eastAsia="Montserrat" w:hAnsi="Montserrat" w:cs="Montserrat"/>
          <w:b/>
          <w:sz w:val="18"/>
          <w:szCs w:val="18"/>
        </w:rPr>
      </w:pPr>
      <w:r>
        <w:rPr>
          <w:rFonts w:ascii="Montserrat" w:eastAsia="Montserrat" w:hAnsi="Montserrat" w:cs="Montserrat"/>
          <w:b/>
          <w:sz w:val="18"/>
          <w:szCs w:val="18"/>
        </w:rPr>
        <w:t>QUINTO PUNTO DEL ORDEN DEL DÍA</w:t>
      </w:r>
    </w:p>
    <w:p w14:paraId="000000E4" w14:textId="77777777" w:rsidR="0072224F" w:rsidRDefault="008950D3">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0"/>
          <w:sz w:val="18"/>
          <w:szCs w:val="18"/>
        </w:rPr>
        <w:t xml:space="preserve">Respuesta a Solicitudes de acceso a la información en las que se </w:t>
      </w:r>
      <w:r>
        <w:rPr>
          <w:rFonts w:ascii="Montserrat" w:eastAsia="Montserrat" w:hAnsi="Montserrat" w:cs="Montserrat"/>
          <w:b/>
          <w:sz w:val="18"/>
          <w:szCs w:val="18"/>
        </w:rPr>
        <w:t xml:space="preserve">solicita </w:t>
      </w:r>
      <w:r>
        <w:rPr>
          <w:rFonts w:ascii="Montserrat" w:eastAsia="Montserrat" w:hAnsi="Montserrat" w:cs="Montserrat"/>
          <w:b/>
          <w:color w:val="000000"/>
          <w:sz w:val="18"/>
          <w:szCs w:val="18"/>
        </w:rPr>
        <w:t>la ampliación de término legal para dar respuesta.</w:t>
      </w:r>
    </w:p>
    <w:p w14:paraId="000000E5" w14:textId="77777777" w:rsidR="0072224F" w:rsidRDefault="0072224F">
      <w:pPr>
        <w:jc w:val="both"/>
        <w:rPr>
          <w:rFonts w:ascii="Montserrat" w:eastAsia="Montserrat" w:hAnsi="Montserrat" w:cs="Montserrat"/>
          <w:sz w:val="18"/>
          <w:szCs w:val="18"/>
        </w:rPr>
      </w:pPr>
    </w:p>
    <w:p w14:paraId="000000E6" w14:textId="77777777" w:rsidR="0072224F" w:rsidRDefault="008950D3">
      <w:pPr>
        <w:jc w:val="both"/>
        <w:rPr>
          <w:rFonts w:ascii="Montserrat" w:eastAsia="Montserrat" w:hAnsi="Montserrat" w:cs="Montserrat"/>
          <w:color w:val="00000A"/>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r>
        <w:rPr>
          <w:rFonts w:ascii="Montserrat" w:eastAsia="Montserrat" w:hAnsi="Montserrat" w:cs="Montserrat"/>
          <w:color w:val="00000A"/>
          <w:sz w:val="18"/>
          <w:szCs w:val="18"/>
        </w:rPr>
        <w:tab/>
      </w:r>
      <w:r>
        <w:rPr>
          <w:rFonts w:ascii="Montserrat" w:eastAsia="Montserrat" w:hAnsi="Montserrat" w:cs="Montserrat"/>
          <w:color w:val="00000A"/>
          <w:sz w:val="18"/>
          <w:szCs w:val="18"/>
        </w:rPr>
        <w:tab/>
      </w:r>
    </w:p>
    <w:p w14:paraId="000000E7" w14:textId="77777777" w:rsidR="0072224F" w:rsidRDefault="008950D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b/>
      </w:r>
    </w:p>
    <w:p w14:paraId="000000E8" w14:textId="77777777" w:rsidR="0072224F" w:rsidRDefault="008950D3">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1.</w:t>
      </w:r>
      <w:r>
        <w:rPr>
          <w:rFonts w:ascii="Montserrat" w:eastAsia="Montserrat" w:hAnsi="Montserrat" w:cs="Montserrat"/>
          <w:sz w:val="18"/>
          <w:szCs w:val="18"/>
          <w:highlight w:val="white"/>
        </w:rPr>
        <w:tab/>
        <w:t>Folio 330026522000221</w:t>
      </w:r>
    </w:p>
    <w:p w14:paraId="000000E9" w14:textId="77777777" w:rsidR="0072224F" w:rsidRDefault="008950D3">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2.</w:t>
      </w:r>
      <w:r>
        <w:rPr>
          <w:rFonts w:ascii="Montserrat" w:eastAsia="Montserrat" w:hAnsi="Montserrat" w:cs="Montserrat"/>
          <w:sz w:val="18"/>
          <w:szCs w:val="18"/>
          <w:highlight w:val="white"/>
        </w:rPr>
        <w:tab/>
        <w:t>Folio 330026522000223</w:t>
      </w:r>
    </w:p>
    <w:p w14:paraId="000000EA" w14:textId="77777777" w:rsidR="0072224F" w:rsidRDefault="008950D3">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3.</w:t>
      </w:r>
      <w:r>
        <w:rPr>
          <w:rFonts w:ascii="Montserrat" w:eastAsia="Montserrat" w:hAnsi="Montserrat" w:cs="Montserrat"/>
          <w:sz w:val="18"/>
          <w:szCs w:val="18"/>
          <w:highlight w:val="white"/>
        </w:rPr>
        <w:tab/>
        <w:t>Folio 330026522000231</w:t>
      </w:r>
    </w:p>
    <w:p w14:paraId="000000EB" w14:textId="77777777" w:rsidR="0072224F" w:rsidRDefault="008950D3">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4.    Folio 330026522000240</w:t>
      </w:r>
    </w:p>
    <w:p w14:paraId="000000EC" w14:textId="77777777" w:rsidR="0072224F" w:rsidRDefault="008950D3">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5.    Folio </w:t>
      </w:r>
      <w:r>
        <w:rPr>
          <w:rFonts w:ascii="Montserrat" w:eastAsia="Montserrat" w:hAnsi="Montserrat" w:cs="Montserrat"/>
          <w:color w:val="1D1C1D"/>
          <w:sz w:val="18"/>
          <w:szCs w:val="18"/>
          <w:highlight w:val="white"/>
        </w:rPr>
        <w:t>330026522000241</w:t>
      </w:r>
    </w:p>
    <w:p w14:paraId="000000ED" w14:textId="77777777" w:rsidR="0072224F" w:rsidRDefault="008950D3">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6.    Folio 330026522000244</w:t>
      </w:r>
    </w:p>
    <w:p w14:paraId="000000EE" w14:textId="77777777" w:rsidR="0072224F" w:rsidRDefault="008950D3">
      <w:pPr>
        <w:ind w:left="2520"/>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7.    </w:t>
      </w:r>
      <w:r>
        <w:rPr>
          <w:rFonts w:ascii="Montserrat" w:eastAsia="Montserrat" w:hAnsi="Montserrat" w:cs="Montserrat"/>
          <w:sz w:val="18"/>
          <w:szCs w:val="18"/>
        </w:rPr>
        <w:t>Folio 330026522000245</w:t>
      </w:r>
    </w:p>
    <w:p w14:paraId="000000EF" w14:textId="77777777" w:rsidR="0072224F" w:rsidRDefault="0072224F">
      <w:pPr>
        <w:ind w:left="2520"/>
        <w:jc w:val="both"/>
        <w:rPr>
          <w:rFonts w:ascii="Montserrat" w:eastAsia="Montserrat" w:hAnsi="Montserrat" w:cs="Montserrat"/>
          <w:sz w:val="18"/>
          <w:szCs w:val="18"/>
        </w:rPr>
      </w:pPr>
    </w:p>
    <w:p w14:paraId="000000F0" w14:textId="77777777" w:rsidR="0072224F" w:rsidRDefault="008950D3">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00000F1" w14:textId="77777777" w:rsidR="0072224F" w:rsidRDefault="0072224F">
      <w:pPr>
        <w:jc w:val="both"/>
        <w:rPr>
          <w:rFonts w:ascii="Montserrat" w:eastAsia="Montserrat" w:hAnsi="Montserrat" w:cs="Montserrat"/>
          <w:sz w:val="18"/>
          <w:szCs w:val="18"/>
        </w:rPr>
      </w:pPr>
    </w:p>
    <w:p w14:paraId="000000F2" w14:textId="77777777" w:rsidR="0072224F" w:rsidRDefault="008950D3">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0F3" w14:textId="77777777" w:rsidR="0072224F" w:rsidRDefault="0072224F">
      <w:pPr>
        <w:ind w:left="3600"/>
        <w:jc w:val="both"/>
        <w:rPr>
          <w:rFonts w:ascii="Montserrat" w:eastAsia="Montserrat" w:hAnsi="Montserrat" w:cs="Montserrat"/>
          <w:sz w:val="18"/>
          <w:szCs w:val="18"/>
        </w:rPr>
      </w:pPr>
    </w:p>
    <w:p w14:paraId="000000F4" w14:textId="77777777" w:rsidR="0072224F" w:rsidRDefault="008950D3">
      <w:pPr>
        <w:jc w:val="both"/>
        <w:rPr>
          <w:rFonts w:ascii="Montserrat" w:eastAsia="Montserrat" w:hAnsi="Montserrat" w:cs="Montserrat"/>
          <w:sz w:val="18"/>
          <w:szCs w:val="18"/>
        </w:rPr>
      </w:pPr>
      <w:r>
        <w:rPr>
          <w:rFonts w:ascii="Montserrat" w:eastAsia="Montserrat" w:hAnsi="Montserrat" w:cs="Montserrat"/>
          <w:b/>
          <w:sz w:val="18"/>
          <w:szCs w:val="18"/>
        </w:rPr>
        <w:t>V.ORD.07.22: CONFIRMAR</w:t>
      </w:r>
      <w:r>
        <w:rPr>
          <w:rFonts w:ascii="Montserrat" w:eastAsia="Montserrat" w:hAnsi="Montserrat" w:cs="Montserrat"/>
          <w:sz w:val="18"/>
          <w:szCs w:val="18"/>
        </w:rPr>
        <w:t xml:space="preserve"> la ampliación de plazo para la atención de las solicitudes mencionadas.</w:t>
      </w:r>
    </w:p>
    <w:p w14:paraId="000000F5" w14:textId="77777777" w:rsidR="0072224F" w:rsidRDefault="0072224F">
      <w:pPr>
        <w:jc w:val="both"/>
        <w:rPr>
          <w:rFonts w:ascii="Montserrat" w:eastAsia="Montserrat" w:hAnsi="Montserrat" w:cs="Montserrat"/>
          <w:sz w:val="18"/>
          <w:szCs w:val="18"/>
        </w:rPr>
      </w:pPr>
    </w:p>
    <w:p w14:paraId="000000F6" w14:textId="77777777" w:rsidR="0072224F" w:rsidRDefault="008950D3">
      <w:pPr>
        <w:ind w:left="2160" w:firstLine="720"/>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SEXTO </w:t>
      </w:r>
      <w:r>
        <w:rPr>
          <w:rFonts w:ascii="Montserrat" w:eastAsia="Montserrat" w:hAnsi="Montserrat" w:cs="Montserrat"/>
          <w:b/>
          <w:color w:val="000000"/>
          <w:sz w:val="18"/>
          <w:szCs w:val="18"/>
        </w:rPr>
        <w:t>PUNTO DE LA ORDEN DEL DÍA</w:t>
      </w:r>
    </w:p>
    <w:p w14:paraId="000000F7" w14:textId="77777777" w:rsidR="0072224F" w:rsidRDefault="0072224F">
      <w:pPr>
        <w:jc w:val="both"/>
        <w:rPr>
          <w:rFonts w:ascii="Montserrat" w:eastAsia="Montserrat" w:hAnsi="Montserrat" w:cs="Montserrat"/>
          <w:sz w:val="18"/>
          <w:szCs w:val="18"/>
        </w:rPr>
      </w:pPr>
    </w:p>
    <w:p w14:paraId="000000F8" w14:textId="77777777" w:rsidR="0072224F" w:rsidRDefault="008950D3">
      <w:pPr>
        <w:jc w:val="both"/>
        <w:rPr>
          <w:rFonts w:ascii="Montserrat" w:eastAsia="Montserrat" w:hAnsi="Montserrat" w:cs="Montserrat"/>
          <w:b/>
          <w:sz w:val="18"/>
          <w:szCs w:val="18"/>
        </w:rPr>
      </w:pPr>
      <w:r>
        <w:rPr>
          <w:rFonts w:ascii="Montserrat" w:eastAsia="Montserrat" w:hAnsi="Montserrat" w:cs="Montserrat"/>
          <w:b/>
          <w:sz w:val="18"/>
          <w:szCs w:val="18"/>
        </w:rPr>
        <w:t xml:space="preserve">VI. Análisis de versiones públicas para dar cumplimiento a las obligaciones de transparencia previstas en la Ley General de Transparencia y Acceso a la Información Pública. </w:t>
      </w:r>
    </w:p>
    <w:p w14:paraId="000000FB" w14:textId="77777777" w:rsidR="0072224F" w:rsidRDefault="008950D3">
      <w:pPr>
        <w:tabs>
          <w:tab w:val="left" w:pos="1276"/>
        </w:tabs>
        <w:ind w:left="567"/>
        <w:jc w:val="both"/>
        <w:rPr>
          <w:rFonts w:ascii="Montserrat" w:eastAsia="Montserrat" w:hAnsi="Montserrat" w:cs="Montserrat"/>
          <w:sz w:val="18"/>
          <w:szCs w:val="18"/>
        </w:rPr>
      </w:pPr>
      <w:r>
        <w:rPr>
          <w:rFonts w:ascii="Montserrat" w:eastAsia="Montserrat" w:hAnsi="Montserrat" w:cs="Montserrat"/>
          <w:b/>
          <w:sz w:val="18"/>
          <w:szCs w:val="18"/>
        </w:rPr>
        <w:t>A.    Artículo 70 de la LGTAIP, Fracción XXIV</w:t>
      </w:r>
    </w:p>
    <w:p w14:paraId="000000FC" w14:textId="77777777" w:rsidR="0072224F" w:rsidRDefault="0072224F">
      <w:pPr>
        <w:tabs>
          <w:tab w:val="left" w:pos="1276"/>
        </w:tabs>
        <w:jc w:val="both"/>
        <w:rPr>
          <w:rFonts w:ascii="Montserrat" w:eastAsia="Montserrat" w:hAnsi="Montserrat" w:cs="Montserrat"/>
          <w:b/>
          <w:sz w:val="18"/>
          <w:szCs w:val="18"/>
          <w:highlight w:val="white"/>
        </w:rPr>
      </w:pPr>
    </w:p>
    <w:p w14:paraId="000000FD" w14:textId="77777777" w:rsidR="0072224F" w:rsidRDefault="008950D3">
      <w:pPr>
        <w:tabs>
          <w:tab w:val="left" w:pos="1276"/>
        </w:tabs>
        <w:spacing w:after="160"/>
        <w:rPr>
          <w:rFonts w:ascii="Montserrat" w:eastAsia="Montserrat" w:hAnsi="Montserrat" w:cs="Montserrat"/>
          <w:color w:val="00000A"/>
          <w:sz w:val="18"/>
          <w:szCs w:val="18"/>
        </w:rPr>
      </w:pPr>
      <w:r>
        <w:rPr>
          <w:rFonts w:ascii="Montserrat" w:eastAsia="Montserrat" w:hAnsi="Montserrat" w:cs="Montserrat"/>
          <w:b/>
          <w:sz w:val="18"/>
          <w:szCs w:val="18"/>
        </w:rPr>
        <w:t>A.1</w:t>
      </w:r>
      <w:r>
        <w:rPr>
          <w:rFonts w:ascii="Montserrat" w:eastAsia="Montserrat" w:hAnsi="Montserrat" w:cs="Montserrat"/>
          <w:b/>
          <w:color w:val="00000A"/>
          <w:sz w:val="18"/>
          <w:szCs w:val="18"/>
          <w:highlight w:val="white"/>
        </w:rPr>
        <w:t xml:space="preserve"> </w:t>
      </w:r>
      <w:r>
        <w:rPr>
          <w:rFonts w:ascii="Montserrat" w:eastAsia="Montserrat" w:hAnsi="Montserrat" w:cs="Montserrat"/>
          <w:b/>
          <w:sz w:val="18"/>
          <w:szCs w:val="18"/>
        </w:rPr>
        <w:t xml:space="preserve">Órgano Interno de Control en el Servicio de Administración Tributaria </w:t>
      </w:r>
      <w:r>
        <w:rPr>
          <w:rFonts w:ascii="Montserrat" w:eastAsia="Montserrat" w:hAnsi="Montserrat" w:cs="Montserrat"/>
          <w:b/>
          <w:color w:val="212121"/>
          <w:sz w:val="18"/>
          <w:szCs w:val="18"/>
          <w:highlight w:val="white"/>
        </w:rPr>
        <w:t>(OIC-SAT)</w:t>
      </w:r>
      <w:r>
        <w:rPr>
          <w:rFonts w:ascii="Montserrat" w:eastAsia="Montserrat" w:hAnsi="Montserrat" w:cs="Montserrat"/>
          <w:b/>
          <w:sz w:val="18"/>
          <w:szCs w:val="18"/>
        </w:rPr>
        <w:t xml:space="preserve"> VP</w:t>
      </w:r>
      <w:r>
        <w:rPr>
          <w:rFonts w:ascii="Montserrat" w:eastAsia="Montserrat" w:hAnsi="Montserrat" w:cs="Montserrat"/>
          <w:b/>
          <w:color w:val="00000A"/>
          <w:sz w:val="18"/>
          <w:szCs w:val="18"/>
        </w:rPr>
        <w:t>001622</w:t>
      </w:r>
    </w:p>
    <w:p w14:paraId="000000FE" w14:textId="77777777" w:rsidR="0072224F" w:rsidRDefault="008950D3">
      <w:pPr>
        <w:spacing w:after="26"/>
        <w:jc w:val="both"/>
        <w:rPr>
          <w:rFonts w:ascii="Montserrat" w:eastAsia="Montserrat" w:hAnsi="Montserrat" w:cs="Montserrat"/>
          <w:color w:val="00000A"/>
          <w:sz w:val="18"/>
          <w:szCs w:val="18"/>
        </w:rPr>
      </w:pPr>
      <w:bookmarkStart w:id="1" w:name="_heading=h.gjdgxs" w:colFirst="0" w:colLast="0"/>
      <w:bookmarkEnd w:id="1"/>
      <w:r>
        <w:rPr>
          <w:rFonts w:ascii="Montserrat" w:eastAsia="Montserrat" w:hAnsi="Montserrat" w:cs="Montserrat"/>
          <w:sz w:val="18"/>
          <w:szCs w:val="18"/>
        </w:rPr>
        <w:t xml:space="preserve">El Órgano Interno de Control en el Servicio de Administración Tributaria (OIC-SAT) a través del oficio número 101-05-2022-051 de fecha 17 de enero de 2022, somete a consideración del Comité de Transparencia la reserva de las auditorías </w:t>
      </w:r>
      <w:r>
        <w:rPr>
          <w:rFonts w:ascii="Montserrat" w:eastAsia="Montserrat" w:hAnsi="Montserrat" w:cs="Montserrat"/>
          <w:b/>
          <w:sz w:val="18"/>
          <w:szCs w:val="18"/>
        </w:rPr>
        <w:t>37/2021, 38/2021, 39/2021, 40/2021 y la intervención de control interno 44/2021</w:t>
      </w:r>
      <w:r>
        <w:rPr>
          <w:rFonts w:ascii="Montserrat" w:eastAsia="Montserrat" w:hAnsi="Montserrat" w:cs="Montserrat"/>
          <w:sz w:val="18"/>
          <w:szCs w:val="18"/>
        </w:rPr>
        <w:t xml:space="preserve"> mismas que se encuentran en atención de recomendaciones determinadas, con fundamento en el artículo 110 fracción VI, de la Ley Federal de Transparencia y Acceso a la Información Pública. </w:t>
      </w:r>
    </w:p>
    <w:p w14:paraId="000000FF" w14:textId="77777777" w:rsidR="0072224F" w:rsidRDefault="0072224F">
      <w:pPr>
        <w:jc w:val="both"/>
        <w:rPr>
          <w:rFonts w:ascii="Montserrat" w:eastAsia="Montserrat" w:hAnsi="Montserrat" w:cs="Montserrat"/>
          <w:sz w:val="18"/>
          <w:szCs w:val="18"/>
        </w:rPr>
      </w:pPr>
    </w:p>
    <w:p w14:paraId="00000100" w14:textId="77777777" w:rsidR="0072224F" w:rsidRDefault="008950D3">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Derivado del análisis realizado por éste Comité de Transparencia, se emite la siguiente resolución por unanimidad:</w:t>
      </w:r>
    </w:p>
    <w:p w14:paraId="00000101" w14:textId="77777777" w:rsidR="0072224F" w:rsidRDefault="0072224F">
      <w:pPr>
        <w:jc w:val="both"/>
        <w:rPr>
          <w:rFonts w:ascii="Montserrat" w:eastAsia="Montserrat" w:hAnsi="Montserrat" w:cs="Montserrat"/>
          <w:b/>
          <w:sz w:val="18"/>
          <w:szCs w:val="18"/>
        </w:rPr>
      </w:pPr>
    </w:p>
    <w:p w14:paraId="00000102" w14:textId="77777777" w:rsidR="0072224F" w:rsidRDefault="008950D3">
      <w:pPr>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VI.A.1.ORD.07.22: CONFIRMAR </w:t>
      </w:r>
      <w:r>
        <w:rPr>
          <w:rFonts w:ascii="Montserrat" w:eastAsia="Montserrat" w:hAnsi="Montserrat" w:cs="Montserrat"/>
          <w:sz w:val="18"/>
          <w:szCs w:val="18"/>
        </w:rPr>
        <w:t xml:space="preserve">la clasificación de reserva invocada por el OIC-SAT respecto de las auditorías </w:t>
      </w:r>
      <w:r>
        <w:rPr>
          <w:rFonts w:ascii="Montserrat" w:eastAsia="Montserrat" w:hAnsi="Montserrat" w:cs="Montserrat"/>
          <w:b/>
          <w:sz w:val="18"/>
          <w:szCs w:val="18"/>
        </w:rPr>
        <w:t>37/2021, 38/2021, 39/2021, 40/2021 y la intervención de control interno 44/2021</w:t>
      </w:r>
      <w:r>
        <w:rPr>
          <w:rFonts w:ascii="Montserrat" w:eastAsia="Montserrat" w:hAnsi="Montserrat" w:cs="Montserrat"/>
          <w:sz w:val="18"/>
          <w:szCs w:val="18"/>
        </w:rPr>
        <w:t xml:space="preserve">, toda vez que se encuentran en atención de recomendaciones determinadas,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103" w14:textId="77777777" w:rsidR="0072224F" w:rsidRDefault="008950D3">
      <w:pPr>
        <w:spacing w:before="220" w:after="16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 xml:space="preserve">En cumplimiento al artículo 103 de la Ley General de Transparencia y Acceso a la Información Pública, se estima pertinente evidenciar la acreditación de los requisitos que dispone el </w:t>
      </w:r>
      <w:r>
        <w:rPr>
          <w:rFonts w:ascii="Montserrat" w:eastAsia="Montserrat" w:hAnsi="Montserrat" w:cs="Montserrat"/>
          <w:b/>
          <w:sz w:val="18"/>
          <w:szCs w:val="18"/>
          <w:highlight w:val="white"/>
        </w:rPr>
        <w:t xml:space="preserve">Vigésimo cuarto </w:t>
      </w:r>
      <w:r>
        <w:rPr>
          <w:rFonts w:ascii="Montserrat" w:eastAsia="Montserrat" w:hAnsi="Montserrat" w:cs="Montserrat"/>
          <w:sz w:val="18"/>
          <w:szCs w:val="18"/>
          <w:highlight w:val="white"/>
        </w:rPr>
        <w:t xml:space="preserve">de los </w:t>
      </w:r>
      <w:r>
        <w:rPr>
          <w:rFonts w:ascii="Montserrat" w:eastAsia="Montserrat" w:hAnsi="Montserrat" w:cs="Montserrat"/>
          <w:i/>
          <w:sz w:val="18"/>
          <w:szCs w:val="18"/>
          <w:highlight w:val="white"/>
        </w:rPr>
        <w:t xml:space="preserve">Lineamientos en materia de Clasificación y Desclasificación de la Información, así como para la </w:t>
      </w:r>
      <w:r>
        <w:rPr>
          <w:rFonts w:ascii="Montserrat" w:eastAsia="Montserrat" w:hAnsi="Montserrat" w:cs="Montserrat"/>
          <w:sz w:val="18"/>
          <w:szCs w:val="18"/>
          <w:highlight w:val="white"/>
        </w:rPr>
        <w:t>elaboración</w:t>
      </w:r>
      <w:r>
        <w:rPr>
          <w:rFonts w:ascii="Montserrat" w:eastAsia="Montserrat" w:hAnsi="Montserrat" w:cs="Montserrat"/>
          <w:i/>
          <w:sz w:val="18"/>
          <w:szCs w:val="18"/>
          <w:highlight w:val="white"/>
        </w:rPr>
        <w:t xml:space="preserve"> de versiones públicas, </w:t>
      </w:r>
      <w:r>
        <w:rPr>
          <w:rFonts w:ascii="Montserrat" w:eastAsia="Montserrat" w:hAnsi="Montserrat" w:cs="Montserrat"/>
          <w:sz w:val="18"/>
          <w:szCs w:val="18"/>
          <w:highlight w:val="white"/>
        </w:rPr>
        <w:t>en los siguientes términos:</w:t>
      </w:r>
    </w:p>
    <w:p w14:paraId="00000104" w14:textId="77777777" w:rsidR="0072224F" w:rsidRDefault="008950D3">
      <w:pPr>
        <w:spacing w:before="163" w:after="160"/>
        <w:ind w:left="567"/>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uditorías que se encuentra realizando el Área de Auditoría Interna</w:t>
      </w:r>
      <w:r>
        <w:rPr>
          <w:rFonts w:ascii="Montserrat" w:eastAsia="Montserrat" w:hAnsi="Montserrat" w:cs="Montserrat"/>
          <w:sz w:val="18"/>
          <w:szCs w:val="18"/>
        </w:rPr>
        <w:t>, de Desarrollo y Mejora de la Gestión Pública</w:t>
      </w:r>
      <w:r>
        <w:rPr>
          <w:rFonts w:ascii="Montserrat" w:eastAsia="Montserrat" w:hAnsi="Montserrat" w:cs="Montserrat"/>
          <w:sz w:val="18"/>
          <w:szCs w:val="18"/>
          <w:highlight w:val="white"/>
        </w:rPr>
        <w:t xml:space="preserve"> del Órgano Interno en el Servicio de Administración Tributaria.</w:t>
      </w:r>
    </w:p>
    <w:p w14:paraId="00000105" w14:textId="77777777" w:rsidR="0072224F" w:rsidRDefault="008950D3">
      <w:pPr>
        <w:spacing w:after="160"/>
        <w:ind w:left="5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14:paraId="00000106" w14:textId="77777777" w:rsidR="0072224F" w:rsidRDefault="008950D3">
      <w:pPr>
        <w:spacing w:before="163" w:after="16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a que dicho proceso sistemático persigue </w:t>
      </w:r>
      <w:r>
        <w:rPr>
          <w:rFonts w:ascii="Montserrat" w:eastAsia="Montserrat" w:hAnsi="Montserrat" w:cs="Montserrat"/>
          <w:b/>
          <w:color w:val="00000A"/>
          <w:sz w:val="18"/>
          <w:szCs w:val="18"/>
        </w:rPr>
        <w:t>un objetivo único</w:t>
      </w:r>
      <w:r>
        <w:rPr>
          <w:rFonts w:ascii="Montserrat" w:eastAsia="Montserrat" w:hAnsi="Montserrat" w:cs="Montserrat"/>
          <w:color w:val="00000A"/>
          <w:sz w:val="18"/>
          <w:szCs w:val="18"/>
        </w:rPr>
        <w:t>, que es el de prevenir y combatir la corrupción y abatir la impunidad, mediante la fiscalización de las actividades del</w:t>
      </w:r>
      <w:r>
        <w:rPr>
          <w:rFonts w:ascii="Montserrat" w:eastAsia="Montserrat" w:hAnsi="Montserrat" w:cs="Montserrat"/>
          <w:sz w:val="18"/>
          <w:szCs w:val="18"/>
        </w:rPr>
        <w:t xml:space="preserve"> Órgano </w:t>
      </w:r>
      <w:r>
        <w:rPr>
          <w:rFonts w:ascii="Montserrat" w:eastAsia="Montserrat" w:hAnsi="Montserrat" w:cs="Montserrat"/>
          <w:color w:val="00000A"/>
          <w:sz w:val="18"/>
          <w:szCs w:val="18"/>
        </w:rPr>
        <w:t xml:space="preserve">Interno de Control en </w:t>
      </w:r>
      <w:r>
        <w:rPr>
          <w:rFonts w:ascii="Montserrat" w:eastAsia="Montserrat" w:hAnsi="Montserrat" w:cs="Montserrat"/>
          <w:sz w:val="18"/>
          <w:szCs w:val="18"/>
        </w:rPr>
        <w:t xml:space="preserve">el Servicio de Administración Tributaria.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w:t>
      </w:r>
      <w:r>
        <w:rPr>
          <w:rFonts w:ascii="Montserrat" w:eastAsia="Montserrat" w:hAnsi="Montserrat" w:cs="Montserrat"/>
          <w:color w:val="00000A"/>
          <w:sz w:val="18"/>
          <w:szCs w:val="18"/>
        </w:rPr>
        <w:t>señalados</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seguimiento de observaciones.</w:t>
      </w:r>
    </w:p>
    <w:p w14:paraId="00000107" w14:textId="77777777" w:rsidR="0072224F" w:rsidRDefault="008950D3">
      <w:pPr>
        <w:spacing w:before="163" w:after="160"/>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La vinculación directa con las actividades que realiza la autoridad en el procedimiento. </w:t>
      </w:r>
      <w:r>
        <w:rPr>
          <w:rFonts w:ascii="Montserrat" w:eastAsia="Montserrat" w:hAnsi="Montserrat" w:cs="Montserrat"/>
          <w:sz w:val="18"/>
          <w:szCs w:val="18"/>
        </w:rPr>
        <w:t xml:space="preserve">Este requisito se acredita en virtud de que las atribuciones reglamentarias con las que cuenta el Área de Auditoría Interna, de Desarrollo y Mejora de la Gestión Pública del </w:t>
      </w:r>
      <w:r>
        <w:rPr>
          <w:rFonts w:ascii="Montserrat" w:eastAsia="Montserrat" w:hAnsi="Montserrat" w:cs="Montserrat"/>
          <w:color w:val="00000A"/>
          <w:sz w:val="18"/>
          <w:szCs w:val="18"/>
        </w:rPr>
        <w:t xml:space="preserve">Órgano Interno de Control </w:t>
      </w:r>
      <w:r>
        <w:rPr>
          <w:rFonts w:ascii="Montserrat" w:eastAsia="Montserrat" w:hAnsi="Montserrat" w:cs="Montserrat"/>
          <w:sz w:val="18"/>
          <w:szCs w:val="18"/>
        </w:rPr>
        <w:t xml:space="preserve">en </w:t>
      </w:r>
      <w:r>
        <w:rPr>
          <w:rFonts w:ascii="Montserrat" w:eastAsia="Montserrat" w:hAnsi="Montserrat" w:cs="Montserrat"/>
          <w:sz w:val="18"/>
          <w:szCs w:val="18"/>
          <w:highlight w:val="white"/>
        </w:rPr>
        <w:t>el Servicio de Administración Tributaria</w:t>
      </w:r>
      <w:r>
        <w:rPr>
          <w:rFonts w:ascii="Montserrat" w:eastAsia="Montserrat" w:hAnsi="Montserrat" w:cs="Montserrat"/>
          <w:sz w:val="18"/>
          <w:szCs w:val="18"/>
        </w:rPr>
        <w:t>,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108" w14:textId="77777777" w:rsidR="0072224F" w:rsidRDefault="008950D3">
      <w:pPr>
        <w:spacing w:before="240" w:after="240"/>
        <w:ind w:left="560"/>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Este requisito se acredita en virtud de que, como ya se precisó, debe guardarse sigilo respecto de la información recabada en el proceso de auditoría, hasta en tanto se tenga el conocimiento veraz </w:t>
      </w:r>
      <w:r>
        <w:rPr>
          <w:rFonts w:ascii="Montserrat" w:eastAsia="Montserrat" w:hAnsi="Montserrat" w:cs="Montserrat"/>
          <w:b/>
          <w:sz w:val="18"/>
          <w:szCs w:val="18"/>
        </w:rPr>
        <w:t>de los hechos que podrían o no, constituir irregularidades administrativas</w:t>
      </w:r>
      <w:r>
        <w:rPr>
          <w:rFonts w:ascii="Montserrat" w:eastAsia="Montserrat" w:hAnsi="Montserrat" w:cs="Montserrat"/>
          <w:sz w:val="18"/>
          <w:szCs w:val="18"/>
        </w:rPr>
        <w:t>, lo que ocasionaría un daño irreparable a la función de fiscalización y con ello, la independencia y discrecionalidad de la autoridad fiscalizadora ante la hipótesis en comento.</w:t>
      </w:r>
    </w:p>
    <w:p w14:paraId="00000109" w14:textId="77777777" w:rsidR="0072224F" w:rsidRDefault="008950D3">
      <w:pPr>
        <w:spacing w:before="220" w:after="16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10A" w14:textId="77777777" w:rsidR="0072224F" w:rsidRDefault="008950D3">
      <w:pPr>
        <w:spacing w:before="220" w:after="160"/>
        <w:ind w:left="567"/>
        <w:jc w:val="both"/>
        <w:rPr>
          <w:rFonts w:ascii="Montserrat" w:eastAsia="Montserrat" w:hAnsi="Montserrat" w:cs="Montserrat"/>
          <w:color w:val="00000A"/>
          <w:sz w:val="18"/>
          <w:szCs w:val="18"/>
        </w:rPr>
      </w:pPr>
      <w:bookmarkStart w:id="2" w:name="_heading=h.30j0zll" w:colFirst="0" w:colLast="0"/>
      <w:bookmarkEnd w:id="2"/>
      <w:r>
        <w:rPr>
          <w:rFonts w:ascii="Montserrat" w:eastAsia="Montserrat" w:hAnsi="Montserrat" w:cs="Montserrat"/>
          <w:sz w:val="18"/>
          <w:szCs w:val="18"/>
          <w:highlight w:val="white"/>
          <w:u w:val="single"/>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Área de Auditoría Interna, de Desarrollo y Mejora de la Gestión Pública del </w:t>
      </w:r>
      <w:r>
        <w:rPr>
          <w:rFonts w:ascii="Montserrat" w:eastAsia="Montserrat" w:hAnsi="Montserrat" w:cs="Montserrat"/>
          <w:color w:val="00000A"/>
          <w:sz w:val="18"/>
          <w:szCs w:val="18"/>
        </w:rPr>
        <w:t xml:space="preserve">Órgano Interno de Control </w:t>
      </w:r>
      <w:r>
        <w:rPr>
          <w:rFonts w:ascii="Montserrat" w:eastAsia="Montserrat" w:hAnsi="Montserrat" w:cs="Montserrat"/>
          <w:sz w:val="18"/>
          <w:szCs w:val="18"/>
        </w:rPr>
        <w:t xml:space="preserve">en </w:t>
      </w:r>
      <w:r>
        <w:rPr>
          <w:rFonts w:ascii="Montserrat" w:eastAsia="Montserrat" w:hAnsi="Montserrat" w:cs="Montserrat"/>
          <w:sz w:val="18"/>
          <w:szCs w:val="18"/>
          <w:highlight w:val="white"/>
        </w:rPr>
        <w:t>el Servicio de Administración Tributaria</w:t>
      </w:r>
      <w:r>
        <w:rPr>
          <w:rFonts w:ascii="Montserrat" w:eastAsia="Montserrat" w:hAnsi="Montserrat" w:cs="Montserrat"/>
          <w:sz w:val="18"/>
          <w:szCs w:val="18"/>
        </w:rPr>
        <w:t xml:space="preserve">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las auditorías ,se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14:paraId="0000010B" w14:textId="77777777" w:rsidR="0072224F" w:rsidRDefault="008950D3">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Aunado a lo anterior, debe tomarse en consideración que, al ser la auditoría un </w:t>
      </w:r>
      <w:r>
        <w:rPr>
          <w:rFonts w:ascii="Montserrat" w:eastAsia="Montserrat" w:hAnsi="Montserrat" w:cs="Montserrat"/>
          <w:b/>
          <w:sz w:val="18"/>
          <w:szCs w:val="18"/>
        </w:rPr>
        <w:t>proceso único</w:t>
      </w:r>
      <w:r>
        <w:rPr>
          <w:rFonts w:ascii="Montserrat" w:eastAsia="Montserrat" w:hAnsi="Montserrat" w:cs="Montserrat"/>
          <w:sz w:val="18"/>
          <w:szCs w:val="18"/>
        </w:rPr>
        <w:t>,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14:paraId="0000010C" w14:textId="77777777" w:rsidR="0072224F" w:rsidRDefault="008950D3">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u w:val="single"/>
        </w:rPr>
        <w:t>II. El riesgo de perjuicio que supondría la divulgación supera el interés público general de que se difunda.</w:t>
      </w:r>
      <w:r>
        <w:rPr>
          <w:rFonts w:ascii="Montserrat" w:eastAsia="Montserrat" w:hAnsi="Montserrat" w:cs="Montserrat"/>
          <w:sz w:val="18"/>
          <w:szCs w:val="18"/>
        </w:rPr>
        <w:t xml:space="preserve"> 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Órgano Interno de Control </w:t>
      </w:r>
      <w:r>
        <w:rPr>
          <w:rFonts w:ascii="Montserrat" w:eastAsia="Montserrat" w:hAnsi="Montserrat" w:cs="Montserrat"/>
          <w:sz w:val="18"/>
          <w:szCs w:val="18"/>
        </w:rPr>
        <w:t xml:space="preserve">en </w:t>
      </w:r>
      <w:r>
        <w:rPr>
          <w:rFonts w:ascii="Montserrat" w:eastAsia="Montserrat" w:hAnsi="Montserrat" w:cs="Montserrat"/>
          <w:sz w:val="18"/>
          <w:szCs w:val="18"/>
          <w:highlight w:val="white"/>
        </w:rPr>
        <w:t>el Servicio de Administración Tributaria</w:t>
      </w:r>
      <w:r>
        <w:rPr>
          <w:rFonts w:ascii="Montserrat" w:eastAsia="Montserrat" w:hAnsi="Montserrat" w:cs="Montserrat"/>
          <w:sz w:val="18"/>
          <w:szCs w:val="18"/>
        </w:rPr>
        <w:t xml:space="preserve"> podría afectar las actividades inherentes a la fiscalización, ya que como se mencionó, los resultados pueden derivar en hallazgos susceptibles de constituir faltas administrativas.</w:t>
      </w:r>
    </w:p>
    <w:p w14:paraId="0000010D" w14:textId="77777777" w:rsidR="0072224F" w:rsidRDefault="008950D3">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10E" w14:textId="77777777" w:rsidR="0072224F" w:rsidRDefault="008950D3">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Es por lo que, reservar la información contenida en el </w:t>
      </w:r>
      <w:r>
        <w:rPr>
          <w:rFonts w:ascii="Montserrat" w:eastAsia="Montserrat" w:hAnsi="Montserrat" w:cs="Montserrat"/>
          <w:b/>
          <w:sz w:val="18"/>
          <w:szCs w:val="18"/>
        </w:rPr>
        <w:t>proceso de auditoría</w:t>
      </w:r>
      <w:r>
        <w:rPr>
          <w:rFonts w:ascii="Montserrat" w:eastAsia="Montserrat" w:hAnsi="Montserrat" w:cs="Montserrat"/>
          <w:sz w:val="18"/>
          <w:szCs w:val="18"/>
        </w:rPr>
        <w:t xml:space="preserve">,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14:paraId="0000010F" w14:textId="77777777" w:rsidR="0072224F" w:rsidRDefault="008950D3">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u w:val="single"/>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En virtud de lo anteriormente expuesto, </w:t>
      </w:r>
      <w:r>
        <w:rPr>
          <w:rFonts w:ascii="Montserrat" w:eastAsia="Montserrat" w:hAnsi="Montserrat" w:cs="Montserrat"/>
          <w:b/>
          <w:sz w:val="18"/>
          <w:szCs w:val="18"/>
        </w:rPr>
        <w:t>no resultaría posible realizar versión pública</w:t>
      </w:r>
      <w:r>
        <w:rPr>
          <w:rFonts w:ascii="Montserrat" w:eastAsia="Montserrat" w:hAnsi="Montserrat" w:cs="Montserrat"/>
          <w:sz w:val="18"/>
          <w:szCs w:val="18"/>
        </w:rPr>
        <w:t xml:space="preserve"> de los expedientes de auditoría practicadas o en su caso de los seguimientos a las observaciones realizadas distinguiendo una etapa de otra, pues el resultado de dicho procedimiento </w:t>
      </w:r>
      <w:r>
        <w:rPr>
          <w:rFonts w:ascii="Montserrat" w:eastAsia="Montserrat" w:hAnsi="Montserrat" w:cs="Montserrat"/>
          <w:b/>
          <w:sz w:val="18"/>
          <w:szCs w:val="18"/>
        </w:rPr>
        <w:t>se trata de una unidad documental</w:t>
      </w:r>
      <w:r>
        <w:rPr>
          <w:rFonts w:ascii="Montserrat" w:eastAsia="Montserrat" w:hAnsi="Montserrat" w:cs="Montserrat"/>
          <w:sz w:val="18"/>
          <w:szCs w:val="18"/>
        </w:rPr>
        <w:t xml:space="preserve"> en la que sus diligencias, actuaciones y la totalidad de sus constancias conforman el expediente de auditoría, por lo que publicar o difundir parte de su información, obstaculizaría las atribuciones de verificación o inspección del Área de Auditoría Interna, de Desarrollo y Mejora de la Gestión Pública del Órgano Interno de Control; </w:t>
      </w:r>
      <w:r>
        <w:rPr>
          <w:rFonts w:ascii="Montserrat" w:eastAsia="Montserrat" w:hAnsi="Montserrat" w:cs="Montserrat"/>
          <w:b/>
          <w:sz w:val="18"/>
          <w:szCs w:val="18"/>
        </w:rPr>
        <w:t>lo que se adecúa al principio de proporcionalidad y representa el medio menos restrictivo disponible para evitar el perjuicio al interés público</w:t>
      </w:r>
      <w:r>
        <w:rPr>
          <w:rFonts w:ascii="Montserrat" w:eastAsia="Montserrat" w:hAnsi="Montserrat" w:cs="Montserrat"/>
          <w:sz w:val="18"/>
          <w:szCs w:val="18"/>
        </w:rPr>
        <w:t xml:space="preserve">,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Órgano Interno de Control</w:t>
      </w:r>
      <w:r>
        <w:rPr>
          <w:rFonts w:ascii="Montserrat" w:eastAsia="Montserrat" w:hAnsi="Montserrat" w:cs="Montserrat"/>
          <w:color w:val="00000A"/>
          <w:sz w:val="18"/>
          <w:szCs w:val="18"/>
          <w:highlight w:val="white"/>
        </w:rPr>
        <w:t xml:space="preserve"> en</w:t>
      </w:r>
      <w:r>
        <w:rPr>
          <w:rFonts w:ascii="Montserrat" w:eastAsia="Montserrat" w:hAnsi="Montserrat" w:cs="Montserrat"/>
          <w:sz w:val="18"/>
          <w:szCs w:val="18"/>
          <w:highlight w:val="white"/>
        </w:rPr>
        <w:t xml:space="preserve"> el Servicio de Administración Tributaria.</w:t>
      </w:r>
    </w:p>
    <w:p w14:paraId="00000110" w14:textId="77777777" w:rsidR="0072224F" w:rsidRDefault="008950D3">
      <w:pPr>
        <w:spacing w:before="220"/>
        <w:ind w:left="567"/>
        <w:jc w:val="both"/>
        <w:rPr>
          <w:rFonts w:ascii="Montserrat" w:eastAsia="Montserrat" w:hAnsi="Montserrat" w:cs="Montserrat"/>
          <w:sz w:val="18"/>
          <w:szCs w:val="18"/>
        </w:rPr>
      </w:pPr>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14:paraId="00000111" w14:textId="77777777" w:rsidR="0072224F" w:rsidRDefault="0072224F">
      <w:pPr>
        <w:spacing w:after="26"/>
        <w:jc w:val="both"/>
        <w:rPr>
          <w:rFonts w:ascii="Montserrat" w:eastAsia="Montserrat" w:hAnsi="Montserrat" w:cs="Montserrat"/>
          <w:sz w:val="18"/>
          <w:szCs w:val="18"/>
        </w:rPr>
      </w:pPr>
    </w:p>
    <w:p w14:paraId="00000112" w14:textId="77777777" w:rsidR="0072224F" w:rsidRDefault="008950D3">
      <w:pPr>
        <w:spacing w:after="26"/>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variación en las circunstancias que llevaron a establecerlo.</w:t>
      </w:r>
    </w:p>
    <w:p w14:paraId="00000113" w14:textId="77777777" w:rsidR="0072224F" w:rsidRDefault="0072224F">
      <w:pPr>
        <w:spacing w:after="26"/>
        <w:jc w:val="both"/>
        <w:rPr>
          <w:rFonts w:ascii="Montserrat" w:eastAsia="Montserrat" w:hAnsi="Montserrat" w:cs="Montserrat"/>
          <w:sz w:val="18"/>
          <w:szCs w:val="18"/>
        </w:rPr>
      </w:pPr>
    </w:p>
    <w:p w14:paraId="00000114" w14:textId="77777777" w:rsidR="0072224F" w:rsidRDefault="008950D3">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A.2 Órgano Interno de Control en el Fideicomiso de Fomento Minero (OIC-FIFOMI) VP001822</w:t>
      </w:r>
    </w:p>
    <w:p w14:paraId="00000115" w14:textId="77777777" w:rsidR="0072224F" w:rsidRDefault="0072224F">
      <w:pPr>
        <w:tabs>
          <w:tab w:val="left" w:pos="1276"/>
        </w:tabs>
        <w:jc w:val="both"/>
        <w:rPr>
          <w:rFonts w:ascii="Montserrat" w:eastAsia="Montserrat" w:hAnsi="Montserrat" w:cs="Montserrat"/>
          <w:b/>
          <w:sz w:val="18"/>
          <w:szCs w:val="18"/>
        </w:rPr>
      </w:pPr>
    </w:p>
    <w:p w14:paraId="00000116" w14:textId="77777777" w:rsidR="0072224F" w:rsidRDefault="008950D3">
      <w:pPr>
        <w:jc w:val="both"/>
        <w:rPr>
          <w:rFonts w:ascii="Montserrat" w:eastAsia="Montserrat" w:hAnsi="Montserrat" w:cs="Montserrat"/>
          <w:b/>
          <w:sz w:val="18"/>
          <w:szCs w:val="18"/>
        </w:rPr>
      </w:pPr>
      <w:r>
        <w:rPr>
          <w:rFonts w:ascii="Montserrat" w:eastAsia="Montserrat" w:hAnsi="Montserrat" w:cs="Montserrat"/>
          <w:sz w:val="18"/>
          <w:szCs w:val="18"/>
        </w:rPr>
        <w:t xml:space="preserve">El Órgano Interno de Control en el Fideicomiso de Fomento Minero (OIC-FIFOMI) a través de oficio número 10/102/023/2022 de fecha 17 de enero de 2022, somete a consideración del Comité de Transparencia la reserva de la auditoría </w:t>
      </w:r>
      <w:r>
        <w:rPr>
          <w:rFonts w:ascii="Montserrat" w:eastAsia="Montserrat" w:hAnsi="Montserrat" w:cs="Montserrat"/>
          <w:b/>
          <w:sz w:val="18"/>
          <w:szCs w:val="18"/>
        </w:rPr>
        <w:t xml:space="preserve">4/2021 </w:t>
      </w:r>
      <w:r>
        <w:rPr>
          <w:rFonts w:ascii="Montserrat" w:eastAsia="Montserrat" w:hAnsi="Montserrat" w:cs="Montserrat"/>
          <w:sz w:val="18"/>
          <w:szCs w:val="18"/>
        </w:rPr>
        <w:t xml:space="preserve">misma que se encuentra en seguimiento de observaciones, con fundamento en el artículo 110 fracción VI, </w:t>
      </w:r>
      <w:r>
        <w:rPr>
          <w:rFonts w:ascii="Montserrat" w:eastAsia="Montserrat" w:hAnsi="Montserrat" w:cs="Montserrat"/>
          <w:sz w:val="18"/>
          <w:szCs w:val="18"/>
          <w:highlight w:val="white"/>
        </w:rPr>
        <w:t>de la Ley Federal de Transparencia y Acceso a la Información Pública</w:t>
      </w:r>
      <w:r>
        <w:rPr>
          <w:rFonts w:ascii="Montserrat" w:eastAsia="Montserrat" w:hAnsi="Montserrat" w:cs="Montserrat"/>
          <w:sz w:val="18"/>
          <w:szCs w:val="18"/>
        </w:rPr>
        <w:t>, por el periodo de</w:t>
      </w:r>
      <w:r>
        <w:rPr>
          <w:rFonts w:ascii="Montserrat" w:eastAsia="Montserrat" w:hAnsi="Montserrat" w:cs="Montserrat"/>
          <w:b/>
          <w:sz w:val="18"/>
          <w:szCs w:val="18"/>
        </w:rPr>
        <w:t xml:space="preserve"> 1 año. </w:t>
      </w:r>
    </w:p>
    <w:p w14:paraId="00000117" w14:textId="77777777" w:rsidR="0072224F" w:rsidRDefault="0072224F">
      <w:pPr>
        <w:jc w:val="both"/>
        <w:rPr>
          <w:rFonts w:ascii="Montserrat" w:eastAsia="Montserrat" w:hAnsi="Montserrat" w:cs="Montserrat"/>
          <w:sz w:val="18"/>
          <w:szCs w:val="18"/>
        </w:rPr>
      </w:pPr>
    </w:p>
    <w:p w14:paraId="00000118" w14:textId="77777777" w:rsidR="0072224F" w:rsidRDefault="008950D3">
      <w:pPr>
        <w:spacing w:after="26"/>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 la siguiente resolución por unanimidad:</w:t>
      </w:r>
    </w:p>
    <w:p w14:paraId="00000119" w14:textId="77777777" w:rsidR="0072224F" w:rsidRDefault="0072224F">
      <w:pPr>
        <w:jc w:val="both"/>
        <w:rPr>
          <w:rFonts w:ascii="Montserrat" w:eastAsia="Montserrat" w:hAnsi="Montserrat" w:cs="Montserrat"/>
          <w:sz w:val="18"/>
          <w:szCs w:val="18"/>
        </w:rPr>
      </w:pPr>
    </w:p>
    <w:p w14:paraId="0000011A" w14:textId="77777777" w:rsidR="0072224F" w:rsidRDefault="008950D3">
      <w:pPr>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VI.A.2.ORD.07.22: CONFIRMAR </w:t>
      </w:r>
      <w:r>
        <w:rPr>
          <w:rFonts w:ascii="Montserrat" w:eastAsia="Montserrat" w:hAnsi="Montserrat" w:cs="Montserrat"/>
          <w:sz w:val="18"/>
          <w:szCs w:val="18"/>
        </w:rPr>
        <w:t xml:space="preserve">la clasificación de reserva invocada por el OIC-FIFOMI respecto de la auditoría </w:t>
      </w:r>
      <w:r>
        <w:rPr>
          <w:rFonts w:ascii="Montserrat" w:eastAsia="Montserrat" w:hAnsi="Montserrat" w:cs="Montserrat"/>
          <w:b/>
          <w:sz w:val="18"/>
          <w:szCs w:val="18"/>
        </w:rPr>
        <w:t>4/2021</w:t>
      </w:r>
      <w:r>
        <w:rPr>
          <w:rFonts w:ascii="Montserrat" w:eastAsia="Montserrat" w:hAnsi="Montserrat" w:cs="Montserrat"/>
          <w:sz w:val="18"/>
          <w:szCs w:val="18"/>
        </w:rPr>
        <w:t xml:space="preserve">, toda vez que se encuentra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11B" w14:textId="77777777" w:rsidR="0072224F" w:rsidRDefault="008950D3">
      <w:pPr>
        <w:spacing w:before="220" w:after="160"/>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En cumplimiento al artículo 103 de la Ley General de Transparencia y Acceso a la Información Pública, se estima pertinente evidenciar la acreditación de los requisitos que dispone el </w:t>
      </w:r>
      <w:r>
        <w:rPr>
          <w:rFonts w:ascii="Montserrat" w:eastAsia="Montserrat" w:hAnsi="Montserrat" w:cs="Montserrat"/>
          <w:b/>
          <w:sz w:val="18"/>
          <w:szCs w:val="18"/>
          <w:highlight w:val="white"/>
        </w:rPr>
        <w:t xml:space="preserve">Vigésimo cuarto </w:t>
      </w:r>
      <w:r>
        <w:rPr>
          <w:rFonts w:ascii="Montserrat" w:eastAsia="Montserrat" w:hAnsi="Montserrat" w:cs="Montserrat"/>
          <w:sz w:val="18"/>
          <w:szCs w:val="18"/>
          <w:highlight w:val="white"/>
        </w:rPr>
        <w:t xml:space="preserve">de los </w:t>
      </w:r>
      <w:r>
        <w:rPr>
          <w:rFonts w:ascii="Montserrat" w:eastAsia="Montserrat" w:hAnsi="Montserrat" w:cs="Montserrat"/>
          <w:i/>
          <w:sz w:val="18"/>
          <w:szCs w:val="18"/>
          <w:highlight w:val="white"/>
        </w:rPr>
        <w:t xml:space="preserve">Lineamientos en materia de Clasificación y Desclasificación de la Información, así como para la </w:t>
      </w:r>
      <w:r>
        <w:rPr>
          <w:rFonts w:ascii="Montserrat" w:eastAsia="Montserrat" w:hAnsi="Montserrat" w:cs="Montserrat"/>
          <w:sz w:val="18"/>
          <w:szCs w:val="18"/>
          <w:highlight w:val="white"/>
        </w:rPr>
        <w:t>elaboración</w:t>
      </w:r>
      <w:r>
        <w:rPr>
          <w:rFonts w:ascii="Montserrat" w:eastAsia="Montserrat" w:hAnsi="Montserrat" w:cs="Montserrat"/>
          <w:i/>
          <w:sz w:val="18"/>
          <w:szCs w:val="18"/>
          <w:highlight w:val="white"/>
        </w:rPr>
        <w:t xml:space="preserve"> de versiones públicas, </w:t>
      </w:r>
      <w:r>
        <w:rPr>
          <w:rFonts w:ascii="Montserrat" w:eastAsia="Montserrat" w:hAnsi="Montserrat" w:cs="Montserrat"/>
          <w:sz w:val="18"/>
          <w:szCs w:val="18"/>
          <w:highlight w:val="white"/>
        </w:rPr>
        <w:t>en los siguientes términos:</w:t>
      </w:r>
    </w:p>
    <w:p w14:paraId="0000011C" w14:textId="77777777" w:rsidR="0072224F" w:rsidRDefault="008950D3">
      <w:pPr>
        <w:spacing w:before="220" w:after="160"/>
        <w:ind w:left="567"/>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uditorías que se encuentra realizando el Área de Auditoría Interna</w:t>
      </w:r>
      <w:r>
        <w:rPr>
          <w:rFonts w:ascii="Montserrat" w:eastAsia="Montserrat" w:hAnsi="Montserrat" w:cs="Montserrat"/>
          <w:sz w:val="18"/>
          <w:szCs w:val="18"/>
        </w:rPr>
        <w:t>, de Desarrollo y Mejora de la Gestión Pública</w:t>
      </w:r>
      <w:r>
        <w:rPr>
          <w:rFonts w:ascii="Montserrat" w:eastAsia="Montserrat" w:hAnsi="Montserrat" w:cs="Montserrat"/>
          <w:sz w:val="18"/>
          <w:szCs w:val="18"/>
          <w:highlight w:val="white"/>
        </w:rPr>
        <w:t xml:space="preserve"> del Órgano Interno </w:t>
      </w:r>
      <w:r>
        <w:rPr>
          <w:rFonts w:ascii="Montserrat" w:eastAsia="Montserrat" w:hAnsi="Montserrat" w:cs="Montserrat"/>
          <w:sz w:val="18"/>
          <w:szCs w:val="18"/>
        </w:rPr>
        <w:t>en el Fideicomiso de Fomento Minero.</w:t>
      </w:r>
    </w:p>
    <w:p w14:paraId="0000011D" w14:textId="77777777" w:rsidR="0072224F" w:rsidRDefault="008950D3">
      <w:pPr>
        <w:spacing w:after="160"/>
        <w:ind w:left="5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14:paraId="0000011E" w14:textId="77777777" w:rsidR="0072224F" w:rsidRDefault="008950D3">
      <w:pPr>
        <w:spacing w:before="220" w:after="160"/>
        <w:ind w:left="567"/>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a que dicho proceso sistemático persigue </w:t>
      </w:r>
      <w:r>
        <w:rPr>
          <w:rFonts w:ascii="Montserrat" w:eastAsia="Montserrat" w:hAnsi="Montserrat" w:cs="Montserrat"/>
          <w:b/>
          <w:color w:val="00000A"/>
          <w:sz w:val="18"/>
          <w:szCs w:val="18"/>
        </w:rPr>
        <w:t>un objetivo único</w:t>
      </w:r>
      <w:r>
        <w:rPr>
          <w:rFonts w:ascii="Montserrat" w:eastAsia="Montserrat" w:hAnsi="Montserrat" w:cs="Montserrat"/>
          <w:color w:val="00000A"/>
          <w:sz w:val="18"/>
          <w:szCs w:val="18"/>
        </w:rPr>
        <w:t>, que es el de prevenir y combatir la corrupción y abatir la impunidad, mediante la fiscalización de las actividades del</w:t>
      </w:r>
      <w:r>
        <w:rPr>
          <w:rFonts w:ascii="Montserrat" w:eastAsia="Montserrat" w:hAnsi="Montserrat" w:cs="Montserrat"/>
          <w:sz w:val="18"/>
          <w:szCs w:val="18"/>
        </w:rPr>
        <w:t xml:space="preserve"> Órgano </w:t>
      </w:r>
      <w:r>
        <w:rPr>
          <w:rFonts w:ascii="Montserrat" w:eastAsia="Montserrat" w:hAnsi="Montserrat" w:cs="Montserrat"/>
          <w:color w:val="00000A"/>
          <w:sz w:val="18"/>
          <w:szCs w:val="18"/>
        </w:rPr>
        <w:t xml:space="preserve">Interno de Control </w:t>
      </w:r>
      <w:r>
        <w:rPr>
          <w:rFonts w:ascii="Montserrat" w:eastAsia="Montserrat" w:hAnsi="Montserrat" w:cs="Montserrat"/>
          <w:sz w:val="18"/>
          <w:szCs w:val="18"/>
        </w:rPr>
        <w:t xml:space="preserve">en el Fideicomiso de Fomento Minero. En el caso en concreto, </w:t>
      </w:r>
      <w:r>
        <w:rPr>
          <w:rFonts w:ascii="Montserrat" w:eastAsia="Montserrat" w:hAnsi="Montserrat" w:cs="Montserrat"/>
          <w:color w:val="00000A"/>
          <w:sz w:val="18"/>
          <w:szCs w:val="18"/>
        </w:rPr>
        <w:t>el</w:t>
      </w:r>
      <w:r>
        <w:rPr>
          <w:rFonts w:ascii="Montserrat" w:eastAsia="Montserrat" w:hAnsi="Montserrat" w:cs="Montserrat"/>
          <w:sz w:val="18"/>
          <w:szCs w:val="18"/>
        </w:rPr>
        <w:t xml:space="preserve"> expediente de Auditoría </w:t>
      </w:r>
      <w:r>
        <w:rPr>
          <w:rFonts w:ascii="Montserrat" w:eastAsia="Montserrat" w:hAnsi="Montserrat" w:cs="Montserrat"/>
          <w:color w:val="00000A"/>
          <w:sz w:val="18"/>
          <w:szCs w:val="18"/>
        </w:rPr>
        <w:t>señalado</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seguimiento de observaciones.</w:t>
      </w:r>
    </w:p>
    <w:p w14:paraId="0000011F" w14:textId="77777777" w:rsidR="0072224F" w:rsidRDefault="008950D3">
      <w:pPr>
        <w:spacing w:before="220" w:after="160"/>
        <w:ind w:left="567"/>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La vinculación directa con las actividades que realiza la autoridad en el procedimiento. </w:t>
      </w:r>
      <w:r>
        <w:rPr>
          <w:rFonts w:ascii="Montserrat" w:eastAsia="Montserrat" w:hAnsi="Montserrat" w:cs="Montserrat"/>
          <w:sz w:val="18"/>
          <w:szCs w:val="18"/>
        </w:rPr>
        <w:t xml:space="preserve">Este requisito se acredita en virtud de que las atribuciones reglamentarias con las que cuenta el Área de Auditoría Interna, de Desarrollo y Mejora de la Gestión Pública del </w:t>
      </w:r>
      <w:r>
        <w:rPr>
          <w:rFonts w:ascii="Montserrat" w:eastAsia="Montserrat" w:hAnsi="Montserrat" w:cs="Montserrat"/>
          <w:color w:val="00000A"/>
          <w:sz w:val="18"/>
          <w:szCs w:val="18"/>
        </w:rPr>
        <w:t xml:space="preserve">Órgano Interno de Control </w:t>
      </w:r>
      <w:r>
        <w:rPr>
          <w:rFonts w:ascii="Montserrat" w:eastAsia="Montserrat" w:hAnsi="Montserrat" w:cs="Montserrat"/>
          <w:sz w:val="18"/>
          <w:szCs w:val="18"/>
        </w:rPr>
        <w:t>en el Fideicomiso de Fomento Minero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w:t>
      </w:r>
    </w:p>
    <w:p w14:paraId="00000120" w14:textId="77777777" w:rsidR="0072224F" w:rsidRDefault="008950D3">
      <w:pPr>
        <w:spacing w:before="240" w:after="240"/>
        <w:ind w:left="560"/>
        <w:jc w:val="both"/>
        <w:rPr>
          <w:rFonts w:ascii="Montserrat" w:eastAsia="Montserrat" w:hAnsi="Montserrat" w:cs="Montserrat"/>
          <w:sz w:val="18"/>
          <w:szCs w:val="18"/>
        </w:rPr>
      </w:pPr>
      <w:r>
        <w:rPr>
          <w:rFonts w:ascii="Montserrat" w:eastAsia="Montserrat" w:hAnsi="Montserrat" w:cs="Montserrat"/>
          <w:b/>
          <w:sz w:val="18"/>
          <w:szCs w:val="18"/>
          <w:highlight w:val="white"/>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Este requisito se acredita en virtud de que, como ya se precisó, debe guardarse sigilo respecto de la información recabada en el proceso de auditoría, hasta en tanto se tenga el conocimiento veraz </w:t>
      </w:r>
      <w:r>
        <w:rPr>
          <w:rFonts w:ascii="Montserrat" w:eastAsia="Montserrat" w:hAnsi="Montserrat" w:cs="Montserrat"/>
          <w:b/>
          <w:sz w:val="18"/>
          <w:szCs w:val="18"/>
        </w:rPr>
        <w:t>de los hechos que podrían o no, constituir irregularidades administrativas</w:t>
      </w:r>
      <w:r>
        <w:rPr>
          <w:rFonts w:ascii="Montserrat" w:eastAsia="Montserrat" w:hAnsi="Montserrat" w:cs="Montserrat"/>
          <w:sz w:val="18"/>
          <w:szCs w:val="18"/>
        </w:rPr>
        <w:t>, lo que ocasionaría un daño irreparable a la función de fiscalización y con ello, la independencia y discrecionalidad de la autoridad fiscalizadora ante la hipótesis en comento.</w:t>
      </w:r>
    </w:p>
    <w:p w14:paraId="00000121" w14:textId="77777777" w:rsidR="0072224F" w:rsidRDefault="008950D3">
      <w:pPr>
        <w:spacing w:before="220" w:after="16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122" w14:textId="77777777" w:rsidR="0072224F" w:rsidRDefault="008950D3">
      <w:pPr>
        <w:spacing w:before="220" w:after="160"/>
        <w:ind w:left="567"/>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u w:val="single"/>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Área de Auditoría Interna, de Desarrollo y Mejora de la Gestión Pública del </w:t>
      </w:r>
      <w:r>
        <w:rPr>
          <w:rFonts w:ascii="Montserrat" w:eastAsia="Montserrat" w:hAnsi="Montserrat" w:cs="Montserrat"/>
          <w:color w:val="00000A"/>
          <w:sz w:val="18"/>
          <w:szCs w:val="18"/>
        </w:rPr>
        <w:t xml:space="preserve">Órgano Interno de Control </w:t>
      </w:r>
      <w:r>
        <w:rPr>
          <w:rFonts w:ascii="Montserrat" w:eastAsia="Montserrat" w:hAnsi="Montserrat" w:cs="Montserrat"/>
          <w:sz w:val="18"/>
          <w:szCs w:val="18"/>
        </w:rPr>
        <w:t xml:space="preserve">en el Fideicomiso de Fomento Minero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 auditoría, se encuentra</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 </w:t>
      </w:r>
    </w:p>
    <w:p w14:paraId="00000123" w14:textId="77777777" w:rsidR="0072224F" w:rsidRDefault="008950D3">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Aunado a lo anterior, debe tomarse en consideración que, al ser la auditoría un </w:t>
      </w:r>
      <w:r>
        <w:rPr>
          <w:rFonts w:ascii="Montserrat" w:eastAsia="Montserrat" w:hAnsi="Montserrat" w:cs="Montserrat"/>
          <w:b/>
          <w:sz w:val="18"/>
          <w:szCs w:val="18"/>
        </w:rPr>
        <w:t>proceso único</w:t>
      </w:r>
      <w:r>
        <w:rPr>
          <w:rFonts w:ascii="Montserrat" w:eastAsia="Montserrat" w:hAnsi="Montserrat" w:cs="Montserrat"/>
          <w:sz w:val="18"/>
          <w:szCs w:val="18"/>
        </w:rPr>
        <w:t>,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14:paraId="00000124" w14:textId="77777777" w:rsidR="0072224F" w:rsidRDefault="008950D3">
      <w:pPr>
        <w:spacing w:before="220" w:after="160"/>
        <w:ind w:left="567"/>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u w:val="single"/>
        </w:rPr>
        <w:t>II El riesgo de perjuicio que supondría la divulgación supera el interés público general de que se difunda.</w:t>
      </w:r>
      <w:r>
        <w:rPr>
          <w:rFonts w:ascii="Montserrat" w:eastAsia="Montserrat" w:hAnsi="Montserrat" w:cs="Montserrat"/>
          <w:sz w:val="18"/>
          <w:szCs w:val="18"/>
        </w:rPr>
        <w:t xml:space="preserve"> 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Órgano Interno de Control en </w:t>
      </w:r>
      <w:r>
        <w:rPr>
          <w:rFonts w:ascii="Montserrat" w:eastAsia="Montserrat" w:hAnsi="Montserrat" w:cs="Montserrat"/>
          <w:sz w:val="18"/>
          <w:szCs w:val="18"/>
        </w:rPr>
        <w:t>el Fideicomiso de Fomento Minero podría afectar las actividades inherentes a la fiscalización, ya que como se mencionó, los resultados pueden derivar en hallazgos susceptibles de constituir faltas administrativas.</w:t>
      </w:r>
    </w:p>
    <w:p w14:paraId="00000125" w14:textId="77777777" w:rsidR="0072224F" w:rsidRDefault="008950D3">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126" w14:textId="77777777" w:rsidR="0072224F" w:rsidRDefault="008950D3">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Es por lo que, reservar la información contenida en el </w:t>
      </w:r>
      <w:r>
        <w:rPr>
          <w:rFonts w:ascii="Montserrat" w:eastAsia="Montserrat" w:hAnsi="Montserrat" w:cs="Montserrat"/>
          <w:b/>
          <w:sz w:val="18"/>
          <w:szCs w:val="18"/>
        </w:rPr>
        <w:t>proceso de auditoría</w:t>
      </w:r>
      <w:r>
        <w:rPr>
          <w:rFonts w:ascii="Montserrat" w:eastAsia="Montserrat" w:hAnsi="Montserrat" w:cs="Montserrat"/>
          <w:sz w:val="18"/>
          <w:szCs w:val="18"/>
        </w:rPr>
        <w:t xml:space="preserve">,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14:paraId="00000127" w14:textId="77777777" w:rsidR="0072224F" w:rsidRDefault="008950D3">
      <w:pPr>
        <w:spacing w:before="220" w:after="160"/>
        <w:ind w:left="567"/>
        <w:jc w:val="both"/>
        <w:rPr>
          <w:rFonts w:ascii="Montserrat" w:eastAsia="Montserrat" w:hAnsi="Montserrat" w:cs="Montserrat"/>
          <w:sz w:val="18"/>
          <w:szCs w:val="18"/>
        </w:rPr>
      </w:pPr>
      <w:r>
        <w:rPr>
          <w:rFonts w:ascii="Montserrat" w:eastAsia="Montserrat" w:hAnsi="Montserrat" w:cs="Montserrat"/>
          <w:sz w:val="18"/>
          <w:szCs w:val="18"/>
          <w:highlight w:val="white"/>
          <w:u w:val="single"/>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En virtud de lo anteriormente expuesto, </w:t>
      </w:r>
      <w:r>
        <w:rPr>
          <w:rFonts w:ascii="Montserrat" w:eastAsia="Montserrat" w:hAnsi="Montserrat" w:cs="Montserrat"/>
          <w:b/>
          <w:sz w:val="18"/>
          <w:szCs w:val="18"/>
        </w:rPr>
        <w:t>no resultaría posible realizar versión pública</w:t>
      </w:r>
      <w:r>
        <w:rPr>
          <w:rFonts w:ascii="Montserrat" w:eastAsia="Montserrat" w:hAnsi="Montserrat" w:cs="Montserrat"/>
          <w:sz w:val="18"/>
          <w:szCs w:val="18"/>
        </w:rPr>
        <w:t xml:space="preserve"> de los expedientes de auditoría practicadas o en su caso de los seguimientos a las observaciones realizadas distinguiendo una etapa de otra, pues el resultado de dicho procedimiento </w:t>
      </w:r>
      <w:r>
        <w:rPr>
          <w:rFonts w:ascii="Montserrat" w:eastAsia="Montserrat" w:hAnsi="Montserrat" w:cs="Montserrat"/>
          <w:b/>
          <w:sz w:val="18"/>
          <w:szCs w:val="18"/>
        </w:rPr>
        <w:t>se trata de una unidad documental</w:t>
      </w:r>
      <w:r>
        <w:rPr>
          <w:rFonts w:ascii="Montserrat" w:eastAsia="Montserrat" w:hAnsi="Montserrat" w:cs="Montserrat"/>
          <w:sz w:val="18"/>
          <w:szCs w:val="18"/>
        </w:rPr>
        <w:t xml:space="preserve"> en la que sus diligencias, actuaciones y la totalidad de sus constancias conforman el expediente de auditoría, por lo que publicar o difundir parte de su información, obstaculizaría las atribuciones de verificación o inspección del Área de Auditoría Interna, de Desarrollo y Mejora de la Gestión Pública del Órgano Interno de Control; </w:t>
      </w:r>
      <w:r>
        <w:rPr>
          <w:rFonts w:ascii="Montserrat" w:eastAsia="Montserrat" w:hAnsi="Montserrat" w:cs="Montserrat"/>
          <w:b/>
          <w:sz w:val="18"/>
          <w:szCs w:val="18"/>
        </w:rPr>
        <w:t>lo que se adecúa al principio de proporcionalidad y representa el medio menos restrictivo disponible para evitar el perjuicio al interés público</w:t>
      </w:r>
      <w:r>
        <w:rPr>
          <w:rFonts w:ascii="Montserrat" w:eastAsia="Montserrat" w:hAnsi="Montserrat" w:cs="Montserrat"/>
          <w:sz w:val="18"/>
          <w:szCs w:val="18"/>
        </w:rPr>
        <w:t xml:space="preserve">,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Órgano Interno de Control </w:t>
      </w:r>
      <w:r>
        <w:rPr>
          <w:rFonts w:ascii="Montserrat" w:eastAsia="Montserrat" w:hAnsi="Montserrat" w:cs="Montserrat"/>
          <w:sz w:val="18"/>
          <w:szCs w:val="18"/>
        </w:rPr>
        <w:t>en el Fideicomiso de Fomento Minero.</w:t>
      </w:r>
    </w:p>
    <w:p w14:paraId="00000128" w14:textId="77777777" w:rsidR="0072224F" w:rsidRDefault="008950D3">
      <w:pPr>
        <w:spacing w:before="220"/>
        <w:ind w:left="567"/>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14:paraId="00000129" w14:textId="77777777" w:rsidR="0072224F" w:rsidRDefault="0072224F">
      <w:pPr>
        <w:ind w:left="567"/>
        <w:jc w:val="both"/>
        <w:rPr>
          <w:rFonts w:ascii="Montserrat" w:eastAsia="Montserrat" w:hAnsi="Montserrat" w:cs="Montserrat"/>
          <w:sz w:val="18"/>
          <w:szCs w:val="18"/>
          <w:highlight w:val="white"/>
        </w:rPr>
      </w:pPr>
    </w:p>
    <w:p w14:paraId="0000012A" w14:textId="77777777" w:rsidR="0072224F" w:rsidRDefault="008950D3">
      <w:pPr>
        <w:tabs>
          <w:tab w:val="left" w:pos="1276"/>
        </w:tabs>
        <w:spacing w:after="26"/>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la cual podrá modificarse en caso variación en las circunstancias que llevaron a establecerlo.</w:t>
      </w:r>
    </w:p>
    <w:p w14:paraId="0000012B" w14:textId="77777777" w:rsidR="0072224F" w:rsidRDefault="0072224F">
      <w:pPr>
        <w:tabs>
          <w:tab w:val="left" w:pos="1276"/>
        </w:tabs>
        <w:spacing w:after="26"/>
        <w:jc w:val="both"/>
        <w:rPr>
          <w:rFonts w:ascii="Montserrat" w:eastAsia="Montserrat" w:hAnsi="Montserrat" w:cs="Montserrat"/>
          <w:sz w:val="18"/>
          <w:szCs w:val="18"/>
        </w:rPr>
      </w:pPr>
    </w:p>
    <w:p w14:paraId="0000012C" w14:textId="77777777" w:rsidR="0072224F" w:rsidRDefault="008950D3">
      <w:pPr>
        <w:tabs>
          <w:tab w:val="left" w:pos="1276"/>
        </w:tabs>
        <w:spacing w:after="26"/>
        <w:jc w:val="both"/>
        <w:rPr>
          <w:rFonts w:ascii="Montserrat" w:eastAsia="Montserrat" w:hAnsi="Montserrat" w:cs="Montserrat"/>
          <w:b/>
          <w:sz w:val="18"/>
          <w:szCs w:val="18"/>
        </w:rPr>
      </w:pPr>
      <w:r>
        <w:rPr>
          <w:rFonts w:ascii="Montserrat" w:eastAsia="Montserrat" w:hAnsi="Montserrat" w:cs="Montserrat"/>
          <w:b/>
          <w:sz w:val="18"/>
          <w:szCs w:val="18"/>
        </w:rPr>
        <w:t>A.3 Órgano Interno de Control en la Secretaría de Marina (OIC-SEMAR) VP002122</w:t>
      </w:r>
    </w:p>
    <w:p w14:paraId="0000012D" w14:textId="77777777" w:rsidR="0072224F" w:rsidRDefault="0072224F">
      <w:pPr>
        <w:tabs>
          <w:tab w:val="left" w:pos="1276"/>
        </w:tabs>
        <w:spacing w:after="26"/>
        <w:jc w:val="both"/>
        <w:rPr>
          <w:rFonts w:ascii="Montserrat" w:eastAsia="Montserrat" w:hAnsi="Montserrat" w:cs="Montserrat"/>
          <w:b/>
          <w:sz w:val="18"/>
          <w:szCs w:val="18"/>
        </w:rPr>
      </w:pPr>
    </w:p>
    <w:p w14:paraId="0000012E" w14:textId="77777777" w:rsidR="0072224F" w:rsidRDefault="008950D3">
      <w:pPr>
        <w:spacing w:after="140"/>
        <w:jc w:val="both"/>
        <w:rPr>
          <w:rFonts w:ascii="Montserrat" w:eastAsia="Montserrat" w:hAnsi="Montserrat" w:cs="Montserrat"/>
          <w:color w:val="00000A"/>
          <w:sz w:val="18"/>
          <w:szCs w:val="18"/>
        </w:rPr>
      </w:pPr>
      <w:r>
        <w:rPr>
          <w:rFonts w:ascii="Montserrat" w:eastAsia="Montserrat" w:hAnsi="Montserrat" w:cs="Montserrat"/>
          <w:sz w:val="18"/>
          <w:szCs w:val="18"/>
        </w:rPr>
        <w:t>El Órgano Interno de Control en la Secretaría de Marina (OIC-SEMAR) a través de correo electrónico de fecha 24 de enero de 2022, somete a consideración del Comité de Transparencia la versión pública de las siguientes documentales:</w:t>
      </w:r>
    </w:p>
    <w:p w14:paraId="0000012F" w14:textId="77777777" w:rsidR="0072224F" w:rsidRDefault="008950D3">
      <w:pPr>
        <w:numPr>
          <w:ilvl w:val="0"/>
          <w:numId w:val="3"/>
        </w:numPr>
        <w:rPr>
          <w:rFonts w:ascii="Montserrat" w:eastAsia="Montserrat" w:hAnsi="Montserrat" w:cs="Montserrat"/>
        </w:rPr>
      </w:pPr>
      <w:r>
        <w:rPr>
          <w:rFonts w:ascii="Montserrat" w:eastAsia="Montserrat" w:hAnsi="Montserrat" w:cs="Montserrat"/>
          <w:sz w:val="18"/>
          <w:szCs w:val="18"/>
        </w:rPr>
        <w:t>Oficio de remisión del informe individual de auditoría 006/2021</w:t>
      </w:r>
    </w:p>
    <w:p w14:paraId="00000130" w14:textId="77777777" w:rsidR="0072224F" w:rsidRDefault="008950D3">
      <w:pPr>
        <w:numPr>
          <w:ilvl w:val="0"/>
          <w:numId w:val="3"/>
        </w:numPr>
        <w:rPr>
          <w:rFonts w:ascii="Montserrat" w:eastAsia="Montserrat" w:hAnsi="Montserrat" w:cs="Montserrat"/>
        </w:rPr>
      </w:pPr>
      <w:r>
        <w:rPr>
          <w:rFonts w:ascii="Montserrat" w:eastAsia="Montserrat" w:hAnsi="Montserrat" w:cs="Montserrat"/>
          <w:sz w:val="18"/>
          <w:szCs w:val="18"/>
        </w:rPr>
        <w:t>informe individual de auditoría 006/2021.</w:t>
      </w:r>
    </w:p>
    <w:p w14:paraId="00000131" w14:textId="77777777" w:rsidR="0072224F" w:rsidRDefault="008950D3">
      <w:pPr>
        <w:numPr>
          <w:ilvl w:val="0"/>
          <w:numId w:val="3"/>
        </w:numPr>
        <w:jc w:val="both"/>
        <w:rPr>
          <w:rFonts w:ascii="Montserrat" w:eastAsia="Montserrat" w:hAnsi="Montserrat" w:cs="Montserrat"/>
        </w:rPr>
      </w:pPr>
      <w:r>
        <w:rPr>
          <w:rFonts w:ascii="Montserrat" w:eastAsia="Montserrat" w:hAnsi="Montserrat" w:cs="Montserrat"/>
          <w:sz w:val="18"/>
          <w:szCs w:val="18"/>
        </w:rPr>
        <w:t>Observaciones y recomendaciones de la auditoría 006/2021.</w:t>
      </w:r>
    </w:p>
    <w:p w14:paraId="00000132" w14:textId="77777777" w:rsidR="0072224F" w:rsidRDefault="008950D3">
      <w:pPr>
        <w:numPr>
          <w:ilvl w:val="0"/>
          <w:numId w:val="3"/>
        </w:numPr>
        <w:jc w:val="both"/>
        <w:rPr>
          <w:rFonts w:ascii="Montserrat" w:eastAsia="Montserrat" w:hAnsi="Montserrat" w:cs="Montserrat"/>
        </w:rPr>
      </w:pPr>
      <w:r>
        <w:rPr>
          <w:rFonts w:ascii="Montserrat" w:eastAsia="Montserrat" w:hAnsi="Montserrat" w:cs="Montserrat"/>
          <w:sz w:val="18"/>
          <w:szCs w:val="18"/>
        </w:rPr>
        <w:t>Informe de auditoría 007/2021.</w:t>
      </w:r>
    </w:p>
    <w:p w14:paraId="00000133" w14:textId="77777777" w:rsidR="0072224F" w:rsidRDefault="008950D3">
      <w:pPr>
        <w:numPr>
          <w:ilvl w:val="0"/>
          <w:numId w:val="3"/>
        </w:numPr>
        <w:jc w:val="both"/>
        <w:rPr>
          <w:rFonts w:ascii="Montserrat" w:eastAsia="Montserrat" w:hAnsi="Montserrat" w:cs="Montserrat"/>
        </w:rPr>
      </w:pPr>
      <w:r>
        <w:rPr>
          <w:rFonts w:ascii="Montserrat" w:eastAsia="Montserrat" w:hAnsi="Montserrat" w:cs="Montserrat"/>
          <w:sz w:val="18"/>
          <w:szCs w:val="18"/>
        </w:rPr>
        <w:t>Informe de resultados finales de auditoría 007/2021.</w:t>
      </w:r>
    </w:p>
    <w:p w14:paraId="00000134" w14:textId="77777777" w:rsidR="0072224F" w:rsidRDefault="008950D3">
      <w:pPr>
        <w:numPr>
          <w:ilvl w:val="0"/>
          <w:numId w:val="3"/>
        </w:numPr>
        <w:jc w:val="both"/>
        <w:rPr>
          <w:rFonts w:ascii="Montserrat" w:eastAsia="Montserrat" w:hAnsi="Montserrat" w:cs="Montserrat"/>
        </w:rPr>
      </w:pPr>
      <w:r>
        <w:rPr>
          <w:rFonts w:ascii="Montserrat" w:eastAsia="Montserrat" w:hAnsi="Montserrat" w:cs="Montserrat"/>
          <w:sz w:val="18"/>
          <w:szCs w:val="18"/>
        </w:rPr>
        <w:t>Cédula de resultados definitivos de auditoría 013/2021.</w:t>
      </w:r>
    </w:p>
    <w:p w14:paraId="00000135" w14:textId="77777777" w:rsidR="0072224F" w:rsidRDefault="008950D3">
      <w:pPr>
        <w:numPr>
          <w:ilvl w:val="0"/>
          <w:numId w:val="3"/>
        </w:numPr>
        <w:jc w:val="both"/>
        <w:rPr>
          <w:rFonts w:ascii="Montserrat" w:eastAsia="Montserrat" w:hAnsi="Montserrat" w:cs="Montserrat"/>
        </w:rPr>
      </w:pPr>
      <w:r>
        <w:rPr>
          <w:rFonts w:ascii="Montserrat" w:eastAsia="Montserrat" w:hAnsi="Montserrat" w:cs="Montserrat"/>
          <w:sz w:val="18"/>
          <w:szCs w:val="18"/>
        </w:rPr>
        <w:t>Individual de Auditoría 013/2021.</w:t>
      </w:r>
    </w:p>
    <w:p w14:paraId="00000136" w14:textId="77777777" w:rsidR="0072224F" w:rsidRDefault="008950D3">
      <w:pPr>
        <w:numPr>
          <w:ilvl w:val="0"/>
          <w:numId w:val="3"/>
        </w:numPr>
        <w:jc w:val="both"/>
        <w:rPr>
          <w:rFonts w:ascii="Montserrat" w:eastAsia="Montserrat" w:hAnsi="Montserrat" w:cs="Montserrat"/>
        </w:rPr>
      </w:pPr>
      <w:r>
        <w:rPr>
          <w:rFonts w:ascii="Montserrat" w:eastAsia="Montserrat" w:hAnsi="Montserrat" w:cs="Montserrat"/>
          <w:sz w:val="18"/>
          <w:szCs w:val="18"/>
        </w:rPr>
        <w:t>Observaciones y recomendaciones de la auditoría 013/2021.</w:t>
      </w:r>
    </w:p>
    <w:p w14:paraId="00000137" w14:textId="77777777" w:rsidR="0072224F" w:rsidRDefault="0072224F">
      <w:pPr>
        <w:jc w:val="both"/>
        <w:rPr>
          <w:rFonts w:ascii="Montserrat" w:eastAsia="Montserrat" w:hAnsi="Montserrat" w:cs="Montserrat"/>
          <w:sz w:val="18"/>
          <w:szCs w:val="18"/>
        </w:rPr>
      </w:pPr>
    </w:p>
    <w:p w14:paraId="00000138" w14:textId="77777777" w:rsidR="0072224F" w:rsidRDefault="008950D3">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 la siguiente resolución por unanimidad:</w:t>
      </w:r>
    </w:p>
    <w:p w14:paraId="00000139" w14:textId="77777777" w:rsidR="0072224F" w:rsidRDefault="0072224F">
      <w:pPr>
        <w:jc w:val="both"/>
        <w:rPr>
          <w:rFonts w:ascii="Montserrat" w:eastAsia="Montserrat" w:hAnsi="Montserrat" w:cs="Montserrat"/>
          <w:sz w:val="18"/>
          <w:szCs w:val="18"/>
        </w:rPr>
      </w:pPr>
    </w:p>
    <w:p w14:paraId="0000013A" w14:textId="77777777" w:rsidR="0072224F" w:rsidRDefault="008950D3">
      <w:pPr>
        <w:jc w:val="both"/>
        <w:rPr>
          <w:rFonts w:ascii="Montserrat" w:eastAsia="Montserrat" w:hAnsi="Montserrat" w:cs="Montserrat"/>
          <w:sz w:val="18"/>
          <w:szCs w:val="18"/>
        </w:rPr>
      </w:pPr>
      <w:r>
        <w:rPr>
          <w:rFonts w:ascii="Montserrat" w:eastAsia="Montserrat" w:hAnsi="Montserrat" w:cs="Montserrat"/>
          <w:b/>
          <w:sz w:val="18"/>
          <w:szCs w:val="18"/>
        </w:rPr>
        <w:t xml:space="preserve">VI.A.3.ORD.07.22: CONFIRMAR </w:t>
      </w:r>
      <w:r>
        <w:rPr>
          <w:rFonts w:ascii="Montserrat" w:eastAsia="Montserrat" w:hAnsi="Montserrat" w:cs="Montserrat"/>
          <w:sz w:val="18"/>
          <w:szCs w:val="18"/>
        </w:rPr>
        <w:t xml:space="preserve">la clasificación de reserva invocada por OIC-SEMAR respecto de los nombres, firma, grado y ocupación de integrantes de la Secretaría de Marina y del Órgano Interno de Control en la Secretaría de Marina, con fundamento en el artículo 110, fracción V,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conforme a la siguiente prueba de daño. </w:t>
      </w:r>
    </w:p>
    <w:p w14:paraId="0000013B" w14:textId="77777777" w:rsidR="0072224F" w:rsidRDefault="008950D3">
      <w:pPr>
        <w:spacing w:before="240" w:after="160"/>
        <w:ind w:left="567"/>
        <w:jc w:val="both"/>
        <w:rPr>
          <w:rFonts w:ascii="Montserrat" w:eastAsia="Montserrat" w:hAnsi="Montserrat" w:cs="Montserrat"/>
          <w:color w:val="00000A"/>
          <w:sz w:val="18"/>
          <w:szCs w:val="18"/>
        </w:rPr>
      </w:pPr>
      <w:bookmarkStart w:id="3" w:name="_heading=h.1fob9te" w:colFirst="0" w:colLast="0"/>
      <w:bookmarkEnd w:id="3"/>
      <w:r>
        <w:rPr>
          <w:rFonts w:ascii="Montserrat" w:eastAsia="Montserrat" w:hAnsi="Montserrat" w:cs="Montserrat"/>
          <w:sz w:val="18"/>
          <w:szCs w:val="18"/>
          <w:u w:val="single"/>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Proporcionar los nombres, firma, grado y ocupación de los servidores públicos de la Secretaría de Marina, pone en riesgo de manera directa la vida y la seguridad de los mismos, pudiéndose ocasionar riesgos personales, que pueda alcanzar hasta su familia. Esto es así, pues dar a conocer sus nombres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0000013C" w14:textId="77777777" w:rsidR="0072224F" w:rsidRDefault="008950D3">
      <w:pPr>
        <w:spacing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rPr>
        <w:t>Asimismo, dada la naturaleza de las funciones que realizan los servidores públicos de la Secretaría de Marina se estima que dar a conocer los nombres, firma, grado y ocupación traería como consecuencia que los miembros de la delincuencia organizada pudieran obtener información, ya que estos cuentan con datos acerca de especificaciones técnicas y datos en general.</w:t>
      </w:r>
    </w:p>
    <w:p w14:paraId="0000013D" w14:textId="77777777" w:rsidR="0072224F" w:rsidRDefault="008950D3">
      <w:pPr>
        <w:spacing w:after="160"/>
        <w:ind w:left="567"/>
        <w:jc w:val="both"/>
        <w:rPr>
          <w:rFonts w:ascii="Montserrat" w:eastAsia="Montserrat" w:hAnsi="Montserrat" w:cs="Montserrat"/>
          <w:sz w:val="18"/>
          <w:szCs w:val="18"/>
        </w:rPr>
      </w:pPr>
      <w:r>
        <w:rPr>
          <w:rFonts w:ascii="Montserrat" w:eastAsia="Montserrat" w:hAnsi="Montserrat" w:cs="Montserrat"/>
          <w:sz w:val="18"/>
          <w:szCs w:val="18"/>
          <w:u w:val="single"/>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0000013E" w14:textId="77777777" w:rsidR="0072224F" w:rsidRDefault="008950D3">
      <w:pPr>
        <w:ind w:left="567" w:right="-30"/>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0000013F" w14:textId="77777777" w:rsidR="0072224F" w:rsidRDefault="008950D3">
      <w:pPr>
        <w:spacing w:after="160"/>
        <w:ind w:left="567"/>
        <w:jc w:val="both"/>
        <w:rPr>
          <w:rFonts w:ascii="Montserrat" w:eastAsia="Montserrat" w:hAnsi="Montserrat" w:cs="Montserrat"/>
          <w:sz w:val="18"/>
          <w:szCs w:val="18"/>
        </w:rPr>
      </w:pPr>
      <w:r>
        <w:rPr>
          <w:rFonts w:ascii="Montserrat" w:eastAsia="Montserrat" w:hAnsi="Montserrat" w:cs="Montserrat"/>
          <w:color w:val="00000A"/>
          <w:sz w:val="18"/>
          <w:szCs w:val="18"/>
        </w:rPr>
        <w:br/>
      </w:r>
      <w:r>
        <w:rPr>
          <w:rFonts w:ascii="Montserrat" w:eastAsia="Montserrat" w:hAnsi="Montserrat" w:cs="Montserrat"/>
          <w:sz w:val="18"/>
          <w:szCs w:val="18"/>
          <w:u w:val="single"/>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Resulta pertinente señalar que la Constitución Política de los Estados Unidos Mexicanos y los Tratados Internacionales suscritos por el Estado Mexicano en materia de Derechos Humanos, establecen que el derecho a la vida y a la seguridad personal son los bienes supremos tutelados por los gobiernos, eso quiere decir, que no existe derecho alguno por encima de la vida y seguridad personal. El derecho de acceso a la información, tutelado en el artículo sexto de nuestra Carta Magna, no es absoluto per se,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DE SE ENCUENTRA LIMITADO TANTO POR LOS INTERESE NACIONALES Y DE LA SOCIEDAD, COMO POR LOS DERECHOS DE TERCEROS”, la cual se tiene por reproducida como si a la letra insertase.</w:t>
      </w:r>
    </w:p>
    <w:p w14:paraId="00000140" w14:textId="77777777" w:rsidR="0072224F" w:rsidRDefault="008950D3">
      <w:pPr>
        <w:tabs>
          <w:tab w:val="left" w:pos="1276"/>
        </w:tabs>
        <w:spacing w:after="26"/>
        <w:jc w:val="both"/>
        <w:rPr>
          <w:rFonts w:ascii="Montserrat" w:eastAsia="Montserrat" w:hAnsi="Montserrat" w:cs="Montserrat"/>
          <w:sz w:val="18"/>
          <w:szCs w:val="18"/>
        </w:rPr>
      </w:pPr>
      <w:r>
        <w:rPr>
          <w:rFonts w:ascii="Montserrat" w:eastAsia="Montserrat" w:hAnsi="Montserrat" w:cs="Montserrat"/>
          <w:sz w:val="18"/>
          <w:szCs w:val="18"/>
        </w:rPr>
        <w:t>Por lo anterior, se aprueba la versión pública del documento señalado, en los términos referidos por este Comité.</w:t>
      </w:r>
    </w:p>
    <w:p w14:paraId="00000141" w14:textId="77777777" w:rsidR="0072224F" w:rsidRDefault="0072224F">
      <w:pPr>
        <w:tabs>
          <w:tab w:val="left" w:pos="1276"/>
        </w:tabs>
        <w:spacing w:after="26"/>
        <w:jc w:val="both"/>
        <w:rPr>
          <w:rFonts w:ascii="Montserrat" w:eastAsia="Montserrat" w:hAnsi="Montserrat" w:cs="Montserrat"/>
          <w:sz w:val="18"/>
          <w:szCs w:val="18"/>
        </w:rPr>
      </w:pPr>
    </w:p>
    <w:p w14:paraId="00000142" w14:textId="77777777" w:rsidR="0072224F" w:rsidRDefault="008950D3">
      <w:pPr>
        <w:tabs>
          <w:tab w:val="left" w:pos="1276"/>
        </w:tabs>
        <w:ind w:left="567"/>
        <w:jc w:val="both"/>
        <w:rPr>
          <w:rFonts w:ascii="Montserrat" w:eastAsia="Montserrat" w:hAnsi="Montserrat" w:cs="Montserrat"/>
          <w:sz w:val="18"/>
          <w:szCs w:val="18"/>
        </w:rPr>
      </w:pPr>
      <w:r>
        <w:rPr>
          <w:rFonts w:ascii="Montserrat" w:eastAsia="Montserrat" w:hAnsi="Montserrat" w:cs="Montserrat"/>
          <w:b/>
          <w:sz w:val="18"/>
          <w:szCs w:val="18"/>
        </w:rPr>
        <w:t>B.    Artículo 70 de la LGTAIP, Fracción XXXVI</w:t>
      </w:r>
    </w:p>
    <w:p w14:paraId="00000143" w14:textId="77777777" w:rsidR="0072224F" w:rsidRDefault="0072224F">
      <w:pPr>
        <w:tabs>
          <w:tab w:val="left" w:pos="1276"/>
        </w:tabs>
        <w:jc w:val="both"/>
        <w:rPr>
          <w:rFonts w:ascii="Montserrat" w:eastAsia="Montserrat" w:hAnsi="Montserrat" w:cs="Montserrat"/>
          <w:b/>
          <w:sz w:val="18"/>
          <w:szCs w:val="18"/>
          <w:highlight w:val="white"/>
        </w:rPr>
      </w:pPr>
    </w:p>
    <w:p w14:paraId="00000144" w14:textId="77777777" w:rsidR="0072224F" w:rsidRDefault="008950D3">
      <w:pPr>
        <w:tabs>
          <w:tab w:val="left" w:pos="1276"/>
        </w:tabs>
        <w:spacing w:after="160"/>
        <w:rPr>
          <w:rFonts w:ascii="Montserrat" w:eastAsia="Montserrat" w:hAnsi="Montserrat" w:cs="Montserrat"/>
          <w:b/>
          <w:color w:val="00000A"/>
          <w:sz w:val="18"/>
          <w:szCs w:val="18"/>
        </w:rPr>
      </w:pPr>
      <w:r>
        <w:rPr>
          <w:rFonts w:ascii="Montserrat" w:eastAsia="Montserrat" w:hAnsi="Montserrat" w:cs="Montserrat"/>
          <w:b/>
          <w:sz w:val="18"/>
          <w:szCs w:val="18"/>
        </w:rPr>
        <w:t>B.1</w:t>
      </w:r>
      <w:r>
        <w:rPr>
          <w:rFonts w:ascii="Montserrat" w:eastAsia="Montserrat" w:hAnsi="Montserrat" w:cs="Montserrat"/>
          <w:b/>
          <w:color w:val="00000A"/>
          <w:sz w:val="18"/>
          <w:szCs w:val="18"/>
          <w:highlight w:val="white"/>
        </w:rPr>
        <w:t xml:space="preserve"> </w:t>
      </w:r>
      <w:r>
        <w:rPr>
          <w:rFonts w:ascii="Montserrat" w:eastAsia="Montserrat" w:hAnsi="Montserrat" w:cs="Montserrat"/>
          <w:b/>
          <w:sz w:val="18"/>
          <w:szCs w:val="18"/>
        </w:rPr>
        <w:t>Dirección General de Controversias y Sanciones en Contrataciones Públicas (DGCSCP) VP</w:t>
      </w:r>
      <w:r>
        <w:rPr>
          <w:rFonts w:ascii="Montserrat" w:eastAsia="Montserrat" w:hAnsi="Montserrat" w:cs="Montserrat"/>
          <w:b/>
          <w:color w:val="00000A"/>
          <w:sz w:val="18"/>
          <w:szCs w:val="18"/>
        </w:rPr>
        <w:t>002422</w:t>
      </w:r>
    </w:p>
    <w:p w14:paraId="00000145" w14:textId="77777777" w:rsidR="0072224F" w:rsidRDefault="008950D3">
      <w:pPr>
        <w:jc w:val="both"/>
        <w:rPr>
          <w:rFonts w:ascii="Montserrat" w:eastAsia="Montserrat" w:hAnsi="Montserrat" w:cs="Montserrat"/>
          <w:sz w:val="18"/>
          <w:szCs w:val="18"/>
        </w:rPr>
      </w:pPr>
      <w:r>
        <w:rPr>
          <w:rFonts w:ascii="Montserrat" w:eastAsia="Montserrat" w:hAnsi="Montserrat" w:cs="Montserrat"/>
          <w:sz w:val="18"/>
          <w:szCs w:val="18"/>
        </w:rPr>
        <w:t>La Dirección General de Controversias y Sanciones en Contrataciones Públicas (DGCSCP) a través del oficio número URACS/322/DGCSCP/044/2022, de fecha 24 de enero de 2022 sometió a consideración del Comité de Transparencia la versión pública  </w:t>
      </w:r>
      <w:r>
        <w:rPr>
          <w:rFonts w:ascii="Montserrat" w:eastAsia="Montserrat" w:hAnsi="Montserrat" w:cs="Montserrat"/>
          <w:b/>
          <w:sz w:val="18"/>
          <w:szCs w:val="18"/>
          <w:highlight w:val="white"/>
        </w:rPr>
        <w:t xml:space="preserve">32 documentos de los cuales, 31 corresponden a resoluciones de instancia de inconformidades y </w:t>
      </w:r>
      <w:r>
        <w:rPr>
          <w:rFonts w:ascii="Montserrat" w:eastAsia="Montserrat" w:hAnsi="Montserrat" w:cs="Montserrat"/>
          <w:b/>
          <w:sz w:val="18"/>
          <w:szCs w:val="18"/>
        </w:rPr>
        <w:t xml:space="preserve">1 a resolución de sanción a proveedores </w:t>
      </w:r>
      <w:r>
        <w:rPr>
          <w:rFonts w:ascii="Montserrat" w:eastAsia="Montserrat" w:hAnsi="Montserrat" w:cs="Montserrat"/>
          <w:sz w:val="18"/>
          <w:szCs w:val="18"/>
        </w:rPr>
        <w:t>como se desglosan a continuación:</w:t>
      </w:r>
    </w:p>
    <w:p w14:paraId="00000146" w14:textId="77777777" w:rsidR="0072224F" w:rsidRDefault="0072224F">
      <w:pPr>
        <w:jc w:val="both"/>
        <w:rPr>
          <w:rFonts w:ascii="Montserrat" w:eastAsia="Montserrat" w:hAnsi="Montserrat" w:cs="Montserrat"/>
          <w:sz w:val="18"/>
          <w:szCs w:val="18"/>
        </w:rPr>
      </w:pPr>
    </w:p>
    <w:tbl>
      <w:tblPr>
        <w:tblStyle w:val="a1"/>
        <w:tblW w:w="9214" w:type="dxa"/>
        <w:tblInd w:w="237" w:type="dxa"/>
        <w:tblLayout w:type="fixed"/>
        <w:tblLook w:val="0000" w:firstRow="0" w:lastRow="0" w:firstColumn="0" w:lastColumn="0" w:noHBand="0" w:noVBand="0"/>
      </w:tblPr>
      <w:tblGrid>
        <w:gridCol w:w="2268"/>
        <w:gridCol w:w="2268"/>
        <w:gridCol w:w="2410"/>
        <w:gridCol w:w="2268"/>
      </w:tblGrid>
      <w:tr w:rsidR="0072224F" w14:paraId="44AA5E2F" w14:textId="77777777">
        <w:trPr>
          <w:trHeight w:val="1"/>
        </w:trPr>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47"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INC/003/2021</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48"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INC/008/2021</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00000149"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INC/027/2021</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4A"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INC/043/2020</w:t>
            </w:r>
          </w:p>
        </w:tc>
      </w:tr>
      <w:tr w:rsidR="0072224F" w14:paraId="56EC0FDC" w14:textId="77777777">
        <w:trPr>
          <w:trHeight w:val="1"/>
        </w:trPr>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4B"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INC/055/2020</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4C"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INC/058/2020</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0000014D"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INC/059/2020</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4E"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INC/061/2020</w:t>
            </w:r>
          </w:p>
        </w:tc>
      </w:tr>
      <w:tr w:rsidR="0072224F" w14:paraId="39293C25" w14:textId="77777777">
        <w:trPr>
          <w:trHeight w:val="1"/>
        </w:trPr>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4F"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INC/063/2020</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50"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INC/064/2020</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00000151"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INC/065/2020</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52"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INC/068/2020</w:t>
            </w:r>
          </w:p>
        </w:tc>
      </w:tr>
      <w:tr w:rsidR="0072224F" w14:paraId="7DF52D61" w14:textId="77777777">
        <w:trPr>
          <w:trHeight w:val="1"/>
        </w:trPr>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53"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INC/076/2020</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54"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INC/087/2020</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00000155"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INC/088/2020</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56"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INC/090/2020</w:t>
            </w:r>
          </w:p>
        </w:tc>
      </w:tr>
      <w:tr w:rsidR="0072224F" w14:paraId="41DAEF8E" w14:textId="77777777">
        <w:trPr>
          <w:trHeight w:val="1"/>
        </w:trPr>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57"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INC/096/2020</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58"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INC/104/2020</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00000159"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INC/107/2020</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5A"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INC/108/2020</w:t>
            </w:r>
          </w:p>
        </w:tc>
      </w:tr>
      <w:tr w:rsidR="0072224F" w14:paraId="0724E43F" w14:textId="77777777">
        <w:trPr>
          <w:trHeight w:val="1"/>
        </w:trPr>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5B"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INC/109/2020</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5C"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INC/110/2020</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0000015D"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INC/111/2020</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5E"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INC/119/2020</w:t>
            </w:r>
          </w:p>
        </w:tc>
      </w:tr>
      <w:tr w:rsidR="0072224F" w14:paraId="2D54E735" w14:textId="77777777">
        <w:trPr>
          <w:trHeight w:val="1"/>
        </w:trPr>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5F"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INC/123/2020</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60"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INC/124/2020</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00000161"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INC/125/2020</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62"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INC/126/2020</w:t>
            </w:r>
          </w:p>
        </w:tc>
      </w:tr>
      <w:tr w:rsidR="0072224F" w14:paraId="2D369713" w14:textId="77777777">
        <w:trPr>
          <w:trHeight w:val="1"/>
        </w:trPr>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63"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INC/127/2020</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64"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INC/128/2020</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00000165"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 xml:space="preserve"> INC/177/2019</w:t>
            </w:r>
          </w:p>
        </w:tc>
        <w:tc>
          <w:tcPr>
            <w:tcW w:w="2268" w:type="dxa"/>
            <w:tcBorders>
              <w:top w:val="single" w:sz="4" w:space="0" w:color="D9D9D9"/>
              <w:left w:val="single" w:sz="4" w:space="0" w:color="D9D9D9"/>
              <w:bottom w:val="single" w:sz="4" w:space="0" w:color="D9D9D9"/>
              <w:right w:val="single" w:sz="4" w:space="0" w:color="D9D9D9"/>
            </w:tcBorders>
            <w:shd w:val="clear" w:color="auto" w:fill="FFFFFF"/>
          </w:tcPr>
          <w:p w14:paraId="00000166"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SAN/013/2019</w:t>
            </w:r>
          </w:p>
        </w:tc>
      </w:tr>
    </w:tbl>
    <w:p w14:paraId="00000167" w14:textId="77777777" w:rsidR="0072224F" w:rsidRDefault="0072224F">
      <w:pPr>
        <w:jc w:val="both"/>
        <w:rPr>
          <w:rFonts w:ascii="Montserrat" w:eastAsia="Montserrat" w:hAnsi="Montserrat" w:cs="Montserrat"/>
          <w:sz w:val="18"/>
          <w:szCs w:val="18"/>
        </w:rPr>
      </w:pPr>
    </w:p>
    <w:p w14:paraId="00000168" w14:textId="77777777" w:rsidR="0072224F" w:rsidRDefault="008950D3">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 la siguiente resolución por unanimidad:</w:t>
      </w:r>
    </w:p>
    <w:p w14:paraId="00000169" w14:textId="77777777" w:rsidR="0072224F" w:rsidRDefault="0072224F">
      <w:pPr>
        <w:jc w:val="both"/>
        <w:rPr>
          <w:rFonts w:ascii="Montserrat" w:eastAsia="Montserrat" w:hAnsi="Montserrat" w:cs="Montserrat"/>
          <w:sz w:val="18"/>
          <w:szCs w:val="18"/>
        </w:rPr>
      </w:pPr>
    </w:p>
    <w:p w14:paraId="0000016A" w14:textId="77777777" w:rsidR="0072224F" w:rsidRDefault="008950D3">
      <w:pPr>
        <w:jc w:val="both"/>
        <w:rPr>
          <w:rFonts w:ascii="Montserrat" w:eastAsia="Montserrat" w:hAnsi="Montserrat" w:cs="Montserrat"/>
          <w:sz w:val="18"/>
          <w:szCs w:val="18"/>
        </w:rPr>
      </w:pPr>
      <w:r>
        <w:rPr>
          <w:rFonts w:ascii="Montserrat" w:eastAsia="Montserrat" w:hAnsi="Montserrat" w:cs="Montserrat"/>
          <w:b/>
          <w:sz w:val="18"/>
          <w:szCs w:val="18"/>
        </w:rPr>
        <w:t xml:space="preserve">VI.B.1.ORD.07.22: CONFIRMAR </w:t>
      </w:r>
      <w:r>
        <w:rPr>
          <w:rFonts w:ascii="Montserrat" w:eastAsia="Montserrat" w:hAnsi="Montserrat" w:cs="Montserrat"/>
          <w:sz w:val="18"/>
          <w:szCs w:val="18"/>
        </w:rPr>
        <w:t xml:space="preserve">la clasificación de confidencialidad invocada por la DGCSCP respecto del nombre de persona física, (representante legal, administrador único, apoderado legal, administrador general, apoderado general de persona moral), nombre de particulares y/o terceros, firma y/o rúbrica y correo electrónico con fundamento en el artículo 113, fracción I, de la Ley Federal de Transparencia y Acceso a la Información Pública. </w:t>
      </w:r>
    </w:p>
    <w:p w14:paraId="0000016B" w14:textId="77777777" w:rsidR="0072224F" w:rsidRDefault="0072224F">
      <w:pPr>
        <w:jc w:val="both"/>
        <w:rPr>
          <w:rFonts w:ascii="Montserrat" w:eastAsia="Montserrat" w:hAnsi="Montserrat" w:cs="Montserrat"/>
          <w:sz w:val="18"/>
          <w:szCs w:val="18"/>
        </w:rPr>
      </w:pPr>
    </w:p>
    <w:p w14:paraId="0000016C" w14:textId="77777777" w:rsidR="0072224F" w:rsidRDefault="008950D3">
      <w:pPr>
        <w:tabs>
          <w:tab w:val="left" w:pos="1276"/>
        </w:tabs>
        <w:spacing w:after="160"/>
        <w:jc w:val="both"/>
        <w:rPr>
          <w:rFonts w:ascii="Montserrat" w:eastAsia="Montserrat" w:hAnsi="Montserrat" w:cs="Montserrat"/>
          <w:sz w:val="18"/>
          <w:szCs w:val="18"/>
          <w:highlight w:val="white"/>
        </w:rPr>
      </w:pPr>
      <w:r>
        <w:rPr>
          <w:rFonts w:ascii="Montserrat" w:eastAsia="Montserrat" w:hAnsi="Montserrat" w:cs="Montserrat"/>
          <w:sz w:val="18"/>
          <w:szCs w:val="18"/>
        </w:rPr>
        <w:t>Por lo anterior, se aprueba la versión pública del documento señalado, en los términos referidos por este Comité</w:t>
      </w:r>
      <w:bookmarkStart w:id="4" w:name="bookmark=kix.sp028rterkyo" w:colFirst="0" w:colLast="0"/>
      <w:bookmarkEnd w:id="4"/>
      <w:r>
        <w:rPr>
          <w:rFonts w:ascii="Montserrat" w:eastAsia="Montserrat" w:hAnsi="Montserrat" w:cs="Montserrat"/>
          <w:sz w:val="18"/>
          <w:szCs w:val="18"/>
        </w:rPr>
        <w:t>.</w:t>
      </w:r>
      <w:r>
        <w:rPr>
          <w:rFonts w:ascii="Montserrat" w:eastAsia="Montserrat" w:hAnsi="Montserrat" w:cs="Montserrat"/>
          <w:sz w:val="18"/>
          <w:szCs w:val="18"/>
          <w:highlight w:val="white"/>
        </w:rPr>
        <w:tab/>
      </w:r>
      <w:r>
        <w:rPr>
          <w:rFonts w:ascii="Montserrat" w:eastAsia="Montserrat" w:hAnsi="Montserrat" w:cs="Montserrat"/>
          <w:sz w:val="18"/>
          <w:szCs w:val="18"/>
          <w:highlight w:val="white"/>
        </w:rPr>
        <w:tab/>
      </w:r>
      <w:r>
        <w:rPr>
          <w:rFonts w:ascii="Montserrat" w:eastAsia="Montserrat" w:hAnsi="Montserrat" w:cs="Montserrat"/>
          <w:sz w:val="18"/>
          <w:szCs w:val="18"/>
          <w:highlight w:val="white"/>
        </w:rPr>
        <w:tab/>
      </w:r>
    </w:p>
    <w:p w14:paraId="0000016D" w14:textId="77777777" w:rsidR="0072224F" w:rsidRDefault="008950D3">
      <w:pPr>
        <w:tabs>
          <w:tab w:val="left" w:pos="1276"/>
        </w:tabs>
        <w:spacing w:after="160"/>
        <w:jc w:val="both"/>
        <w:rPr>
          <w:rFonts w:ascii="Montserrat" w:eastAsia="Montserrat" w:hAnsi="Montserrat" w:cs="Montserrat"/>
          <w:b/>
          <w:sz w:val="18"/>
          <w:szCs w:val="18"/>
        </w:rPr>
      </w:pPr>
      <w:r>
        <w:rPr>
          <w:rFonts w:ascii="Montserrat" w:eastAsia="Montserrat" w:hAnsi="Montserrat" w:cs="Montserrat"/>
          <w:b/>
          <w:color w:val="00000A"/>
          <w:sz w:val="18"/>
          <w:szCs w:val="18"/>
        </w:rPr>
        <w:t>VII. Asuntos Generales.</w:t>
      </w:r>
      <w:r>
        <w:rPr>
          <w:rFonts w:ascii="Montserrat" w:eastAsia="Montserrat" w:hAnsi="Montserrat" w:cs="Montserrat"/>
          <w:sz w:val="18"/>
          <w:szCs w:val="18"/>
          <w:highlight w:val="white"/>
        </w:rPr>
        <w:tab/>
      </w:r>
    </w:p>
    <w:p w14:paraId="0000016E" w14:textId="77777777" w:rsidR="0072224F" w:rsidRDefault="008950D3">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17:45  horas del día 23 de febrero del 2022.</w:t>
      </w:r>
    </w:p>
    <w:p w14:paraId="0000016F" w14:textId="77777777" w:rsidR="0072224F" w:rsidRDefault="0072224F">
      <w:pPr>
        <w:jc w:val="center"/>
        <w:rPr>
          <w:rFonts w:ascii="Montserrat" w:eastAsia="Montserrat" w:hAnsi="Montserrat" w:cs="Montserrat"/>
          <w:b/>
          <w:sz w:val="18"/>
          <w:szCs w:val="18"/>
        </w:rPr>
      </w:pPr>
    </w:p>
    <w:p w14:paraId="00000170" w14:textId="77777777" w:rsidR="0072224F" w:rsidRDefault="0072224F">
      <w:pPr>
        <w:jc w:val="center"/>
        <w:rPr>
          <w:rFonts w:ascii="Montserrat" w:eastAsia="Montserrat" w:hAnsi="Montserrat" w:cs="Montserrat"/>
          <w:b/>
          <w:sz w:val="18"/>
          <w:szCs w:val="18"/>
        </w:rPr>
      </w:pPr>
    </w:p>
    <w:p w14:paraId="00000171" w14:textId="77777777" w:rsidR="0072224F" w:rsidRDefault="0072224F">
      <w:pPr>
        <w:jc w:val="center"/>
        <w:rPr>
          <w:rFonts w:ascii="Montserrat" w:eastAsia="Montserrat" w:hAnsi="Montserrat" w:cs="Montserrat"/>
          <w:b/>
          <w:sz w:val="18"/>
          <w:szCs w:val="18"/>
        </w:rPr>
      </w:pPr>
    </w:p>
    <w:p w14:paraId="00000172" w14:textId="77777777" w:rsidR="0072224F" w:rsidRDefault="0072224F">
      <w:pPr>
        <w:ind w:left="708" w:hanging="708"/>
        <w:jc w:val="center"/>
        <w:rPr>
          <w:rFonts w:ascii="Montserrat" w:eastAsia="Montserrat" w:hAnsi="Montserrat" w:cs="Montserrat"/>
          <w:b/>
          <w:sz w:val="18"/>
          <w:szCs w:val="18"/>
        </w:rPr>
      </w:pPr>
    </w:p>
    <w:p w14:paraId="00000173" w14:textId="77777777" w:rsidR="0072224F" w:rsidRDefault="0072224F">
      <w:pPr>
        <w:jc w:val="center"/>
        <w:rPr>
          <w:rFonts w:ascii="Montserrat" w:eastAsia="Montserrat" w:hAnsi="Montserrat" w:cs="Montserrat"/>
          <w:b/>
          <w:sz w:val="18"/>
          <w:szCs w:val="18"/>
        </w:rPr>
      </w:pPr>
    </w:p>
    <w:p w14:paraId="00000174" w14:textId="77777777" w:rsidR="0072224F" w:rsidRDefault="0072224F">
      <w:pPr>
        <w:jc w:val="center"/>
        <w:rPr>
          <w:rFonts w:ascii="Montserrat" w:eastAsia="Montserrat" w:hAnsi="Montserrat" w:cs="Montserrat"/>
          <w:b/>
          <w:sz w:val="18"/>
          <w:szCs w:val="18"/>
        </w:rPr>
      </w:pPr>
    </w:p>
    <w:p w14:paraId="00000175" w14:textId="77777777" w:rsidR="0072224F" w:rsidRDefault="008950D3">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14:paraId="00000176" w14:textId="77777777" w:rsidR="0072224F" w:rsidRDefault="008950D3">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 LA PERSONA TITULAR DE LA UNIDAD DE TRANSPARENCIA Y PRESIDENTE</w:t>
      </w:r>
    </w:p>
    <w:p w14:paraId="00000177" w14:textId="77777777" w:rsidR="0072224F" w:rsidRDefault="0072224F">
      <w:pPr>
        <w:widowControl w:val="0"/>
        <w:jc w:val="center"/>
        <w:rPr>
          <w:rFonts w:ascii="Montserrat" w:eastAsia="Montserrat" w:hAnsi="Montserrat" w:cs="Montserrat"/>
          <w:sz w:val="18"/>
          <w:szCs w:val="18"/>
        </w:rPr>
      </w:pPr>
    </w:p>
    <w:p w14:paraId="00000178" w14:textId="77777777" w:rsidR="0072224F" w:rsidRDefault="0072224F">
      <w:pPr>
        <w:widowControl w:val="0"/>
        <w:jc w:val="center"/>
        <w:rPr>
          <w:rFonts w:ascii="Montserrat" w:eastAsia="Montserrat" w:hAnsi="Montserrat" w:cs="Montserrat"/>
          <w:sz w:val="18"/>
          <w:szCs w:val="18"/>
        </w:rPr>
      </w:pPr>
    </w:p>
    <w:p w14:paraId="00000179" w14:textId="77777777" w:rsidR="0072224F" w:rsidRDefault="0072224F">
      <w:pPr>
        <w:widowControl w:val="0"/>
        <w:jc w:val="center"/>
        <w:rPr>
          <w:rFonts w:ascii="Montserrat" w:eastAsia="Montserrat" w:hAnsi="Montserrat" w:cs="Montserrat"/>
          <w:sz w:val="18"/>
          <w:szCs w:val="18"/>
        </w:rPr>
      </w:pPr>
    </w:p>
    <w:p w14:paraId="0000017A" w14:textId="77777777" w:rsidR="0072224F" w:rsidRDefault="0072224F">
      <w:pPr>
        <w:widowControl w:val="0"/>
        <w:jc w:val="center"/>
        <w:rPr>
          <w:rFonts w:ascii="Montserrat" w:eastAsia="Montserrat" w:hAnsi="Montserrat" w:cs="Montserrat"/>
          <w:sz w:val="18"/>
          <w:szCs w:val="18"/>
        </w:rPr>
      </w:pPr>
    </w:p>
    <w:p w14:paraId="0000017B" w14:textId="77777777" w:rsidR="0072224F" w:rsidRDefault="0072224F">
      <w:pPr>
        <w:widowControl w:val="0"/>
        <w:jc w:val="center"/>
        <w:rPr>
          <w:rFonts w:ascii="Montserrat" w:eastAsia="Montserrat" w:hAnsi="Montserrat" w:cs="Montserrat"/>
          <w:sz w:val="18"/>
          <w:szCs w:val="18"/>
        </w:rPr>
      </w:pPr>
    </w:p>
    <w:p w14:paraId="0000017C" w14:textId="77777777" w:rsidR="0072224F" w:rsidRDefault="0072224F">
      <w:pPr>
        <w:widowControl w:val="0"/>
        <w:jc w:val="center"/>
        <w:rPr>
          <w:rFonts w:ascii="Montserrat" w:eastAsia="Montserrat" w:hAnsi="Montserrat" w:cs="Montserrat"/>
          <w:sz w:val="18"/>
          <w:szCs w:val="18"/>
        </w:rPr>
      </w:pPr>
    </w:p>
    <w:p w14:paraId="0000017D" w14:textId="77777777" w:rsidR="0072224F" w:rsidRDefault="0072224F">
      <w:pPr>
        <w:widowControl w:val="0"/>
        <w:jc w:val="center"/>
        <w:rPr>
          <w:rFonts w:ascii="Montserrat" w:eastAsia="Montserrat" w:hAnsi="Montserrat" w:cs="Montserrat"/>
          <w:sz w:val="18"/>
          <w:szCs w:val="18"/>
        </w:rPr>
      </w:pPr>
    </w:p>
    <w:p w14:paraId="0000017E" w14:textId="77777777" w:rsidR="0072224F" w:rsidRDefault="008950D3">
      <w:pPr>
        <w:spacing w:line="288" w:lineRule="auto"/>
        <w:ind w:left="2160" w:right="7" w:firstLine="720"/>
        <w:rPr>
          <w:rFonts w:ascii="Montserrat" w:eastAsia="Montserrat" w:hAnsi="Montserrat" w:cs="Montserrat"/>
          <w:b/>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Lcda. Norma Patricia Martínez Nava</w:t>
      </w:r>
    </w:p>
    <w:p w14:paraId="0000017F" w14:textId="77777777" w:rsidR="0072224F" w:rsidRDefault="008950D3">
      <w:pPr>
        <w:spacing w:line="288" w:lineRule="auto"/>
        <w:ind w:right="7"/>
        <w:jc w:val="center"/>
        <w:rPr>
          <w:rFonts w:ascii="Montserrat" w:eastAsia="Montserrat" w:hAnsi="Montserrat" w:cs="Montserrat"/>
          <w:b/>
          <w:sz w:val="18"/>
          <w:szCs w:val="18"/>
        </w:rPr>
      </w:pPr>
      <w:r>
        <w:rPr>
          <w:rFonts w:ascii="Montserrat" w:eastAsia="Montserrat" w:hAnsi="Montserrat" w:cs="Montserrat"/>
          <w:b/>
          <w:sz w:val="18"/>
          <w:szCs w:val="18"/>
        </w:rPr>
        <w:t>COORDINADORA DEL CENTRO DE INFORMACION Y DOCUMENTACION Y SUPLENTE DE LA RESPONSABLE DEL ÁREA COORDINADORA DE ARCHIVOS</w:t>
      </w:r>
    </w:p>
    <w:p w14:paraId="00000180" w14:textId="77777777" w:rsidR="0072224F" w:rsidRDefault="0072224F">
      <w:pPr>
        <w:ind w:right="7"/>
        <w:jc w:val="center"/>
        <w:rPr>
          <w:rFonts w:ascii="Montserrat" w:eastAsia="Montserrat" w:hAnsi="Montserrat" w:cs="Montserrat"/>
          <w:sz w:val="18"/>
          <w:szCs w:val="18"/>
        </w:rPr>
      </w:pPr>
    </w:p>
    <w:p w14:paraId="00000181" w14:textId="77777777" w:rsidR="0072224F" w:rsidRDefault="0072224F">
      <w:pPr>
        <w:jc w:val="center"/>
        <w:rPr>
          <w:rFonts w:ascii="Montserrat" w:eastAsia="Montserrat" w:hAnsi="Montserrat" w:cs="Montserrat"/>
          <w:b/>
          <w:sz w:val="18"/>
          <w:szCs w:val="18"/>
        </w:rPr>
      </w:pPr>
    </w:p>
    <w:p w14:paraId="00000182" w14:textId="77777777" w:rsidR="0072224F" w:rsidRDefault="0072224F">
      <w:pPr>
        <w:widowControl w:val="0"/>
        <w:jc w:val="center"/>
        <w:rPr>
          <w:rFonts w:ascii="Montserrat" w:eastAsia="Montserrat" w:hAnsi="Montserrat" w:cs="Montserrat"/>
          <w:sz w:val="18"/>
          <w:szCs w:val="18"/>
        </w:rPr>
      </w:pPr>
    </w:p>
    <w:p w14:paraId="00000183" w14:textId="77777777" w:rsidR="0072224F" w:rsidRDefault="0072224F">
      <w:pPr>
        <w:widowControl w:val="0"/>
        <w:jc w:val="center"/>
        <w:rPr>
          <w:rFonts w:ascii="Montserrat" w:eastAsia="Montserrat" w:hAnsi="Montserrat" w:cs="Montserrat"/>
          <w:sz w:val="18"/>
          <w:szCs w:val="18"/>
        </w:rPr>
      </w:pPr>
    </w:p>
    <w:p w14:paraId="00000184" w14:textId="77777777" w:rsidR="0072224F" w:rsidRDefault="0072224F">
      <w:pPr>
        <w:widowControl w:val="0"/>
        <w:jc w:val="center"/>
        <w:rPr>
          <w:rFonts w:ascii="Montserrat" w:eastAsia="Montserrat" w:hAnsi="Montserrat" w:cs="Montserrat"/>
          <w:sz w:val="18"/>
          <w:szCs w:val="18"/>
        </w:rPr>
      </w:pPr>
    </w:p>
    <w:p w14:paraId="00000185" w14:textId="77777777" w:rsidR="0072224F" w:rsidRDefault="0072224F">
      <w:pPr>
        <w:widowControl w:val="0"/>
        <w:jc w:val="center"/>
        <w:rPr>
          <w:rFonts w:ascii="Montserrat" w:eastAsia="Montserrat" w:hAnsi="Montserrat" w:cs="Montserrat"/>
          <w:sz w:val="18"/>
          <w:szCs w:val="18"/>
        </w:rPr>
      </w:pPr>
    </w:p>
    <w:p w14:paraId="00000186" w14:textId="77777777" w:rsidR="0072224F" w:rsidRDefault="0072224F">
      <w:pPr>
        <w:widowControl w:val="0"/>
        <w:jc w:val="center"/>
        <w:rPr>
          <w:rFonts w:ascii="Montserrat" w:eastAsia="Montserrat" w:hAnsi="Montserrat" w:cs="Montserrat"/>
          <w:sz w:val="18"/>
          <w:szCs w:val="18"/>
        </w:rPr>
      </w:pPr>
    </w:p>
    <w:p w14:paraId="00000187" w14:textId="77777777" w:rsidR="0072224F" w:rsidRDefault="0072224F">
      <w:pPr>
        <w:widowControl w:val="0"/>
        <w:jc w:val="center"/>
        <w:rPr>
          <w:rFonts w:ascii="Montserrat" w:eastAsia="Montserrat" w:hAnsi="Montserrat" w:cs="Montserrat"/>
          <w:sz w:val="18"/>
          <w:szCs w:val="18"/>
        </w:rPr>
      </w:pPr>
    </w:p>
    <w:p w14:paraId="00000188" w14:textId="77777777" w:rsidR="0072224F" w:rsidRDefault="0072224F">
      <w:pPr>
        <w:widowControl w:val="0"/>
        <w:jc w:val="center"/>
        <w:rPr>
          <w:rFonts w:ascii="Montserrat" w:eastAsia="Montserrat" w:hAnsi="Montserrat" w:cs="Montserrat"/>
          <w:sz w:val="18"/>
          <w:szCs w:val="18"/>
        </w:rPr>
      </w:pPr>
    </w:p>
    <w:p w14:paraId="00000189" w14:textId="77777777" w:rsidR="0072224F" w:rsidRDefault="008950D3">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000018A" w14:textId="77777777" w:rsidR="0072224F" w:rsidRDefault="008950D3">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0000018B" w14:textId="77777777" w:rsidR="0072224F" w:rsidRDefault="0072224F">
      <w:pPr>
        <w:widowControl w:val="0"/>
        <w:jc w:val="center"/>
        <w:rPr>
          <w:rFonts w:ascii="Montserrat" w:eastAsia="Montserrat" w:hAnsi="Montserrat" w:cs="Montserrat"/>
          <w:b/>
          <w:sz w:val="18"/>
          <w:szCs w:val="18"/>
        </w:rPr>
      </w:pPr>
    </w:p>
    <w:p w14:paraId="0000018C" w14:textId="77777777" w:rsidR="0072224F" w:rsidRDefault="0072224F">
      <w:pPr>
        <w:widowControl w:val="0"/>
        <w:jc w:val="center"/>
        <w:rPr>
          <w:rFonts w:ascii="Montserrat" w:eastAsia="Montserrat" w:hAnsi="Montserrat" w:cs="Montserrat"/>
          <w:b/>
          <w:sz w:val="18"/>
          <w:szCs w:val="18"/>
        </w:rPr>
      </w:pPr>
    </w:p>
    <w:p w14:paraId="0000018D" w14:textId="77777777" w:rsidR="0072224F" w:rsidRDefault="0072224F">
      <w:pPr>
        <w:widowControl w:val="0"/>
        <w:jc w:val="center"/>
        <w:rPr>
          <w:rFonts w:ascii="Montserrat" w:eastAsia="Montserrat" w:hAnsi="Montserrat" w:cs="Montserrat"/>
          <w:b/>
          <w:sz w:val="18"/>
          <w:szCs w:val="18"/>
        </w:rPr>
      </w:pPr>
    </w:p>
    <w:p w14:paraId="0000018E" w14:textId="77777777" w:rsidR="0072224F" w:rsidRDefault="008950D3">
      <w:pPr>
        <w:jc w:val="center"/>
        <w:rPr>
          <w:rFonts w:ascii="Montserrat" w:eastAsia="Montserrat" w:hAnsi="Montserrat" w:cs="Montserrat"/>
          <w:i/>
          <w:sz w:val="18"/>
          <w:szCs w:val="18"/>
        </w:rPr>
      </w:pPr>
      <w:r>
        <w:rPr>
          <w:rFonts w:ascii="Montserrat" w:eastAsia="Montserrat" w:hAnsi="Montserrat" w:cs="Montserrat"/>
          <w:i/>
          <w:sz w:val="18"/>
          <w:szCs w:val="18"/>
        </w:rPr>
        <w:t>LAS FIRMAS QUE ANTECEDEN FORMAN PARTE DEL ACTA DE LA SÉPTIMA SESIÓN ORDINARIA DEL COMITÉ DE TRANSPARENCIA 2022.</w:t>
      </w:r>
    </w:p>
    <w:p w14:paraId="0000018F" w14:textId="77777777" w:rsidR="0072224F" w:rsidRDefault="0072224F">
      <w:pPr>
        <w:jc w:val="center"/>
        <w:rPr>
          <w:rFonts w:ascii="Montserrat" w:eastAsia="Montserrat" w:hAnsi="Montserrat" w:cs="Montserrat"/>
          <w:color w:val="00000A"/>
          <w:sz w:val="18"/>
          <w:szCs w:val="18"/>
        </w:rPr>
      </w:pPr>
    </w:p>
    <w:p w14:paraId="00000190" w14:textId="77777777" w:rsidR="0072224F" w:rsidRDefault="008950D3">
      <w:pPr>
        <w:jc w:val="center"/>
        <w:rPr>
          <w:rFonts w:ascii="Montserrat" w:eastAsia="Montserrat" w:hAnsi="Montserrat" w:cs="Montserrat"/>
          <w:sz w:val="18"/>
          <w:szCs w:val="18"/>
        </w:rPr>
      </w:pPr>
      <w:r>
        <w:rPr>
          <w:rFonts w:ascii="Montserrat" w:eastAsia="Montserrat" w:hAnsi="Montserrat" w:cs="Montserrat"/>
          <w:sz w:val="18"/>
          <w:szCs w:val="18"/>
        </w:rPr>
        <w:t>Elaboró: Lcdo. Manuel Álvarez Santillán, Secretario Técnico del Comité</w:t>
      </w:r>
    </w:p>
    <w:p w14:paraId="00000191" w14:textId="77777777" w:rsidR="0072224F" w:rsidRDefault="0072224F">
      <w:pPr>
        <w:jc w:val="center"/>
        <w:rPr>
          <w:rFonts w:ascii="Montserrat" w:eastAsia="Montserrat" w:hAnsi="Montserrat" w:cs="Montserrat"/>
          <w:sz w:val="18"/>
          <w:szCs w:val="18"/>
        </w:rPr>
      </w:pPr>
    </w:p>
    <w:sectPr w:rsidR="0072224F">
      <w:headerReference w:type="default" r:id="rId11"/>
      <w:footerReference w:type="default" r:id="rId12"/>
      <w:pgSz w:w="12240" w:h="15840"/>
      <w:pgMar w:top="2383" w:right="1134" w:bottom="2127" w:left="1417" w:header="1673" w:footer="15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6D4BA" w14:textId="77777777" w:rsidR="00AC32EA" w:rsidRDefault="008950D3">
      <w:r>
        <w:separator/>
      </w:r>
    </w:p>
  </w:endnote>
  <w:endnote w:type="continuationSeparator" w:id="0">
    <w:p w14:paraId="16FC404C" w14:textId="77777777" w:rsidR="00AC32EA" w:rsidRDefault="0089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3" w14:textId="461EA741" w:rsidR="0072224F" w:rsidRDefault="008950D3">
    <w:pPr>
      <w:pBdr>
        <w:top w:val="nil"/>
        <w:left w:val="nil"/>
        <w:bottom w:val="nil"/>
        <w:right w:val="nil"/>
        <w:between w:val="nil"/>
      </w:pBdr>
      <w:tabs>
        <w:tab w:val="center" w:pos="4419"/>
        <w:tab w:val="right" w:pos="8838"/>
      </w:tabs>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Página </w:t>
    </w:r>
    <w:r>
      <w:rPr>
        <w:rFonts w:ascii="Montserrat" w:eastAsia="Montserrat" w:hAnsi="Montserrat" w:cs="Montserrat"/>
        <w:color w:val="000000"/>
        <w:sz w:val="16"/>
        <w:szCs w:val="16"/>
      </w:rPr>
      <w:fldChar w:fldCharType="begin"/>
    </w:r>
    <w:r>
      <w:rPr>
        <w:rFonts w:ascii="Montserrat" w:eastAsia="Montserrat" w:hAnsi="Montserrat" w:cs="Montserrat"/>
        <w:color w:val="000000"/>
        <w:sz w:val="16"/>
        <w:szCs w:val="16"/>
      </w:rPr>
      <w:instrText>PAGE</w:instrText>
    </w:r>
    <w:r>
      <w:rPr>
        <w:rFonts w:ascii="Montserrat" w:eastAsia="Montserrat" w:hAnsi="Montserrat" w:cs="Montserrat"/>
        <w:color w:val="000000"/>
        <w:sz w:val="16"/>
        <w:szCs w:val="16"/>
      </w:rPr>
      <w:fldChar w:fldCharType="separate"/>
    </w:r>
    <w:r w:rsidR="000B26FE">
      <w:rPr>
        <w:rFonts w:ascii="Montserrat" w:eastAsia="Montserrat" w:hAnsi="Montserrat" w:cs="Montserrat"/>
        <w:noProof/>
        <w:color w:val="000000"/>
        <w:sz w:val="16"/>
        <w:szCs w:val="16"/>
      </w:rPr>
      <w:t>1</w:t>
    </w:r>
    <w:r>
      <w:rPr>
        <w:rFonts w:ascii="Montserrat" w:eastAsia="Montserrat" w:hAnsi="Montserrat" w:cs="Montserrat"/>
        <w:color w:val="000000"/>
        <w:sz w:val="16"/>
        <w:szCs w:val="16"/>
      </w:rPr>
      <w:fldChar w:fldCharType="end"/>
    </w:r>
    <w:r>
      <w:rPr>
        <w:rFonts w:ascii="Montserrat" w:eastAsia="Montserrat" w:hAnsi="Montserrat" w:cs="Montserrat"/>
        <w:color w:val="000000"/>
        <w:sz w:val="16"/>
        <w:szCs w:val="16"/>
      </w:rPr>
      <w:t xml:space="preserve"> de </w:t>
    </w:r>
    <w:r>
      <w:rPr>
        <w:rFonts w:ascii="Montserrat" w:eastAsia="Montserrat" w:hAnsi="Montserrat" w:cs="Montserrat"/>
        <w:color w:val="000000"/>
        <w:sz w:val="16"/>
        <w:szCs w:val="16"/>
      </w:rPr>
      <w:fldChar w:fldCharType="begin"/>
    </w:r>
    <w:r>
      <w:rPr>
        <w:rFonts w:ascii="Montserrat" w:eastAsia="Montserrat" w:hAnsi="Montserrat" w:cs="Montserrat"/>
        <w:color w:val="000000"/>
        <w:sz w:val="16"/>
        <w:szCs w:val="16"/>
      </w:rPr>
      <w:instrText>NUMPAGES</w:instrText>
    </w:r>
    <w:r>
      <w:rPr>
        <w:rFonts w:ascii="Montserrat" w:eastAsia="Montserrat" w:hAnsi="Montserrat" w:cs="Montserrat"/>
        <w:color w:val="000000"/>
        <w:sz w:val="16"/>
        <w:szCs w:val="16"/>
      </w:rPr>
      <w:fldChar w:fldCharType="separate"/>
    </w:r>
    <w:r w:rsidR="000B26FE">
      <w:rPr>
        <w:rFonts w:ascii="Montserrat" w:eastAsia="Montserrat" w:hAnsi="Montserrat" w:cs="Montserrat"/>
        <w:noProof/>
        <w:color w:val="000000"/>
        <w:sz w:val="16"/>
        <w:szCs w:val="16"/>
      </w:rPr>
      <w:t>18</w:t>
    </w:r>
    <w:r>
      <w:rPr>
        <w:rFonts w:ascii="Montserrat" w:eastAsia="Montserrat" w:hAnsi="Montserrat" w:cs="Montserrat"/>
        <w:color w:val="000000"/>
        <w:sz w:val="16"/>
        <w:szCs w:val="16"/>
      </w:rPr>
      <w:fldChar w:fldCharType="end"/>
    </w:r>
    <w:r>
      <w:rPr>
        <w:noProof/>
        <w:lang w:val="en-US"/>
      </w:rPr>
      <w:drawing>
        <wp:anchor distT="0" distB="0" distL="0" distR="0" simplePos="0" relativeHeight="251660288" behindDoc="1" locked="0" layoutInCell="1" hidden="0" allowOverlap="1">
          <wp:simplePos x="0" y="0"/>
          <wp:positionH relativeFrom="column">
            <wp:posOffset>-720088</wp:posOffset>
          </wp:positionH>
          <wp:positionV relativeFrom="paragraph">
            <wp:posOffset>0</wp:posOffset>
          </wp:positionV>
          <wp:extent cx="7772400" cy="8255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2643"/>
                  <a:stretch>
                    <a:fillRect/>
                  </a:stretch>
                </pic:blipFill>
                <pic:spPr>
                  <a:xfrm>
                    <a:off x="0" y="0"/>
                    <a:ext cx="7772400" cy="825500"/>
                  </a:xfrm>
                  <a:prstGeom prst="rect">
                    <a:avLst/>
                  </a:prstGeom>
                  <a:ln/>
                </pic:spPr>
              </pic:pic>
            </a:graphicData>
          </a:graphic>
        </wp:anchor>
      </w:drawing>
    </w:r>
  </w:p>
  <w:p w14:paraId="00000194" w14:textId="77777777" w:rsidR="0072224F" w:rsidRDefault="0072224F">
    <w:pPr>
      <w:pBdr>
        <w:top w:val="nil"/>
        <w:left w:val="nil"/>
        <w:bottom w:val="nil"/>
        <w:right w:val="nil"/>
        <w:between w:val="nil"/>
      </w:pBdr>
      <w:tabs>
        <w:tab w:val="center" w:pos="4419"/>
        <w:tab w:val="right" w:pos="8838"/>
      </w:tabs>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BF5F5" w14:textId="77777777" w:rsidR="00AC32EA" w:rsidRDefault="008950D3">
      <w:r>
        <w:separator/>
      </w:r>
    </w:p>
  </w:footnote>
  <w:footnote w:type="continuationSeparator" w:id="0">
    <w:p w14:paraId="7D86D1A5" w14:textId="77777777" w:rsidR="00AC32EA" w:rsidRDefault="008950D3">
      <w:r>
        <w:continuationSeparator/>
      </w:r>
    </w:p>
  </w:footnote>
  <w:footnote w:id="1">
    <w:p w14:paraId="00000195" w14:textId="77777777" w:rsidR="0072224F" w:rsidRDefault="008950D3">
      <w:pPr>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Atendiendo a lo establecido en el </w:t>
      </w:r>
      <w:r>
        <w:rPr>
          <w:rFonts w:ascii="Montserrat" w:eastAsia="Montserrat" w:hAnsi="Montserrat" w:cs="Montserrat"/>
          <w:b/>
          <w:sz w:val="16"/>
          <w:szCs w:val="16"/>
        </w:rPr>
        <w:t>criterio 04/19</w:t>
      </w:r>
      <w:r>
        <w:rPr>
          <w:rFonts w:ascii="Montserrat" w:eastAsia="Montserrat" w:hAnsi="Montserrat" w:cs="Montserrat"/>
          <w:sz w:val="16"/>
          <w:szCs w:val="16"/>
        </w:rPr>
        <w:t xml:space="preserve"> emitido por el Pleno del Instituto Nacional de Transparencia, Acceso a la Información y Protección de Datos Personales (INAI).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2" w14:textId="77777777" w:rsidR="0072224F" w:rsidRDefault="008950D3">
    <w:pPr>
      <w:pBdr>
        <w:top w:val="nil"/>
        <w:left w:val="nil"/>
        <w:bottom w:val="nil"/>
        <w:right w:val="nil"/>
        <w:between w:val="nil"/>
      </w:pBdr>
      <w:tabs>
        <w:tab w:val="center" w:pos="4419"/>
        <w:tab w:val="right" w:pos="8838"/>
      </w:tabs>
      <w:rPr>
        <w:rFonts w:eastAsia="Calibri"/>
        <w:color w:val="000000"/>
      </w:rPr>
    </w:pPr>
    <w:r>
      <w:rPr>
        <w:rFonts w:eastAsia="Calibri"/>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margin">
            <wp:posOffset>-1500503</wp:posOffset>
          </wp:positionV>
          <wp:extent cx="7772400" cy="9779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r>
      <w:rPr>
        <w:noProof/>
        <w:lang w:val="en-US"/>
      </w:rPr>
      <mc:AlternateContent>
        <mc:Choice Requires="wpg">
          <w:drawing>
            <wp:anchor distT="0" distB="0" distL="0" distR="0" simplePos="0" relativeHeight="251659264" behindDoc="0" locked="0" layoutInCell="1" hidden="0" allowOverlap="1">
              <wp:simplePos x="0" y="0"/>
              <wp:positionH relativeFrom="column">
                <wp:posOffset>4711700</wp:posOffset>
              </wp:positionH>
              <wp:positionV relativeFrom="paragraph">
                <wp:posOffset>0</wp:posOffset>
              </wp:positionV>
              <wp:extent cx="1689100" cy="276745"/>
              <wp:effectExtent l="0" t="0" r="0" b="0"/>
              <wp:wrapSquare wrapText="bothSides" distT="0" distB="0" distL="0" distR="0"/>
              <wp:docPr id="8" name=""/>
              <wp:cNvGraphicFramePr/>
              <a:graphic xmlns:a="http://schemas.openxmlformats.org/drawingml/2006/main">
                <a:graphicData uri="http://schemas.microsoft.com/office/word/2010/wordprocessingShape">
                  <wps:wsp>
                    <wps:cNvSpPr/>
                    <wps:spPr>
                      <a:xfrm>
                        <a:off x="4511340" y="3649860"/>
                        <a:ext cx="1669320" cy="260280"/>
                      </a:xfrm>
                      <a:prstGeom prst="rect">
                        <a:avLst/>
                      </a:prstGeom>
                      <a:noFill/>
                      <a:ln>
                        <a:noFill/>
                      </a:ln>
                    </wps:spPr>
                    <wps:txbx>
                      <w:txbxContent>
                        <w:p w14:paraId="1B73B739" w14:textId="77777777" w:rsidR="0072224F" w:rsidRDefault="008950D3">
                          <w:pPr>
                            <w:jc w:val="center"/>
                            <w:textDirection w:val="btLr"/>
                          </w:pPr>
                          <w:r>
                            <w:rPr>
                              <w:rFonts w:ascii="Montserrat" w:eastAsia="Montserrat" w:hAnsi="Montserrat" w:cs="Montserrat"/>
                              <w:b/>
                              <w:color w:val="000000"/>
                              <w:sz w:val="14"/>
                            </w:rPr>
                            <w:t>SÉPTIMA SESIÓN ORDINARIA</w:t>
                          </w:r>
                        </w:p>
                        <w:p w14:paraId="4148BC68" w14:textId="77777777" w:rsidR="0072224F" w:rsidRDefault="008950D3">
                          <w:pPr>
                            <w:jc w:val="center"/>
                            <w:textDirection w:val="btLr"/>
                          </w:pPr>
                          <w:r>
                            <w:rPr>
                              <w:rFonts w:ascii="Montserrat" w:eastAsia="Montserrat" w:hAnsi="Montserrat" w:cs="Montserrat"/>
                              <w:b/>
                              <w:color w:val="000000"/>
                              <w:sz w:val="14"/>
                            </w:rPr>
                            <w:t>23  DE FEBRERO DE 2022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4711700</wp:posOffset>
              </wp:positionH>
              <wp:positionV relativeFrom="paragraph">
                <wp:posOffset>0</wp:posOffset>
              </wp:positionV>
              <wp:extent cx="1689100" cy="276745"/>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689100" cy="27674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15FD"/>
    <w:multiLevelType w:val="multilevel"/>
    <w:tmpl w:val="96F6BF08"/>
    <w:lvl w:ilvl="0">
      <w:start w:val="1"/>
      <w:numFmt w:val="decimal"/>
      <w:lvlText w:val="%1."/>
      <w:lvlJc w:val="left"/>
      <w:pPr>
        <w:ind w:left="2880" w:hanging="36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17054552"/>
    <w:multiLevelType w:val="multilevel"/>
    <w:tmpl w:val="2578F15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488B36C3"/>
    <w:multiLevelType w:val="multilevel"/>
    <w:tmpl w:val="216EC5E0"/>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4E0D0CE6"/>
    <w:multiLevelType w:val="multilevel"/>
    <w:tmpl w:val="1BF4DC8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F406B7B"/>
    <w:multiLevelType w:val="multilevel"/>
    <w:tmpl w:val="5ACE113A"/>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 w15:restartNumberingAfterBreak="0">
    <w:nsid w:val="61C472A3"/>
    <w:multiLevelType w:val="multilevel"/>
    <w:tmpl w:val="57C8E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EB4928"/>
    <w:multiLevelType w:val="multilevel"/>
    <w:tmpl w:val="6D7CC19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4F"/>
    <w:rsid w:val="000B26FE"/>
    <w:rsid w:val="0072224F"/>
    <w:rsid w:val="008950D3"/>
    <w:rsid w:val="00AC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AA7A"/>
  <w15:docId w15:val="{73F9CB77-7091-4052-BF74-0753F391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8950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jit.si/S%C3%A9ptimaSesi%C3%B3nOrdinariaCT2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rive.google.com/drive/folders/18fbq0HUSf-D76-78UBOkbZkbCj2wFATv" TargetMode="External"/><Relationship Id="rId4" Type="http://schemas.openxmlformats.org/officeDocument/2006/relationships/settings" Target="settings.xml"/><Relationship Id="rId9" Type="http://schemas.openxmlformats.org/officeDocument/2006/relationships/hyperlink" Target="https://drive.google.com/drive/folders/18fbq0HUSf-D76-78UBOkbZkbCj2wFAT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eEcAypnNKl/zbFSpqAr5Z0UPIg==">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9187</Words>
  <Characters>52367</Characters>
  <Application>Microsoft Office Word</Application>
  <DocSecurity>0</DocSecurity>
  <Lines>436</Lines>
  <Paragraphs>122</Paragraphs>
  <ScaleCrop>false</ScaleCrop>
  <Company/>
  <LinksUpToDate>false</LinksUpToDate>
  <CharactersWithSpaces>61432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3</cp:revision>
  <dcterms:created xsi:type="dcterms:W3CDTF">2022-01-21T18:57:00Z</dcterms:created>
  <dcterms:modified xsi:type="dcterms:W3CDTF">2023-05-24T01:36:00Z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