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1D300" w14:textId="77777777" w:rsidR="002A345A" w:rsidRPr="00F94323" w:rsidRDefault="00BD48F2" w:rsidP="000463AF">
      <w:pPr>
        <w:ind w:left="2160" w:hanging="1440"/>
        <w:jc w:val="center"/>
        <w:rPr>
          <w:rFonts w:ascii="Montserrat" w:eastAsia="Montserrat" w:hAnsi="Montserrat" w:cs="Montserrat"/>
          <w:b/>
          <w:sz w:val="18"/>
          <w:szCs w:val="18"/>
        </w:rPr>
      </w:pPr>
      <w:r w:rsidRPr="00F94323">
        <w:rPr>
          <w:rFonts w:ascii="Montserrat" w:eastAsia="Montserrat" w:hAnsi="Montserrat" w:cs="Montserrat"/>
          <w:b/>
          <w:sz w:val="18"/>
          <w:szCs w:val="18"/>
        </w:rPr>
        <w:t>ACTA DE LA OCTAV</w:t>
      </w:r>
      <w:r w:rsidR="000109F6" w:rsidRPr="00F94323">
        <w:rPr>
          <w:rFonts w:ascii="Montserrat" w:eastAsia="Montserrat" w:hAnsi="Montserrat" w:cs="Montserrat"/>
          <w:b/>
          <w:sz w:val="18"/>
          <w:szCs w:val="18"/>
        </w:rPr>
        <w:t xml:space="preserve">A </w:t>
      </w:r>
      <w:r w:rsidR="00AB5C27" w:rsidRPr="00F94323">
        <w:rPr>
          <w:rFonts w:ascii="Montserrat" w:eastAsia="Montserrat" w:hAnsi="Montserrat" w:cs="Montserrat"/>
          <w:b/>
          <w:sz w:val="18"/>
          <w:szCs w:val="18"/>
        </w:rPr>
        <w:t>SESIÓN ORDINARIA COMITÉ DE TRANSPARENCIA</w:t>
      </w:r>
    </w:p>
    <w:p w14:paraId="37F89B84" w14:textId="77777777" w:rsidR="002A345A" w:rsidRPr="00F94323" w:rsidRDefault="002A345A" w:rsidP="000463AF">
      <w:pPr>
        <w:ind w:left="720"/>
        <w:jc w:val="center"/>
        <w:rPr>
          <w:rFonts w:ascii="Montserrat" w:eastAsia="Montserrat" w:hAnsi="Montserrat" w:cs="Montserrat"/>
          <w:b/>
          <w:sz w:val="18"/>
          <w:szCs w:val="18"/>
        </w:rPr>
      </w:pPr>
    </w:p>
    <w:p w14:paraId="5772DBBC" w14:textId="77777777" w:rsidR="002A345A" w:rsidRPr="00F94323" w:rsidRDefault="00AB5C27" w:rsidP="000463AF">
      <w:pPr>
        <w:jc w:val="both"/>
        <w:rPr>
          <w:rFonts w:ascii="Montserrat" w:eastAsia="Montserrat" w:hAnsi="Montserrat" w:cs="Montserrat"/>
          <w:sz w:val="18"/>
          <w:szCs w:val="18"/>
        </w:rPr>
      </w:pPr>
      <w:r w:rsidRPr="00F94323">
        <w:rPr>
          <w:rFonts w:ascii="Montserrat" w:eastAsia="Montserrat" w:hAnsi="Montserrat" w:cs="Montserrat"/>
          <w:sz w:val="18"/>
          <w:szCs w:val="18"/>
        </w:rPr>
        <w:t>En la Ciudad de</w:t>
      </w:r>
      <w:r w:rsidR="00BC6A1F" w:rsidRPr="00F94323">
        <w:rPr>
          <w:rFonts w:ascii="Montserrat" w:eastAsia="Montserrat" w:hAnsi="Montserrat" w:cs="Montserrat"/>
          <w:sz w:val="18"/>
          <w:szCs w:val="18"/>
        </w:rPr>
        <w:t xml:space="preserve"> </w:t>
      </w:r>
      <w:r w:rsidR="00852648" w:rsidRPr="00F94323">
        <w:rPr>
          <w:rFonts w:ascii="Montserrat" w:eastAsia="Montserrat" w:hAnsi="Montserrat" w:cs="Montserrat"/>
          <w:sz w:val="18"/>
          <w:szCs w:val="18"/>
        </w:rPr>
        <w:t xml:space="preserve">México, a las 11:00 horas del </w:t>
      </w:r>
      <w:r w:rsidR="008D5D56" w:rsidRPr="00F94323">
        <w:rPr>
          <w:rFonts w:ascii="Montserrat" w:eastAsia="Montserrat" w:hAnsi="Montserrat" w:cs="Montserrat"/>
          <w:sz w:val="18"/>
          <w:szCs w:val="18"/>
        </w:rPr>
        <w:t>2</w:t>
      </w:r>
      <w:r w:rsidR="00BD48F2" w:rsidRPr="00F94323">
        <w:rPr>
          <w:rFonts w:ascii="Montserrat" w:eastAsia="Montserrat" w:hAnsi="Montserrat" w:cs="Montserrat"/>
          <w:sz w:val="18"/>
          <w:szCs w:val="18"/>
        </w:rPr>
        <w:t>8</w:t>
      </w:r>
      <w:r w:rsidRPr="00F94323">
        <w:rPr>
          <w:rFonts w:ascii="Montserrat" w:eastAsia="Montserrat" w:hAnsi="Montserrat" w:cs="Montserrat"/>
          <w:sz w:val="18"/>
          <w:szCs w:val="18"/>
        </w:rPr>
        <w:t xml:space="preserve"> de </w:t>
      </w:r>
      <w:r w:rsidR="008C04A7" w:rsidRPr="00F94323">
        <w:rPr>
          <w:rFonts w:ascii="Montserrat" w:eastAsia="Montserrat" w:hAnsi="Montserrat" w:cs="Montserrat"/>
          <w:sz w:val="18"/>
          <w:szCs w:val="18"/>
        </w:rPr>
        <w:t>febre</w:t>
      </w:r>
      <w:r w:rsidR="000109F6" w:rsidRPr="00F94323">
        <w:rPr>
          <w:rFonts w:ascii="Montserrat" w:eastAsia="Montserrat" w:hAnsi="Montserrat" w:cs="Montserrat"/>
          <w:sz w:val="18"/>
          <w:szCs w:val="18"/>
        </w:rPr>
        <w:t>ro</w:t>
      </w:r>
      <w:r w:rsidRPr="00F94323">
        <w:rPr>
          <w:rFonts w:ascii="Montserrat" w:eastAsia="Montserrat" w:hAnsi="Montserrat" w:cs="Montserrat"/>
          <w:sz w:val="18"/>
          <w:szCs w:val="18"/>
        </w:rPr>
        <w:t xml:space="preserve"> de 202</w:t>
      </w:r>
      <w:r w:rsidR="000109F6" w:rsidRPr="00F94323">
        <w:rPr>
          <w:rFonts w:ascii="Montserrat" w:eastAsia="Montserrat" w:hAnsi="Montserrat" w:cs="Montserrat"/>
          <w:sz w:val="18"/>
          <w:szCs w:val="18"/>
        </w:rPr>
        <w:t>4</w:t>
      </w:r>
      <w:r w:rsidRPr="00F94323">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F94323">
        <w:rPr>
          <w:rFonts w:ascii="Montserrat" w:eastAsia="Montserrat" w:hAnsi="Montserrat" w:cs="Montserrat"/>
          <w:sz w:val="18"/>
          <w:szCs w:val="18"/>
        </w:rPr>
        <w:t>de los Lineamientos de a</w:t>
      </w:r>
      <w:r w:rsidRPr="00F94323">
        <w:rPr>
          <w:rFonts w:ascii="Montserrat" w:eastAsia="Montserrat" w:hAnsi="Montserrat" w:cs="Montserrat"/>
          <w:sz w:val="18"/>
          <w:szCs w:val="18"/>
        </w:rPr>
        <w:t>ctuación del Comité de Transparencia, y conforme a la co</w:t>
      </w:r>
      <w:r w:rsidR="00852648" w:rsidRPr="00F94323">
        <w:rPr>
          <w:rFonts w:ascii="Montserrat" w:eastAsia="Montserrat" w:hAnsi="Montserrat" w:cs="Montserrat"/>
          <w:sz w:val="18"/>
          <w:szCs w:val="18"/>
        </w:rPr>
        <w:t xml:space="preserve">nvocatoria realizada el pasado </w:t>
      </w:r>
      <w:r w:rsidR="00BD48F2" w:rsidRPr="00F94323">
        <w:rPr>
          <w:rFonts w:ascii="Montserrat" w:eastAsia="Montserrat" w:hAnsi="Montserrat" w:cs="Montserrat"/>
          <w:sz w:val="18"/>
          <w:szCs w:val="18"/>
        </w:rPr>
        <w:t>23</w:t>
      </w:r>
      <w:r w:rsidR="000109F6" w:rsidRPr="00F94323">
        <w:rPr>
          <w:rFonts w:ascii="Montserrat" w:eastAsia="Montserrat" w:hAnsi="Montserrat" w:cs="Montserrat"/>
          <w:sz w:val="18"/>
          <w:szCs w:val="18"/>
        </w:rPr>
        <w:t xml:space="preserve"> de </w:t>
      </w:r>
      <w:r w:rsidR="008C04A7" w:rsidRPr="00F94323">
        <w:rPr>
          <w:rFonts w:ascii="Montserrat" w:eastAsia="Montserrat" w:hAnsi="Montserrat" w:cs="Montserrat"/>
          <w:sz w:val="18"/>
          <w:szCs w:val="18"/>
        </w:rPr>
        <w:t>febre</w:t>
      </w:r>
      <w:r w:rsidR="000109F6" w:rsidRPr="00F94323">
        <w:rPr>
          <w:rFonts w:ascii="Montserrat" w:eastAsia="Montserrat" w:hAnsi="Montserrat" w:cs="Montserrat"/>
          <w:sz w:val="18"/>
          <w:szCs w:val="18"/>
        </w:rPr>
        <w:t>ro</w:t>
      </w:r>
      <w:r w:rsidRPr="00F94323">
        <w:rPr>
          <w:rFonts w:ascii="Montserrat" w:eastAsia="Montserrat" w:hAnsi="Montserrat" w:cs="Montserrat"/>
          <w:sz w:val="18"/>
          <w:szCs w:val="18"/>
        </w:rPr>
        <w:t xml:space="preserve"> de 202</w:t>
      </w:r>
      <w:r w:rsidR="000109F6" w:rsidRPr="00F94323">
        <w:rPr>
          <w:rFonts w:ascii="Montserrat" w:eastAsia="Montserrat" w:hAnsi="Montserrat" w:cs="Montserrat"/>
          <w:sz w:val="18"/>
          <w:szCs w:val="18"/>
        </w:rPr>
        <w:t>4</w:t>
      </w:r>
      <w:r w:rsidRPr="00F94323">
        <w:rPr>
          <w:rFonts w:ascii="Montserrat" w:eastAsia="Montserrat" w:hAnsi="Montserrat" w:cs="Montserrat"/>
          <w:sz w:val="18"/>
          <w:szCs w:val="18"/>
        </w:rPr>
        <w:t>, par</w:t>
      </w:r>
      <w:r w:rsidR="000109F6" w:rsidRPr="00F94323">
        <w:rPr>
          <w:rFonts w:ascii="Montserrat" w:eastAsia="Montserrat" w:hAnsi="Montserrat" w:cs="Montserrat"/>
          <w:sz w:val="18"/>
          <w:szCs w:val="18"/>
        </w:rPr>
        <w:t>a celebra</w:t>
      </w:r>
      <w:r w:rsidR="00BD48F2" w:rsidRPr="00F94323">
        <w:rPr>
          <w:rFonts w:ascii="Montserrat" w:eastAsia="Montserrat" w:hAnsi="Montserrat" w:cs="Montserrat"/>
          <w:sz w:val="18"/>
          <w:szCs w:val="18"/>
        </w:rPr>
        <w:t>r la Octav</w:t>
      </w:r>
      <w:r w:rsidRPr="00F94323">
        <w:rPr>
          <w:rFonts w:ascii="Montserrat" w:eastAsia="Montserrat" w:hAnsi="Montserrat" w:cs="Montserrat"/>
          <w:sz w:val="18"/>
          <w:szCs w:val="18"/>
        </w:rPr>
        <w:t>a Sesión Ordinaria del Comité de Transparencia, el Secretario Técnico verificó la asistencia, de los siguientes integrantes del Comité:</w:t>
      </w:r>
    </w:p>
    <w:p w14:paraId="6C64B1C2" w14:textId="77777777" w:rsidR="002A345A" w:rsidRPr="00F94323" w:rsidRDefault="002A345A" w:rsidP="000463AF">
      <w:pPr>
        <w:jc w:val="both"/>
        <w:rPr>
          <w:rFonts w:ascii="Montserrat" w:eastAsia="Montserrat" w:hAnsi="Montserrat" w:cs="Montserrat"/>
          <w:sz w:val="18"/>
          <w:szCs w:val="18"/>
        </w:rPr>
      </w:pPr>
    </w:p>
    <w:p w14:paraId="6E043FFB" w14:textId="77777777" w:rsidR="00852648" w:rsidRPr="00F94323" w:rsidRDefault="00852648" w:rsidP="000463AF">
      <w:pPr>
        <w:ind w:left="700"/>
        <w:jc w:val="both"/>
        <w:rPr>
          <w:rFonts w:ascii="Montserrat" w:eastAsia="Montserrat" w:hAnsi="Montserrat" w:cs="Montserrat"/>
          <w:b/>
          <w:sz w:val="18"/>
          <w:szCs w:val="18"/>
        </w:rPr>
      </w:pPr>
      <w:r w:rsidRPr="00F94323">
        <w:rPr>
          <w:rFonts w:ascii="Montserrat" w:eastAsia="Montserrat" w:hAnsi="Montserrat" w:cs="Montserrat"/>
          <w:b/>
          <w:sz w:val="18"/>
          <w:szCs w:val="18"/>
        </w:rPr>
        <w:t>1. Grethel Alejandra Pilgram Santos</w:t>
      </w:r>
    </w:p>
    <w:p w14:paraId="34177E97" w14:textId="5FA76895" w:rsidR="00852648" w:rsidRPr="00F94323" w:rsidRDefault="00852648" w:rsidP="000463AF">
      <w:pPr>
        <w:ind w:left="700"/>
        <w:jc w:val="both"/>
        <w:rPr>
          <w:rFonts w:ascii="Montserrat" w:eastAsia="Montserrat" w:hAnsi="Montserrat" w:cs="Montserrat"/>
          <w:sz w:val="18"/>
          <w:szCs w:val="18"/>
        </w:rPr>
      </w:pPr>
      <w:r w:rsidRPr="00F94323">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EA6DB8" w:rsidRPr="00F94323">
        <w:rPr>
          <w:rFonts w:ascii="Montserrat" w:eastAsia="Montserrat" w:hAnsi="Montserrat" w:cs="Montserrat"/>
          <w:sz w:val="18"/>
          <w:szCs w:val="18"/>
        </w:rPr>
        <w:t>5, segundo</w:t>
      </w:r>
      <w:r w:rsidRPr="00F94323">
        <w:rPr>
          <w:rFonts w:ascii="Montserrat" w:eastAsia="Montserrat" w:hAnsi="Montserrat" w:cs="Montserrat"/>
          <w:sz w:val="18"/>
          <w:szCs w:val="18"/>
        </w:rPr>
        <w:t xml:space="preserve"> párrafo, de los Lineamientos de actuación del Comité de Transparencia. </w:t>
      </w:r>
    </w:p>
    <w:p w14:paraId="04602AD2" w14:textId="77777777" w:rsidR="00852648" w:rsidRPr="00F94323" w:rsidRDefault="00852648" w:rsidP="000463AF">
      <w:pPr>
        <w:ind w:left="700"/>
        <w:jc w:val="both"/>
        <w:rPr>
          <w:rFonts w:ascii="Montserrat" w:eastAsia="Montserrat" w:hAnsi="Montserrat" w:cs="Montserrat"/>
          <w:sz w:val="18"/>
          <w:szCs w:val="18"/>
        </w:rPr>
      </w:pPr>
    </w:p>
    <w:p w14:paraId="78576419" w14:textId="77777777" w:rsidR="00852648" w:rsidRPr="00F94323" w:rsidRDefault="00852648" w:rsidP="000463AF">
      <w:pPr>
        <w:ind w:left="700"/>
        <w:jc w:val="both"/>
        <w:rPr>
          <w:rFonts w:ascii="Montserrat" w:eastAsia="Montserrat" w:hAnsi="Montserrat" w:cs="Montserrat"/>
          <w:b/>
          <w:sz w:val="18"/>
          <w:szCs w:val="18"/>
        </w:rPr>
      </w:pPr>
      <w:r w:rsidRPr="00F94323">
        <w:rPr>
          <w:rFonts w:ascii="Montserrat" w:eastAsia="Montserrat" w:hAnsi="Montserrat" w:cs="Montserrat"/>
          <w:b/>
          <w:sz w:val="18"/>
          <w:szCs w:val="18"/>
        </w:rPr>
        <w:t>2. Mtra. María de la Luz Padilla Díaz</w:t>
      </w:r>
    </w:p>
    <w:p w14:paraId="4BA7FA8F" w14:textId="299F6A7B" w:rsidR="00852648" w:rsidRPr="00F94323" w:rsidRDefault="00852648" w:rsidP="000463AF">
      <w:pPr>
        <w:ind w:left="700"/>
        <w:jc w:val="both"/>
        <w:rPr>
          <w:rFonts w:ascii="Montserrat" w:eastAsia="Montserrat" w:hAnsi="Montserrat" w:cs="Montserrat"/>
          <w:sz w:val="18"/>
          <w:szCs w:val="18"/>
        </w:rPr>
      </w:pPr>
      <w:r w:rsidRPr="00F94323">
        <w:rPr>
          <w:rFonts w:ascii="Montserrat" w:eastAsia="Montserrat" w:hAnsi="Montserrat" w:cs="Montserrat"/>
          <w:sz w:val="18"/>
          <w:szCs w:val="18"/>
        </w:rPr>
        <w:t>Directora General de Recursos Materiales y Servicios Generales</w:t>
      </w:r>
      <w:r w:rsidR="00FF3095" w:rsidRPr="00F94323">
        <w:rPr>
          <w:rFonts w:ascii="Montserrat" w:eastAsia="Montserrat" w:hAnsi="Montserrat" w:cs="Montserrat"/>
          <w:sz w:val="18"/>
          <w:szCs w:val="18"/>
        </w:rPr>
        <w:t>,</w:t>
      </w:r>
      <w:r w:rsidRPr="00F94323">
        <w:rPr>
          <w:rFonts w:ascii="Montserrat" w:eastAsia="Montserrat" w:hAnsi="Montserrat" w:cs="Montserrat"/>
          <w:sz w:val="18"/>
          <w:szCs w:val="18"/>
        </w:rPr>
        <w:t xml:space="preserve">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w:t>
      </w:r>
      <w:r w:rsidR="004764D6" w:rsidRPr="00F94323">
        <w:rPr>
          <w:rFonts w:ascii="Montserrat" w:eastAsia="Montserrat" w:hAnsi="Montserrat" w:cs="Montserrat"/>
          <w:sz w:val="18"/>
          <w:szCs w:val="18"/>
        </w:rPr>
        <w:t>segundo párrafo</w:t>
      </w:r>
      <w:r w:rsidR="004764D6" w:rsidRPr="00F94323" w:rsidDel="004764D6">
        <w:rPr>
          <w:rFonts w:ascii="Montserrat" w:eastAsia="Montserrat" w:hAnsi="Montserrat" w:cs="Montserrat"/>
          <w:sz w:val="18"/>
          <w:szCs w:val="18"/>
        </w:rPr>
        <w:t xml:space="preserve"> </w:t>
      </w:r>
      <w:r w:rsidRPr="00F94323">
        <w:rPr>
          <w:rFonts w:ascii="Montserrat" w:eastAsia="Montserrat" w:hAnsi="Montserrat" w:cs="Montserrat"/>
          <w:sz w:val="18"/>
          <w:szCs w:val="18"/>
        </w:rPr>
        <w:t xml:space="preserve">de los Lineamientos de actuación del Comité de Transparencia. </w:t>
      </w:r>
    </w:p>
    <w:p w14:paraId="064413F3" w14:textId="77777777" w:rsidR="00852648" w:rsidRPr="00F94323" w:rsidRDefault="00852648" w:rsidP="000463AF">
      <w:pPr>
        <w:ind w:left="700"/>
        <w:jc w:val="both"/>
        <w:rPr>
          <w:rFonts w:ascii="Montserrat" w:eastAsia="Montserrat" w:hAnsi="Montserrat" w:cs="Montserrat"/>
          <w:sz w:val="18"/>
          <w:szCs w:val="18"/>
        </w:rPr>
      </w:pPr>
    </w:p>
    <w:p w14:paraId="7CBDF624" w14:textId="77777777" w:rsidR="00852648" w:rsidRPr="00F94323" w:rsidRDefault="00852648" w:rsidP="000463AF">
      <w:pPr>
        <w:ind w:left="700"/>
        <w:jc w:val="both"/>
        <w:rPr>
          <w:rFonts w:ascii="Montserrat" w:eastAsia="Montserrat" w:hAnsi="Montserrat" w:cs="Montserrat"/>
          <w:b/>
          <w:sz w:val="18"/>
          <w:szCs w:val="18"/>
        </w:rPr>
      </w:pPr>
      <w:r w:rsidRPr="00F94323">
        <w:rPr>
          <w:rFonts w:ascii="Montserrat" w:eastAsia="Montserrat" w:hAnsi="Montserrat" w:cs="Montserrat"/>
          <w:b/>
          <w:sz w:val="18"/>
          <w:szCs w:val="18"/>
        </w:rPr>
        <w:t>3. L.C. Carlos Carrera Guerrero</w:t>
      </w:r>
    </w:p>
    <w:p w14:paraId="1E98AB02" w14:textId="77777777" w:rsidR="00852648" w:rsidRPr="00F94323" w:rsidRDefault="00852648" w:rsidP="000463AF">
      <w:pPr>
        <w:ind w:left="700"/>
        <w:jc w:val="both"/>
        <w:rPr>
          <w:rFonts w:ascii="Montserrat" w:eastAsia="Montserrat" w:hAnsi="Montserrat" w:cs="Montserrat"/>
          <w:b/>
          <w:sz w:val="18"/>
          <w:szCs w:val="18"/>
        </w:rPr>
      </w:pPr>
      <w:r w:rsidRPr="00F94323">
        <w:rPr>
          <w:rFonts w:ascii="Montserrat" w:eastAsia="Montserrat" w:hAnsi="Montserrat" w:cs="Montserrat"/>
          <w:sz w:val="18"/>
          <w:szCs w:val="18"/>
        </w:rPr>
        <w:t>Titular del Área de Control Interno</w:t>
      </w:r>
      <w:r w:rsidR="00FF3095" w:rsidRPr="00F94323">
        <w:rPr>
          <w:rFonts w:ascii="Montserrat" w:eastAsia="Montserrat" w:hAnsi="Montserrat" w:cs="Montserrat"/>
          <w:sz w:val="18"/>
          <w:szCs w:val="18"/>
        </w:rPr>
        <w:t>,</w:t>
      </w:r>
      <w:r w:rsidRPr="00F94323">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61E51CCE" w14:textId="77777777" w:rsidR="00852648" w:rsidRPr="00F94323" w:rsidRDefault="00852648" w:rsidP="000463AF">
      <w:pPr>
        <w:ind w:left="2160" w:firstLine="720"/>
        <w:jc w:val="both"/>
        <w:rPr>
          <w:rFonts w:ascii="Montserrat" w:eastAsia="Montserrat" w:hAnsi="Montserrat" w:cs="Montserrat"/>
          <w:b/>
          <w:sz w:val="18"/>
          <w:szCs w:val="18"/>
        </w:rPr>
      </w:pPr>
    </w:p>
    <w:p w14:paraId="2D8EE3B4" w14:textId="77777777" w:rsidR="002A345A" w:rsidRPr="00F94323" w:rsidRDefault="00AB5C27" w:rsidP="000463AF">
      <w:pPr>
        <w:ind w:left="2160" w:firstLine="720"/>
        <w:jc w:val="both"/>
        <w:rPr>
          <w:rFonts w:ascii="Montserrat" w:eastAsia="Montserrat" w:hAnsi="Montserrat" w:cs="Montserrat"/>
          <w:b/>
          <w:sz w:val="18"/>
          <w:szCs w:val="18"/>
        </w:rPr>
      </w:pPr>
      <w:r w:rsidRPr="00F94323">
        <w:rPr>
          <w:rFonts w:ascii="Montserrat" w:eastAsia="Montserrat" w:hAnsi="Montserrat" w:cs="Montserrat"/>
          <w:b/>
          <w:sz w:val="18"/>
          <w:szCs w:val="18"/>
        </w:rPr>
        <w:t>PRIMER PUNTO DEL ORDEN DEL DÍA</w:t>
      </w:r>
    </w:p>
    <w:p w14:paraId="5DC23433" w14:textId="77777777" w:rsidR="002A345A" w:rsidRPr="00F94323" w:rsidRDefault="002A345A" w:rsidP="000463AF">
      <w:pPr>
        <w:ind w:left="2160" w:firstLine="720"/>
        <w:jc w:val="both"/>
        <w:rPr>
          <w:rFonts w:ascii="Montserrat" w:eastAsia="Montserrat" w:hAnsi="Montserrat" w:cs="Montserrat"/>
          <w:b/>
          <w:sz w:val="18"/>
          <w:szCs w:val="18"/>
        </w:rPr>
      </w:pPr>
    </w:p>
    <w:p w14:paraId="7E597120" w14:textId="77777777" w:rsidR="002A345A" w:rsidRPr="00F94323" w:rsidRDefault="00AB5C27" w:rsidP="000463AF">
      <w:pPr>
        <w:jc w:val="both"/>
        <w:rPr>
          <w:rFonts w:ascii="Montserrat" w:eastAsia="Montserrat" w:hAnsi="Montserrat" w:cs="Montserrat"/>
          <w:sz w:val="18"/>
          <w:szCs w:val="18"/>
        </w:rPr>
      </w:pPr>
      <w:r w:rsidRPr="00F94323">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4855C858" w14:textId="77777777" w:rsidR="002A345A" w:rsidRPr="00F94323" w:rsidRDefault="002A345A" w:rsidP="000463AF">
      <w:pPr>
        <w:jc w:val="both"/>
        <w:rPr>
          <w:rFonts w:ascii="Montserrat" w:eastAsia="Montserrat" w:hAnsi="Montserrat" w:cs="Montserrat"/>
          <w:sz w:val="18"/>
          <w:szCs w:val="18"/>
        </w:rPr>
      </w:pPr>
    </w:p>
    <w:p w14:paraId="1DF3AB37" w14:textId="77777777" w:rsidR="002A345A" w:rsidRPr="00F94323" w:rsidRDefault="00AB5C27" w:rsidP="000463AF">
      <w:pPr>
        <w:ind w:left="720"/>
        <w:jc w:val="both"/>
        <w:rPr>
          <w:rFonts w:ascii="Montserrat" w:eastAsia="Montserrat" w:hAnsi="Montserrat" w:cs="Montserrat"/>
          <w:sz w:val="18"/>
          <w:szCs w:val="18"/>
        </w:rPr>
      </w:pPr>
      <w:r w:rsidRPr="00F94323">
        <w:rPr>
          <w:rFonts w:ascii="Montserrat" w:eastAsia="Montserrat" w:hAnsi="Montserrat" w:cs="Montserrat"/>
          <w:b/>
          <w:sz w:val="18"/>
          <w:szCs w:val="18"/>
        </w:rPr>
        <w:t xml:space="preserve">I. Lectura y, en su caso, aprobación del orden del día </w:t>
      </w:r>
    </w:p>
    <w:p w14:paraId="27FC2F41" w14:textId="77777777" w:rsidR="002A345A" w:rsidRPr="00F94323" w:rsidRDefault="002A345A" w:rsidP="000463AF">
      <w:pPr>
        <w:ind w:left="792"/>
        <w:jc w:val="both"/>
        <w:rPr>
          <w:rFonts w:ascii="Montserrat" w:eastAsia="Montserrat" w:hAnsi="Montserrat" w:cs="Montserrat"/>
          <w:b/>
          <w:sz w:val="18"/>
          <w:szCs w:val="18"/>
        </w:rPr>
      </w:pPr>
    </w:p>
    <w:p w14:paraId="10AD9507" w14:textId="77777777" w:rsidR="008C04A7" w:rsidRPr="00F94323" w:rsidRDefault="00AB5C27" w:rsidP="000463AF">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II. Análisis de las solicitudes de acceso a la información</w:t>
      </w:r>
    </w:p>
    <w:p w14:paraId="6E3ADACC" w14:textId="77777777" w:rsidR="008D5D56" w:rsidRPr="00F94323" w:rsidRDefault="008D5D56" w:rsidP="000463AF">
      <w:pPr>
        <w:ind w:left="720"/>
        <w:jc w:val="both"/>
        <w:rPr>
          <w:rFonts w:ascii="Montserrat" w:eastAsia="Montserrat" w:hAnsi="Montserrat" w:cs="Montserrat"/>
          <w:b/>
          <w:sz w:val="18"/>
          <w:szCs w:val="18"/>
        </w:rPr>
      </w:pPr>
    </w:p>
    <w:p w14:paraId="62E8B938" w14:textId="1DD89B8B" w:rsidR="008D5D56" w:rsidRPr="00F94323" w:rsidRDefault="008D5D56" w:rsidP="00C26B6D">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A. Respuestas a solicitudes de acceso a la información en las que se analizará la clasificación de reserva</w:t>
      </w:r>
    </w:p>
    <w:p w14:paraId="19D3E13D" w14:textId="77777777" w:rsidR="00F94323" w:rsidRPr="00F94323" w:rsidRDefault="00F94323" w:rsidP="00C26B6D">
      <w:pPr>
        <w:ind w:left="720"/>
        <w:jc w:val="both"/>
        <w:rPr>
          <w:rFonts w:ascii="Montserrat" w:eastAsia="Montserrat" w:hAnsi="Montserrat" w:cs="Montserrat"/>
          <w:sz w:val="18"/>
          <w:szCs w:val="18"/>
        </w:rPr>
      </w:pPr>
    </w:p>
    <w:p w14:paraId="151695F4" w14:textId="77777777" w:rsidR="009B2E4F" w:rsidRPr="00F94323" w:rsidRDefault="009B2E4F" w:rsidP="008D5D56">
      <w:pPr>
        <w:pStyle w:val="Prrafodelista"/>
        <w:widowControl w:val="0"/>
        <w:numPr>
          <w:ilvl w:val="0"/>
          <w:numId w:val="23"/>
        </w:numPr>
        <w:ind w:left="2977" w:hanging="425"/>
        <w:jc w:val="both"/>
        <w:rPr>
          <w:rFonts w:ascii="Montserrat" w:eastAsia="Montserrat" w:hAnsi="Montserrat" w:cs="Montserrat"/>
          <w:sz w:val="18"/>
          <w:szCs w:val="18"/>
        </w:rPr>
      </w:pPr>
      <w:r w:rsidRPr="00F94323">
        <w:rPr>
          <w:rFonts w:ascii="Montserrat" w:eastAsia="Montserrat" w:hAnsi="Montserrat" w:cs="Montserrat"/>
          <w:sz w:val="18"/>
          <w:szCs w:val="18"/>
        </w:rPr>
        <w:t>Folio 330026524000210</w:t>
      </w:r>
    </w:p>
    <w:p w14:paraId="1E8367BE" w14:textId="77777777" w:rsidR="009B2E4F" w:rsidRPr="00F94323" w:rsidRDefault="009B2E4F" w:rsidP="008D5D56">
      <w:pPr>
        <w:pStyle w:val="Prrafodelista"/>
        <w:widowControl w:val="0"/>
        <w:numPr>
          <w:ilvl w:val="0"/>
          <w:numId w:val="23"/>
        </w:numPr>
        <w:ind w:left="2977" w:hanging="425"/>
        <w:jc w:val="both"/>
        <w:rPr>
          <w:rFonts w:ascii="Montserrat" w:eastAsia="Montserrat" w:hAnsi="Montserrat" w:cs="Montserrat"/>
          <w:sz w:val="18"/>
          <w:szCs w:val="18"/>
        </w:rPr>
      </w:pPr>
      <w:r w:rsidRPr="00F94323">
        <w:rPr>
          <w:rFonts w:ascii="Montserrat" w:eastAsia="Montserrat" w:hAnsi="Montserrat" w:cs="Montserrat"/>
          <w:sz w:val="18"/>
          <w:szCs w:val="18"/>
        </w:rPr>
        <w:t>Folio 330026524000211</w:t>
      </w:r>
    </w:p>
    <w:p w14:paraId="322F9D0C" w14:textId="1CB423F7" w:rsidR="008D5D56" w:rsidRPr="00F94323" w:rsidRDefault="008D5D56" w:rsidP="008D5D56">
      <w:pPr>
        <w:pStyle w:val="Prrafodelista"/>
        <w:widowControl w:val="0"/>
        <w:numPr>
          <w:ilvl w:val="0"/>
          <w:numId w:val="23"/>
        </w:numPr>
        <w:ind w:left="2977" w:hanging="425"/>
        <w:jc w:val="both"/>
        <w:rPr>
          <w:rFonts w:ascii="Montserrat" w:eastAsia="Montserrat" w:hAnsi="Montserrat" w:cs="Montserrat"/>
          <w:sz w:val="18"/>
          <w:szCs w:val="18"/>
        </w:rPr>
      </w:pPr>
      <w:r w:rsidRPr="00F94323">
        <w:rPr>
          <w:rFonts w:ascii="Montserrat" w:eastAsia="Montserrat" w:hAnsi="Montserrat" w:cs="Montserrat"/>
          <w:sz w:val="18"/>
          <w:szCs w:val="18"/>
        </w:rPr>
        <w:t>Folio 33002652400</w:t>
      </w:r>
      <w:r w:rsidR="00B4247D" w:rsidRPr="00F94323">
        <w:rPr>
          <w:rFonts w:ascii="Montserrat" w:eastAsia="Montserrat" w:hAnsi="Montserrat" w:cs="Montserrat"/>
          <w:sz w:val="18"/>
          <w:szCs w:val="18"/>
        </w:rPr>
        <w:t>0334</w:t>
      </w:r>
    </w:p>
    <w:p w14:paraId="67A8919A" w14:textId="77777777" w:rsidR="0099784B" w:rsidRPr="00F94323" w:rsidRDefault="0099784B" w:rsidP="000463AF">
      <w:pPr>
        <w:ind w:left="720"/>
        <w:jc w:val="both"/>
        <w:rPr>
          <w:rFonts w:ascii="Montserrat" w:eastAsia="Montserrat" w:hAnsi="Montserrat" w:cs="Montserrat"/>
          <w:b/>
          <w:sz w:val="18"/>
          <w:szCs w:val="18"/>
        </w:rPr>
      </w:pPr>
    </w:p>
    <w:p w14:paraId="48E69C48" w14:textId="5A37C62D" w:rsidR="00FB0A21" w:rsidRPr="00F94323" w:rsidRDefault="008D5D56" w:rsidP="00C26B6D">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B</w:t>
      </w:r>
      <w:r w:rsidR="0099784B" w:rsidRPr="00F94323">
        <w:rPr>
          <w:rFonts w:ascii="Montserrat" w:eastAsia="Montserrat" w:hAnsi="Montserrat" w:cs="Montserrat"/>
          <w:b/>
          <w:sz w:val="18"/>
          <w:szCs w:val="18"/>
        </w:rPr>
        <w:t xml:space="preserve">. </w:t>
      </w:r>
      <w:r w:rsidR="00AB5C27" w:rsidRPr="00F94323">
        <w:rPr>
          <w:rFonts w:ascii="Montserrat" w:eastAsia="Montserrat" w:hAnsi="Montserrat" w:cs="Montserrat"/>
          <w:b/>
          <w:sz w:val="18"/>
          <w:szCs w:val="18"/>
        </w:rPr>
        <w:t xml:space="preserve">Respuestas a solicitudes de acceso a la información en las que se analizará la clasificación de confidencialidad </w:t>
      </w:r>
    </w:p>
    <w:p w14:paraId="28BA8B5C" w14:textId="77777777" w:rsidR="00F94323" w:rsidRPr="00F94323" w:rsidRDefault="00F94323" w:rsidP="00C26B6D">
      <w:pPr>
        <w:ind w:left="720"/>
        <w:jc w:val="both"/>
        <w:rPr>
          <w:rFonts w:ascii="Montserrat" w:eastAsia="Montserrat" w:hAnsi="Montserrat" w:cs="Montserrat"/>
          <w:sz w:val="18"/>
          <w:szCs w:val="18"/>
        </w:rPr>
      </w:pPr>
    </w:p>
    <w:p w14:paraId="5206601B" w14:textId="77777777" w:rsidR="000D0A98" w:rsidRPr="00F94323" w:rsidRDefault="000D0A98" w:rsidP="000D0A98">
      <w:pPr>
        <w:pStyle w:val="Prrafodelista"/>
        <w:widowControl w:val="0"/>
        <w:numPr>
          <w:ilvl w:val="0"/>
          <w:numId w:val="30"/>
        </w:numPr>
        <w:ind w:left="2835" w:hanging="283"/>
        <w:jc w:val="both"/>
        <w:rPr>
          <w:rFonts w:ascii="Montserrat" w:eastAsia="Montserrat" w:hAnsi="Montserrat" w:cs="Montserrat"/>
          <w:sz w:val="18"/>
          <w:szCs w:val="18"/>
        </w:rPr>
      </w:pPr>
      <w:r w:rsidRPr="00F94323">
        <w:rPr>
          <w:rFonts w:ascii="Montserrat" w:eastAsia="Montserrat" w:hAnsi="Montserrat" w:cs="Montserrat"/>
          <w:sz w:val="18"/>
          <w:szCs w:val="18"/>
        </w:rPr>
        <w:t>Folio 330026524000227</w:t>
      </w:r>
    </w:p>
    <w:p w14:paraId="59A1BF81" w14:textId="77777777" w:rsidR="000D0A98" w:rsidRPr="00F94323" w:rsidRDefault="000D0A98" w:rsidP="00226C7A">
      <w:pPr>
        <w:pStyle w:val="Prrafodelista"/>
        <w:widowControl w:val="0"/>
        <w:numPr>
          <w:ilvl w:val="0"/>
          <w:numId w:val="30"/>
        </w:numPr>
        <w:ind w:left="2835" w:hanging="283"/>
        <w:jc w:val="both"/>
        <w:rPr>
          <w:rFonts w:ascii="Montserrat" w:eastAsia="Montserrat" w:hAnsi="Montserrat" w:cs="Montserrat"/>
          <w:sz w:val="18"/>
          <w:szCs w:val="18"/>
        </w:rPr>
      </w:pPr>
      <w:r w:rsidRPr="00F94323">
        <w:rPr>
          <w:rFonts w:ascii="Montserrat" w:eastAsia="Montserrat" w:hAnsi="Montserrat" w:cs="Montserrat"/>
          <w:sz w:val="18"/>
          <w:szCs w:val="18"/>
        </w:rPr>
        <w:lastRenderedPageBreak/>
        <w:t>Folio 330026524000235</w:t>
      </w:r>
    </w:p>
    <w:p w14:paraId="2D3C8D95" w14:textId="77777777" w:rsidR="00BD48F2" w:rsidRPr="00F94323" w:rsidRDefault="00663BEF" w:rsidP="00226C7A">
      <w:pPr>
        <w:pStyle w:val="Prrafodelista"/>
        <w:widowControl w:val="0"/>
        <w:numPr>
          <w:ilvl w:val="0"/>
          <w:numId w:val="30"/>
        </w:numPr>
        <w:ind w:left="2835" w:hanging="283"/>
        <w:jc w:val="both"/>
        <w:rPr>
          <w:rFonts w:ascii="Montserrat" w:eastAsia="Montserrat" w:hAnsi="Montserrat" w:cs="Montserrat"/>
          <w:sz w:val="18"/>
          <w:szCs w:val="18"/>
        </w:rPr>
      </w:pPr>
      <w:r w:rsidRPr="00F94323">
        <w:rPr>
          <w:rFonts w:ascii="Montserrat" w:eastAsia="Montserrat" w:hAnsi="Montserrat" w:cs="Montserrat"/>
          <w:sz w:val="18"/>
          <w:szCs w:val="18"/>
        </w:rPr>
        <w:t>Folio 330026524000</w:t>
      </w:r>
      <w:r w:rsidR="00B4247D" w:rsidRPr="00F94323">
        <w:rPr>
          <w:rFonts w:ascii="Montserrat" w:eastAsia="Montserrat" w:hAnsi="Montserrat" w:cs="Montserrat"/>
          <w:sz w:val="18"/>
          <w:szCs w:val="18"/>
        </w:rPr>
        <w:t>295</w:t>
      </w:r>
    </w:p>
    <w:p w14:paraId="07105F2E" w14:textId="77777777" w:rsidR="00495AFE" w:rsidRPr="00F94323" w:rsidRDefault="00BD48F2" w:rsidP="00793FD8">
      <w:pPr>
        <w:pStyle w:val="Prrafodelista"/>
        <w:widowControl w:val="0"/>
        <w:numPr>
          <w:ilvl w:val="0"/>
          <w:numId w:val="30"/>
        </w:numPr>
        <w:ind w:left="2835" w:hanging="283"/>
        <w:jc w:val="both"/>
        <w:rPr>
          <w:rFonts w:ascii="Montserrat" w:eastAsia="Montserrat" w:hAnsi="Montserrat" w:cs="Montserrat"/>
          <w:sz w:val="18"/>
          <w:szCs w:val="18"/>
        </w:rPr>
      </w:pPr>
      <w:r w:rsidRPr="00F94323">
        <w:rPr>
          <w:rFonts w:ascii="Montserrat" w:eastAsia="Montserrat" w:hAnsi="Montserrat" w:cs="Montserrat"/>
          <w:sz w:val="18"/>
          <w:szCs w:val="18"/>
        </w:rPr>
        <w:t>Folio 330026524000</w:t>
      </w:r>
      <w:r w:rsidR="00B4247D" w:rsidRPr="00F94323">
        <w:rPr>
          <w:rFonts w:ascii="Montserrat" w:eastAsia="Montserrat" w:hAnsi="Montserrat" w:cs="Montserrat"/>
          <w:sz w:val="18"/>
          <w:szCs w:val="18"/>
        </w:rPr>
        <w:t>296</w:t>
      </w:r>
    </w:p>
    <w:p w14:paraId="1A201738" w14:textId="77777777" w:rsidR="00793FD8" w:rsidRPr="00F94323" w:rsidRDefault="00793FD8" w:rsidP="00793FD8">
      <w:pPr>
        <w:pStyle w:val="Prrafodelista"/>
        <w:widowControl w:val="0"/>
        <w:ind w:left="2835"/>
        <w:jc w:val="both"/>
        <w:rPr>
          <w:rFonts w:ascii="Montserrat" w:eastAsia="Montserrat" w:hAnsi="Montserrat" w:cs="Montserrat"/>
          <w:sz w:val="18"/>
          <w:szCs w:val="18"/>
        </w:rPr>
      </w:pPr>
    </w:p>
    <w:p w14:paraId="5C2778F6" w14:textId="77777777" w:rsidR="002A345A" w:rsidRPr="00F94323" w:rsidRDefault="008D5D56" w:rsidP="000463AF">
      <w:pPr>
        <w:ind w:firstLine="720"/>
        <w:jc w:val="both"/>
        <w:rPr>
          <w:rFonts w:ascii="Montserrat" w:eastAsia="Montserrat" w:hAnsi="Montserrat" w:cs="Montserrat"/>
          <w:b/>
          <w:sz w:val="18"/>
          <w:szCs w:val="18"/>
        </w:rPr>
      </w:pPr>
      <w:r w:rsidRPr="00F94323">
        <w:rPr>
          <w:rFonts w:ascii="Montserrat" w:eastAsia="Montserrat" w:hAnsi="Montserrat" w:cs="Montserrat"/>
          <w:b/>
          <w:sz w:val="18"/>
          <w:szCs w:val="18"/>
        </w:rPr>
        <w:t>C</w:t>
      </w:r>
      <w:r w:rsidR="00AB5C27" w:rsidRPr="00F94323">
        <w:rPr>
          <w:rFonts w:ascii="Montserrat" w:eastAsia="Montserrat" w:hAnsi="Montserrat" w:cs="Montserrat"/>
          <w:b/>
          <w:sz w:val="18"/>
          <w:szCs w:val="18"/>
        </w:rPr>
        <w:t>. Respuestas a solicitudes de acceso a la información en las que se analizará la versión pública</w:t>
      </w:r>
    </w:p>
    <w:p w14:paraId="7158695A" w14:textId="77777777" w:rsidR="002A345A" w:rsidRPr="00F94323" w:rsidRDefault="002A345A" w:rsidP="000463AF">
      <w:pPr>
        <w:widowControl w:val="0"/>
        <w:jc w:val="both"/>
        <w:rPr>
          <w:rFonts w:ascii="Montserrat" w:eastAsia="Montserrat" w:hAnsi="Montserrat" w:cs="Montserrat"/>
          <w:sz w:val="18"/>
          <w:szCs w:val="18"/>
        </w:rPr>
      </w:pPr>
    </w:p>
    <w:p w14:paraId="74BB3003" w14:textId="47570BCC" w:rsidR="009036B5" w:rsidRPr="00F94323" w:rsidRDefault="001777E6" w:rsidP="009036B5">
      <w:pPr>
        <w:widowControl w:val="0"/>
        <w:numPr>
          <w:ilvl w:val="0"/>
          <w:numId w:val="2"/>
        </w:numPr>
        <w:ind w:left="2835" w:hanging="285"/>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9036B5" w:rsidRPr="00F94323">
        <w:rPr>
          <w:rFonts w:ascii="Montserrat" w:eastAsia="Montserrat" w:hAnsi="Montserrat" w:cs="Montserrat"/>
          <w:sz w:val="18"/>
          <w:szCs w:val="18"/>
        </w:rPr>
        <w:t>Folio 330026524000187</w:t>
      </w:r>
    </w:p>
    <w:p w14:paraId="67CEA8CA" w14:textId="15E4CBFB" w:rsidR="000F6837" w:rsidRPr="00F94323" w:rsidRDefault="009036B5" w:rsidP="00E7129A">
      <w:pPr>
        <w:widowControl w:val="0"/>
        <w:numPr>
          <w:ilvl w:val="0"/>
          <w:numId w:val="2"/>
        </w:numPr>
        <w:ind w:left="2835" w:hanging="285"/>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BD48F2" w:rsidRPr="00F94323">
        <w:rPr>
          <w:rFonts w:ascii="Montserrat" w:eastAsia="Montserrat" w:hAnsi="Montserrat" w:cs="Montserrat"/>
          <w:sz w:val="18"/>
          <w:szCs w:val="18"/>
        </w:rPr>
        <w:t>Folio 330026524</w:t>
      </w:r>
      <w:r w:rsidR="000F6837" w:rsidRPr="00F94323">
        <w:rPr>
          <w:rFonts w:ascii="Montserrat" w:eastAsia="Montserrat" w:hAnsi="Montserrat" w:cs="Montserrat"/>
          <w:sz w:val="18"/>
          <w:szCs w:val="18"/>
        </w:rPr>
        <w:t>00</w:t>
      </w:r>
      <w:r w:rsidR="00BD48F2" w:rsidRPr="00F94323">
        <w:rPr>
          <w:rFonts w:ascii="Montserrat" w:eastAsia="Montserrat" w:hAnsi="Montserrat" w:cs="Montserrat"/>
          <w:sz w:val="18"/>
          <w:szCs w:val="18"/>
        </w:rPr>
        <w:t>0</w:t>
      </w:r>
      <w:r w:rsidR="009574B6" w:rsidRPr="00F94323">
        <w:rPr>
          <w:rFonts w:ascii="Montserrat" w:eastAsia="Montserrat" w:hAnsi="Montserrat" w:cs="Montserrat"/>
          <w:sz w:val="18"/>
          <w:szCs w:val="18"/>
        </w:rPr>
        <w:t>212</w:t>
      </w:r>
    </w:p>
    <w:p w14:paraId="7E2E3A66" w14:textId="77777777" w:rsidR="007A344F" w:rsidRPr="00F94323" w:rsidRDefault="000F6837" w:rsidP="00793FD8">
      <w:pPr>
        <w:widowControl w:val="0"/>
        <w:numPr>
          <w:ilvl w:val="0"/>
          <w:numId w:val="2"/>
        </w:numPr>
        <w:ind w:left="2835" w:hanging="285"/>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663BEF" w:rsidRPr="00F94323">
        <w:rPr>
          <w:rFonts w:ascii="Montserrat" w:eastAsia="Montserrat" w:hAnsi="Montserrat" w:cs="Montserrat"/>
          <w:sz w:val="18"/>
          <w:szCs w:val="18"/>
        </w:rPr>
        <w:t>Folio 330026524</w:t>
      </w:r>
      <w:r w:rsidR="0089218A" w:rsidRPr="00F94323">
        <w:rPr>
          <w:rFonts w:ascii="Montserrat" w:eastAsia="Montserrat" w:hAnsi="Montserrat" w:cs="Montserrat"/>
          <w:sz w:val="18"/>
          <w:szCs w:val="18"/>
        </w:rPr>
        <w:t>00</w:t>
      </w:r>
      <w:r w:rsidR="00663BEF" w:rsidRPr="00F94323">
        <w:rPr>
          <w:rFonts w:ascii="Montserrat" w:eastAsia="Montserrat" w:hAnsi="Montserrat" w:cs="Montserrat"/>
          <w:sz w:val="18"/>
          <w:szCs w:val="18"/>
        </w:rPr>
        <w:t>0</w:t>
      </w:r>
      <w:r w:rsidR="00661BF0" w:rsidRPr="00F94323">
        <w:rPr>
          <w:rFonts w:ascii="Montserrat" w:eastAsia="Montserrat" w:hAnsi="Montserrat" w:cs="Montserrat"/>
          <w:sz w:val="18"/>
          <w:szCs w:val="18"/>
        </w:rPr>
        <w:t>286</w:t>
      </w:r>
    </w:p>
    <w:p w14:paraId="4E836645" w14:textId="77777777" w:rsidR="00D94CDB" w:rsidRPr="00F94323" w:rsidRDefault="00D94CDB" w:rsidP="00800361">
      <w:pPr>
        <w:widowControl w:val="0"/>
        <w:ind w:left="2835"/>
        <w:jc w:val="both"/>
        <w:rPr>
          <w:rFonts w:ascii="Montserrat" w:eastAsia="Montserrat" w:hAnsi="Montserrat" w:cs="Montserrat"/>
          <w:sz w:val="18"/>
          <w:szCs w:val="18"/>
        </w:rPr>
      </w:pPr>
    </w:p>
    <w:p w14:paraId="21F751CA" w14:textId="688002F6" w:rsidR="00C32636" w:rsidRPr="00F94323" w:rsidRDefault="00C32636" w:rsidP="009036B5">
      <w:pPr>
        <w:ind w:left="709"/>
        <w:jc w:val="both"/>
        <w:rPr>
          <w:rFonts w:ascii="Montserrat" w:eastAsia="Montserrat" w:hAnsi="Montserrat" w:cs="Montserrat"/>
          <w:sz w:val="18"/>
          <w:szCs w:val="18"/>
          <w:highlight w:val="white"/>
        </w:rPr>
      </w:pPr>
      <w:r w:rsidRPr="00F94323">
        <w:rPr>
          <w:rFonts w:ascii="Montserrat" w:eastAsia="Montserrat" w:hAnsi="Montserrat" w:cs="Montserrat"/>
          <w:b/>
          <w:sz w:val="18"/>
          <w:szCs w:val="18"/>
        </w:rPr>
        <w:t>III. Análisis de solicitud de ejercicio de los derechos de acceso, rectificación, cancelación y oposición (ARCO) de datos personales</w:t>
      </w:r>
    </w:p>
    <w:p w14:paraId="28097B5D" w14:textId="77777777" w:rsidR="00C32636" w:rsidRPr="00F94323" w:rsidRDefault="00C32636" w:rsidP="00C32636">
      <w:pPr>
        <w:ind w:left="2520"/>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p>
    <w:p w14:paraId="0ECE757B" w14:textId="77777777" w:rsidR="00C32636" w:rsidRPr="00F94323" w:rsidRDefault="00C32636" w:rsidP="00C32636">
      <w:pPr>
        <w:widowControl w:val="0"/>
        <w:ind w:left="2160" w:firstLine="392"/>
        <w:jc w:val="both"/>
        <w:rPr>
          <w:rFonts w:ascii="Montserrat" w:eastAsia="Montserrat" w:hAnsi="Montserrat" w:cs="Montserrat"/>
          <w:sz w:val="18"/>
          <w:szCs w:val="18"/>
        </w:rPr>
      </w:pPr>
      <w:r w:rsidRPr="00F94323">
        <w:rPr>
          <w:rFonts w:ascii="Montserrat" w:eastAsia="Montserrat" w:hAnsi="Montserrat" w:cs="Montserrat"/>
          <w:sz w:val="18"/>
          <w:szCs w:val="18"/>
        </w:rPr>
        <w:t>1.    Folio 330026524000277</w:t>
      </w:r>
    </w:p>
    <w:p w14:paraId="217DA93B" w14:textId="77777777" w:rsidR="00107739" w:rsidRPr="00F94323" w:rsidRDefault="00107739" w:rsidP="00107739">
      <w:pPr>
        <w:widowControl w:val="0"/>
        <w:ind w:left="2835"/>
        <w:jc w:val="both"/>
        <w:rPr>
          <w:rFonts w:ascii="Montserrat" w:eastAsia="Montserrat" w:hAnsi="Montserrat" w:cs="Montserrat"/>
          <w:sz w:val="18"/>
          <w:szCs w:val="18"/>
        </w:rPr>
      </w:pPr>
    </w:p>
    <w:p w14:paraId="6CD20317" w14:textId="77777777" w:rsidR="00D94CDB" w:rsidRPr="00F94323" w:rsidRDefault="00C32636" w:rsidP="00791494">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IV</w:t>
      </w:r>
      <w:r w:rsidR="00D94CDB" w:rsidRPr="00F94323">
        <w:rPr>
          <w:rFonts w:ascii="Montserrat" w:eastAsia="Montserrat" w:hAnsi="Montserrat" w:cs="Montserrat"/>
          <w:b/>
          <w:sz w:val="18"/>
          <w:szCs w:val="18"/>
        </w:rPr>
        <w:t xml:space="preserve">. Cumplimiento a recurso de revisión INAI </w:t>
      </w:r>
    </w:p>
    <w:p w14:paraId="4FCD6E35" w14:textId="77777777" w:rsidR="00791494" w:rsidRPr="00F94323" w:rsidRDefault="00791494" w:rsidP="00791494">
      <w:pPr>
        <w:ind w:left="720"/>
        <w:jc w:val="both"/>
        <w:rPr>
          <w:rFonts w:ascii="Montserrat" w:eastAsia="Montserrat" w:hAnsi="Montserrat" w:cs="Montserrat"/>
          <w:b/>
          <w:sz w:val="18"/>
          <w:szCs w:val="18"/>
        </w:rPr>
      </w:pPr>
    </w:p>
    <w:p w14:paraId="1709D3FA" w14:textId="080DE38D" w:rsidR="0051477A" w:rsidRPr="00F94323" w:rsidRDefault="003759BB" w:rsidP="00791494">
      <w:pPr>
        <w:numPr>
          <w:ilvl w:val="3"/>
          <w:numId w:val="5"/>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Folio </w:t>
      </w:r>
      <w:r w:rsidR="00EA6DB8" w:rsidRPr="00F94323">
        <w:rPr>
          <w:rFonts w:ascii="Montserrat" w:eastAsia="Montserrat" w:hAnsi="Montserrat" w:cs="Montserrat"/>
          <w:sz w:val="18"/>
          <w:szCs w:val="18"/>
        </w:rPr>
        <w:t>330026523004462 RRA</w:t>
      </w:r>
      <w:r w:rsidR="002A112D" w:rsidRPr="00F94323">
        <w:rPr>
          <w:rFonts w:ascii="Montserrat" w:eastAsia="Montserrat" w:hAnsi="Montserrat" w:cs="Montserrat"/>
          <w:sz w:val="18"/>
          <w:szCs w:val="18"/>
        </w:rPr>
        <w:t xml:space="preserve"> 794</w:t>
      </w:r>
      <w:r w:rsidRPr="00F94323">
        <w:rPr>
          <w:rFonts w:ascii="Montserrat" w:eastAsia="Montserrat" w:hAnsi="Montserrat" w:cs="Montserrat"/>
          <w:sz w:val="18"/>
          <w:szCs w:val="18"/>
        </w:rPr>
        <w:t>/23</w:t>
      </w:r>
    </w:p>
    <w:p w14:paraId="6F15E6CC" w14:textId="77777777" w:rsidR="00F6727C" w:rsidRPr="00F94323" w:rsidRDefault="00F6727C" w:rsidP="000463AF">
      <w:pPr>
        <w:widowControl w:val="0"/>
        <w:ind w:left="2835"/>
        <w:jc w:val="both"/>
        <w:rPr>
          <w:rFonts w:ascii="Montserrat" w:eastAsia="Montserrat" w:hAnsi="Montserrat" w:cs="Montserrat"/>
          <w:sz w:val="18"/>
          <w:szCs w:val="18"/>
        </w:rPr>
      </w:pPr>
    </w:p>
    <w:p w14:paraId="36441D2A" w14:textId="77777777" w:rsidR="008466AB" w:rsidRPr="00F94323" w:rsidRDefault="00D94CDB" w:rsidP="00583CE4">
      <w:pPr>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V</w:t>
      </w:r>
      <w:r w:rsidR="00F6727C" w:rsidRPr="00F94323">
        <w:rPr>
          <w:rFonts w:ascii="Montserrat" w:eastAsia="Montserrat" w:hAnsi="Montserrat" w:cs="Montserrat"/>
          <w:b/>
          <w:sz w:val="18"/>
          <w:szCs w:val="18"/>
        </w:rPr>
        <w:t xml:space="preserve">. </w:t>
      </w:r>
      <w:r w:rsidR="00AB5C27" w:rsidRPr="00F94323">
        <w:rPr>
          <w:rFonts w:ascii="Montserrat" w:eastAsia="Montserrat" w:hAnsi="Montserrat" w:cs="Montserrat"/>
          <w:b/>
          <w:sz w:val="18"/>
          <w:szCs w:val="18"/>
        </w:rPr>
        <w:t>Solicitudes de acceso a la información en las que se analizará la ampliación de plazo para dar respuesta</w:t>
      </w:r>
    </w:p>
    <w:p w14:paraId="6E1FB43D" w14:textId="77777777" w:rsidR="00583CE4" w:rsidRPr="00F94323" w:rsidRDefault="00583CE4" w:rsidP="00583CE4">
      <w:pPr>
        <w:ind w:left="720"/>
        <w:jc w:val="both"/>
        <w:rPr>
          <w:rFonts w:ascii="Montserrat" w:eastAsia="Montserrat" w:hAnsi="Montserrat" w:cs="Montserrat"/>
          <w:b/>
          <w:sz w:val="18"/>
          <w:szCs w:val="18"/>
        </w:rPr>
      </w:pPr>
    </w:p>
    <w:p w14:paraId="51527C26" w14:textId="77777777" w:rsidR="0088218D" w:rsidRPr="00F94323" w:rsidRDefault="008466AB"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995FD4" w:rsidRPr="00F94323">
        <w:rPr>
          <w:rFonts w:ascii="Montserrat" w:eastAsia="Montserrat" w:hAnsi="Montserrat" w:cs="Montserrat"/>
          <w:sz w:val="18"/>
          <w:szCs w:val="18"/>
        </w:rPr>
        <w:t>Folio 330026524</w:t>
      </w:r>
      <w:r w:rsidR="00E01D42" w:rsidRPr="00F94323">
        <w:rPr>
          <w:rFonts w:ascii="Montserrat" w:eastAsia="Montserrat" w:hAnsi="Montserrat" w:cs="Montserrat"/>
          <w:sz w:val="18"/>
          <w:szCs w:val="18"/>
        </w:rPr>
        <w:t>00</w:t>
      </w:r>
      <w:r w:rsidR="00995FD4"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309</w:t>
      </w:r>
    </w:p>
    <w:p w14:paraId="64719E89" w14:textId="77777777" w:rsidR="0088218D" w:rsidRPr="00F94323" w:rsidRDefault="00995FD4"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8218D" w:rsidRPr="00F94323">
        <w:rPr>
          <w:rFonts w:ascii="Montserrat" w:eastAsia="Montserrat" w:hAnsi="Montserrat" w:cs="Montserrat"/>
          <w:sz w:val="18"/>
          <w:szCs w:val="18"/>
        </w:rPr>
        <w:t>00</w:t>
      </w:r>
      <w:r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310</w:t>
      </w:r>
    </w:p>
    <w:p w14:paraId="75DBDAB6" w14:textId="168438B1" w:rsidR="008466AB" w:rsidRPr="00F94323" w:rsidRDefault="00995FD4"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466AB" w:rsidRPr="00F94323">
        <w:rPr>
          <w:rFonts w:ascii="Montserrat" w:eastAsia="Montserrat" w:hAnsi="Montserrat" w:cs="Montserrat"/>
          <w:sz w:val="18"/>
          <w:szCs w:val="18"/>
        </w:rPr>
        <w:t>00</w:t>
      </w:r>
      <w:r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311</w:t>
      </w:r>
    </w:p>
    <w:p w14:paraId="697F93DF" w14:textId="78CCDAA6" w:rsidR="00BF7620" w:rsidRPr="00F94323" w:rsidRDefault="00BF7620"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330026524000319</w:t>
      </w:r>
    </w:p>
    <w:p w14:paraId="0E627C5E" w14:textId="77777777" w:rsidR="00B56586" w:rsidRPr="00F94323" w:rsidRDefault="00C62250"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B56586" w:rsidRPr="00F94323">
        <w:rPr>
          <w:rFonts w:ascii="Montserrat" w:eastAsia="Montserrat" w:hAnsi="Montserrat" w:cs="Montserrat"/>
          <w:sz w:val="18"/>
          <w:szCs w:val="18"/>
        </w:rPr>
        <w:t>Folio 330026524000</w:t>
      </w:r>
      <w:r w:rsidRPr="00F94323">
        <w:rPr>
          <w:rFonts w:ascii="Montserrat" w:eastAsia="Montserrat" w:hAnsi="Montserrat" w:cs="Montserrat"/>
          <w:sz w:val="18"/>
          <w:szCs w:val="18"/>
        </w:rPr>
        <w:t>320</w:t>
      </w:r>
    </w:p>
    <w:p w14:paraId="7349EC8D" w14:textId="77777777" w:rsidR="00995FD4" w:rsidRPr="00F94323" w:rsidRDefault="00995FD4"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w:t>
      </w:r>
      <w:r w:rsidR="00C62250" w:rsidRPr="00F94323">
        <w:rPr>
          <w:rFonts w:ascii="Montserrat" w:eastAsia="Montserrat" w:hAnsi="Montserrat" w:cs="Montserrat"/>
          <w:sz w:val="18"/>
          <w:szCs w:val="18"/>
        </w:rPr>
        <w:t>321</w:t>
      </w:r>
    </w:p>
    <w:p w14:paraId="300EFA0B" w14:textId="0390BA9D" w:rsidR="00583CE4" w:rsidRPr="00F94323" w:rsidRDefault="00995FD4" w:rsidP="00504D41">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466AB" w:rsidRPr="00F94323">
        <w:rPr>
          <w:rFonts w:ascii="Montserrat" w:eastAsia="Montserrat" w:hAnsi="Montserrat" w:cs="Montserrat"/>
          <w:sz w:val="18"/>
          <w:szCs w:val="18"/>
        </w:rPr>
        <w:t>00</w:t>
      </w:r>
      <w:r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322</w:t>
      </w:r>
    </w:p>
    <w:p w14:paraId="499B45D9" w14:textId="77777777" w:rsidR="0089261C"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9261C"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331</w:t>
      </w:r>
    </w:p>
    <w:p w14:paraId="64D3651B" w14:textId="77777777" w:rsidR="00E01D42"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466AB"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332</w:t>
      </w:r>
    </w:p>
    <w:p w14:paraId="1CDA9D65" w14:textId="7EB0A302" w:rsidR="00C62250" w:rsidRPr="00F94323" w:rsidRDefault="00C62250"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330026523000335</w:t>
      </w:r>
    </w:p>
    <w:p w14:paraId="596A7458" w14:textId="7BFDA28B" w:rsidR="00C61D74" w:rsidRPr="00F94323" w:rsidRDefault="00BF7620"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C61D74" w:rsidRPr="00F94323">
        <w:rPr>
          <w:rFonts w:ascii="Montserrat" w:eastAsia="Montserrat" w:hAnsi="Montserrat" w:cs="Montserrat"/>
          <w:sz w:val="18"/>
          <w:szCs w:val="18"/>
        </w:rPr>
        <w:t>Folio 330026524000346</w:t>
      </w:r>
    </w:p>
    <w:p w14:paraId="09D4E457" w14:textId="77777777" w:rsidR="00495AFE" w:rsidRPr="00F94323" w:rsidRDefault="00E01D42"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008C04A7" w:rsidRPr="00F94323">
        <w:rPr>
          <w:rFonts w:ascii="Montserrat" w:eastAsia="Montserrat" w:hAnsi="Montserrat" w:cs="Montserrat"/>
          <w:sz w:val="18"/>
          <w:szCs w:val="18"/>
        </w:rPr>
        <w:t>Folio 330026524</w:t>
      </w:r>
      <w:r w:rsidR="00676134"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349</w:t>
      </w:r>
    </w:p>
    <w:p w14:paraId="47489D5F" w14:textId="77777777" w:rsidR="001A0ACD"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1A0ACD"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368</w:t>
      </w:r>
      <w:r w:rsidR="004A2F1E" w:rsidRPr="00F94323">
        <w:rPr>
          <w:rFonts w:ascii="Montserrat" w:eastAsia="Montserrat" w:hAnsi="Montserrat" w:cs="Montserrat"/>
          <w:sz w:val="18"/>
          <w:szCs w:val="18"/>
        </w:rPr>
        <w:t xml:space="preserve"> </w:t>
      </w:r>
    </w:p>
    <w:p w14:paraId="47CA0F17" w14:textId="77777777" w:rsidR="006C37A6"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6C37A6"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C62250" w:rsidRPr="00F94323">
        <w:rPr>
          <w:rFonts w:ascii="Montserrat" w:eastAsia="Montserrat" w:hAnsi="Montserrat" w:cs="Montserrat"/>
          <w:sz w:val="18"/>
          <w:szCs w:val="18"/>
        </w:rPr>
        <w:t>369</w:t>
      </w:r>
    </w:p>
    <w:p w14:paraId="2DB1CD6F" w14:textId="77777777" w:rsidR="006C37A6"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6C37A6"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EC0575" w:rsidRPr="00F94323">
        <w:rPr>
          <w:rFonts w:ascii="Montserrat" w:eastAsia="Montserrat" w:hAnsi="Montserrat" w:cs="Montserrat"/>
          <w:sz w:val="18"/>
          <w:szCs w:val="18"/>
        </w:rPr>
        <w:t>398</w:t>
      </w:r>
    </w:p>
    <w:p w14:paraId="1922DA44" w14:textId="77777777" w:rsidR="001A0ACD"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1A0ACD"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EC0575" w:rsidRPr="00F94323">
        <w:rPr>
          <w:rFonts w:ascii="Montserrat" w:eastAsia="Montserrat" w:hAnsi="Montserrat" w:cs="Montserrat"/>
          <w:sz w:val="18"/>
          <w:szCs w:val="18"/>
        </w:rPr>
        <w:t>412</w:t>
      </w:r>
    </w:p>
    <w:p w14:paraId="691C2C5B" w14:textId="77777777" w:rsidR="00257BDC"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257BDC"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EC0575" w:rsidRPr="00F94323">
        <w:rPr>
          <w:rFonts w:ascii="Montserrat" w:eastAsia="Montserrat" w:hAnsi="Montserrat" w:cs="Montserrat"/>
          <w:sz w:val="18"/>
          <w:szCs w:val="18"/>
        </w:rPr>
        <w:t>414</w:t>
      </w:r>
    </w:p>
    <w:p w14:paraId="78DE8E19" w14:textId="77777777" w:rsidR="00257BDC" w:rsidRPr="00F94323" w:rsidRDefault="008C04A7" w:rsidP="000463AF">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257BDC"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EC0575" w:rsidRPr="00F94323">
        <w:rPr>
          <w:rFonts w:ascii="Montserrat" w:eastAsia="Montserrat" w:hAnsi="Montserrat" w:cs="Montserrat"/>
          <w:sz w:val="18"/>
          <w:szCs w:val="18"/>
        </w:rPr>
        <w:t>442</w:t>
      </w:r>
    </w:p>
    <w:p w14:paraId="0CFE5CA1" w14:textId="77777777" w:rsidR="008038E4" w:rsidRPr="00F94323" w:rsidRDefault="008C04A7" w:rsidP="00960324">
      <w:pPr>
        <w:widowControl w:val="0"/>
        <w:numPr>
          <w:ilvl w:val="0"/>
          <w:numId w:val="1"/>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w:t>
      </w:r>
      <w:r w:rsidR="008466AB" w:rsidRPr="00F94323">
        <w:rPr>
          <w:rFonts w:ascii="Montserrat" w:eastAsia="Montserrat" w:hAnsi="Montserrat" w:cs="Montserrat"/>
          <w:sz w:val="18"/>
          <w:szCs w:val="18"/>
        </w:rPr>
        <w:t>00</w:t>
      </w:r>
      <w:r w:rsidR="00AE178D" w:rsidRPr="00F94323">
        <w:rPr>
          <w:rFonts w:ascii="Montserrat" w:eastAsia="Montserrat" w:hAnsi="Montserrat" w:cs="Montserrat"/>
          <w:sz w:val="18"/>
          <w:szCs w:val="18"/>
        </w:rPr>
        <w:t>0</w:t>
      </w:r>
      <w:r w:rsidR="00EC0575" w:rsidRPr="00F94323">
        <w:rPr>
          <w:rFonts w:ascii="Montserrat" w:eastAsia="Montserrat" w:hAnsi="Montserrat" w:cs="Montserrat"/>
          <w:sz w:val="18"/>
          <w:szCs w:val="18"/>
        </w:rPr>
        <w:t>450</w:t>
      </w:r>
    </w:p>
    <w:p w14:paraId="15345698" w14:textId="77777777" w:rsidR="00583CE4" w:rsidRPr="00F94323" w:rsidRDefault="00583CE4" w:rsidP="00583CE4">
      <w:pPr>
        <w:widowControl w:val="0"/>
        <w:ind w:left="2835"/>
        <w:jc w:val="both"/>
        <w:rPr>
          <w:rFonts w:ascii="Montserrat" w:eastAsia="Montserrat" w:hAnsi="Montserrat" w:cs="Montserrat"/>
          <w:sz w:val="18"/>
          <w:szCs w:val="18"/>
        </w:rPr>
      </w:pPr>
    </w:p>
    <w:p w14:paraId="13EAD159" w14:textId="77777777" w:rsidR="00A52D6D" w:rsidRPr="00F94323" w:rsidRDefault="003879C9" w:rsidP="004E361E">
      <w:pPr>
        <w:keepLines/>
        <w:ind w:left="720"/>
        <w:jc w:val="both"/>
        <w:rPr>
          <w:rFonts w:ascii="Montserrat" w:eastAsia="Montserrat" w:hAnsi="Montserrat" w:cs="Montserrat"/>
          <w:b/>
          <w:sz w:val="18"/>
          <w:szCs w:val="18"/>
        </w:rPr>
      </w:pPr>
      <w:r w:rsidRPr="00F94323">
        <w:rPr>
          <w:rFonts w:ascii="Montserrat" w:eastAsia="Montserrat" w:hAnsi="Montserrat" w:cs="Montserrat"/>
          <w:b/>
          <w:sz w:val="18"/>
          <w:szCs w:val="18"/>
        </w:rPr>
        <w:t>V</w:t>
      </w:r>
      <w:r w:rsidR="004E361E" w:rsidRPr="00F94323">
        <w:rPr>
          <w:rFonts w:ascii="Montserrat" w:eastAsia="Montserrat" w:hAnsi="Montserrat" w:cs="Montserrat"/>
          <w:b/>
          <w:sz w:val="18"/>
          <w:szCs w:val="18"/>
        </w:rPr>
        <w:t>I</w:t>
      </w:r>
      <w:r w:rsidRPr="00F94323">
        <w:rPr>
          <w:rFonts w:ascii="Montserrat" w:eastAsia="Montserrat" w:hAnsi="Montserrat" w:cs="Montserrat"/>
          <w:b/>
          <w:sz w:val="18"/>
          <w:szCs w:val="18"/>
        </w:rPr>
        <w:t xml:space="preserve">. </w:t>
      </w:r>
      <w:r w:rsidR="00EC6056" w:rsidRPr="00F94323">
        <w:rPr>
          <w:rFonts w:ascii="Montserrat" w:eastAsia="Montserrat" w:hAnsi="Montserrat" w:cs="Montserrat"/>
          <w:b/>
          <w:sz w:val="18"/>
          <w:szCs w:val="18"/>
        </w:rPr>
        <w:t>Asunto</w:t>
      </w:r>
      <w:r w:rsidR="008C04A7" w:rsidRPr="00F94323">
        <w:rPr>
          <w:rFonts w:ascii="Montserrat" w:eastAsia="Montserrat" w:hAnsi="Montserrat" w:cs="Montserrat"/>
          <w:b/>
          <w:sz w:val="18"/>
          <w:szCs w:val="18"/>
        </w:rPr>
        <w:t>s</w:t>
      </w:r>
      <w:r w:rsidR="00EC6056" w:rsidRPr="00F94323">
        <w:rPr>
          <w:rFonts w:ascii="Montserrat" w:eastAsia="Montserrat" w:hAnsi="Montserrat" w:cs="Montserrat"/>
          <w:b/>
          <w:sz w:val="18"/>
          <w:szCs w:val="18"/>
        </w:rPr>
        <w:t xml:space="preserve"> General</w:t>
      </w:r>
      <w:r w:rsidR="008C04A7" w:rsidRPr="00F94323">
        <w:rPr>
          <w:rFonts w:ascii="Montserrat" w:eastAsia="Montserrat" w:hAnsi="Montserrat" w:cs="Montserrat"/>
          <w:b/>
          <w:sz w:val="18"/>
          <w:szCs w:val="18"/>
        </w:rPr>
        <w:t>es</w:t>
      </w:r>
    </w:p>
    <w:p w14:paraId="326E0BCA" w14:textId="77777777" w:rsidR="008D5D56" w:rsidRPr="00F94323" w:rsidRDefault="008D5D56" w:rsidP="008D5D56">
      <w:pPr>
        <w:ind w:left="709"/>
        <w:jc w:val="both"/>
        <w:rPr>
          <w:rFonts w:ascii="Montserrat" w:eastAsia="Montserrat" w:hAnsi="Montserrat" w:cs="Montserrat"/>
          <w:b/>
          <w:sz w:val="18"/>
          <w:szCs w:val="18"/>
        </w:rPr>
      </w:pPr>
    </w:p>
    <w:p w14:paraId="42C710A9" w14:textId="77777777" w:rsidR="002A345A" w:rsidRPr="00F94323" w:rsidRDefault="00AB5C27" w:rsidP="000463AF">
      <w:pPr>
        <w:keepLines/>
        <w:spacing w:after="160"/>
        <w:ind w:left="2160" w:firstLine="720"/>
        <w:jc w:val="both"/>
        <w:rPr>
          <w:rFonts w:ascii="Montserrat" w:eastAsia="Montserrat" w:hAnsi="Montserrat" w:cs="Montserrat"/>
          <w:b/>
          <w:sz w:val="18"/>
          <w:szCs w:val="18"/>
        </w:rPr>
      </w:pPr>
      <w:r w:rsidRPr="00F94323">
        <w:rPr>
          <w:rFonts w:ascii="Montserrat" w:eastAsia="Montserrat" w:hAnsi="Montserrat" w:cs="Montserrat"/>
          <w:b/>
          <w:sz w:val="18"/>
          <w:szCs w:val="18"/>
        </w:rPr>
        <w:t>SEGUNDO PUNTO DEL ORDEN DEL DÍA</w:t>
      </w:r>
    </w:p>
    <w:p w14:paraId="69D6F9C9" w14:textId="4251749D" w:rsidR="0087255B" w:rsidRPr="00F94323" w:rsidRDefault="00AB5C27" w:rsidP="000463AF">
      <w:pPr>
        <w:jc w:val="both"/>
        <w:rPr>
          <w:rFonts w:ascii="Montserrat" w:eastAsia="Montserrat" w:hAnsi="Montserrat" w:cs="Montserrat"/>
          <w:sz w:val="18"/>
          <w:szCs w:val="18"/>
        </w:rPr>
      </w:pPr>
      <w:r w:rsidRPr="00F94323">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18C035ED" w14:textId="77777777" w:rsidR="00EC3B39" w:rsidRDefault="00EC3B39" w:rsidP="00334064">
      <w:pPr>
        <w:jc w:val="both"/>
        <w:rPr>
          <w:rFonts w:ascii="Montserrat" w:eastAsia="Montserrat" w:hAnsi="Montserrat" w:cs="Montserrat"/>
          <w:sz w:val="18"/>
          <w:szCs w:val="18"/>
        </w:rPr>
      </w:pPr>
    </w:p>
    <w:p w14:paraId="73B3A603" w14:textId="71244D8E" w:rsidR="00334064" w:rsidRPr="00F94323" w:rsidRDefault="00334064" w:rsidP="00334064">
      <w:pPr>
        <w:jc w:val="both"/>
        <w:rPr>
          <w:rFonts w:ascii="Montserrat" w:eastAsia="Montserrat" w:hAnsi="Montserrat" w:cs="Montserrat"/>
          <w:b/>
          <w:sz w:val="18"/>
          <w:szCs w:val="18"/>
        </w:rPr>
      </w:pPr>
      <w:r w:rsidRPr="00F94323">
        <w:rPr>
          <w:rFonts w:ascii="Montserrat" w:eastAsia="Montserrat" w:hAnsi="Montserrat" w:cs="Montserrat"/>
          <w:b/>
          <w:sz w:val="18"/>
          <w:szCs w:val="18"/>
        </w:rPr>
        <w:lastRenderedPageBreak/>
        <w:t>A. Respuestas a solicitudes de acceso a la información en las que se analizará la clasificación de reserva</w:t>
      </w:r>
    </w:p>
    <w:p w14:paraId="4DF4A485" w14:textId="77777777" w:rsidR="00334064" w:rsidRPr="00F94323" w:rsidRDefault="00334064" w:rsidP="00334064">
      <w:pPr>
        <w:jc w:val="both"/>
        <w:rPr>
          <w:rFonts w:ascii="Montserrat" w:eastAsia="Montserrat" w:hAnsi="Montserrat" w:cs="Montserrat"/>
          <w:b/>
          <w:sz w:val="18"/>
          <w:szCs w:val="18"/>
        </w:rPr>
      </w:pPr>
    </w:p>
    <w:p w14:paraId="3D585DA8" w14:textId="77777777" w:rsidR="009B2E4F" w:rsidRPr="00F94323" w:rsidRDefault="009B2E4F" w:rsidP="009B2E4F">
      <w:pPr>
        <w:ind w:right="38"/>
        <w:jc w:val="both"/>
        <w:rPr>
          <w:rFonts w:ascii="Montserrat" w:hAnsi="Montserrat"/>
          <w:b/>
          <w:sz w:val="18"/>
          <w:szCs w:val="18"/>
        </w:rPr>
      </w:pPr>
      <w:r w:rsidRPr="00F94323">
        <w:rPr>
          <w:rFonts w:ascii="Montserrat" w:eastAsia="Montserrat" w:hAnsi="Montserrat" w:cs="Montserrat"/>
          <w:b/>
          <w:sz w:val="18"/>
          <w:szCs w:val="18"/>
        </w:rPr>
        <w:t xml:space="preserve">A.1 Folio </w:t>
      </w:r>
      <w:r w:rsidRPr="00F94323">
        <w:rPr>
          <w:rFonts w:ascii="Montserrat" w:hAnsi="Montserrat"/>
          <w:b/>
          <w:sz w:val="18"/>
          <w:szCs w:val="18"/>
        </w:rPr>
        <w:t>330026524000210</w:t>
      </w:r>
    </w:p>
    <w:p w14:paraId="020DB99F" w14:textId="77777777" w:rsidR="009B2E4F" w:rsidRPr="00F94323" w:rsidRDefault="009B2E4F" w:rsidP="009B2E4F">
      <w:pPr>
        <w:ind w:right="38"/>
        <w:jc w:val="both"/>
        <w:rPr>
          <w:rFonts w:ascii="Montserrat" w:hAnsi="Montserrat"/>
          <w:b/>
          <w:sz w:val="18"/>
          <w:szCs w:val="18"/>
        </w:rPr>
      </w:pPr>
    </w:p>
    <w:p w14:paraId="6396B617" w14:textId="77777777" w:rsidR="009B2E4F" w:rsidRPr="00F94323" w:rsidRDefault="009B2E4F" w:rsidP="009B2E4F">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Un particular requirió:</w:t>
      </w:r>
    </w:p>
    <w:p w14:paraId="27D48C71" w14:textId="77777777" w:rsidR="009B2E4F" w:rsidRPr="00F94323" w:rsidRDefault="009B2E4F" w:rsidP="009B2E4F">
      <w:pPr>
        <w:ind w:right="566"/>
        <w:jc w:val="both"/>
        <w:rPr>
          <w:rFonts w:ascii="Montserrat" w:eastAsia="Montserrat" w:hAnsi="Montserrat" w:cs="Montserrat"/>
          <w:b/>
          <w:i/>
          <w:sz w:val="18"/>
          <w:szCs w:val="18"/>
        </w:rPr>
      </w:pPr>
    </w:p>
    <w:p w14:paraId="201C8DBD" w14:textId="77777777" w:rsidR="009B2E4F" w:rsidRPr="00F94323" w:rsidRDefault="009B2E4F" w:rsidP="009B2E4F">
      <w:pPr>
        <w:ind w:left="566" w:right="566"/>
        <w:jc w:val="both"/>
        <w:rPr>
          <w:rFonts w:ascii="Montserrat" w:hAnsi="Montserrat"/>
          <w:i/>
          <w:sz w:val="16"/>
          <w:szCs w:val="18"/>
        </w:rPr>
      </w:pPr>
      <w:r w:rsidRPr="00F94323">
        <w:rPr>
          <w:rFonts w:ascii="Montserrat" w:eastAsia="Montserrat" w:hAnsi="Montserrat" w:cs="Montserrat"/>
          <w:i/>
          <w:sz w:val="16"/>
          <w:szCs w:val="18"/>
        </w:rPr>
        <w:t>"</w:t>
      </w:r>
      <w:r w:rsidRPr="00F94323">
        <w:rPr>
          <w:rFonts w:ascii="Montserrat" w:hAnsi="Montserrat"/>
          <w:i/>
          <w:sz w:val="16"/>
          <w:szCs w:val="18"/>
        </w:rPr>
        <w:t>Solicito las recomendaciones, observaciones correctivas, promociones de responsabilidad y denuncias (ante cualquier autoridad) de hechos derivadas de actos de fiscalización a la Secretaría de Bienestar y Delegaciones de Programas de la misma ejecutados por la SFP del periodo 2020 al 2023.” (Sic)</w:t>
      </w:r>
    </w:p>
    <w:p w14:paraId="02765877" w14:textId="77777777" w:rsidR="009B2E4F" w:rsidRPr="00F94323" w:rsidRDefault="009B2E4F" w:rsidP="009B2E4F">
      <w:pPr>
        <w:ind w:right="566"/>
        <w:jc w:val="both"/>
        <w:rPr>
          <w:rFonts w:ascii="Montserrat" w:eastAsia="Montserrat" w:hAnsi="Montserrat" w:cs="Montserrat"/>
          <w:sz w:val="18"/>
          <w:szCs w:val="18"/>
        </w:rPr>
      </w:pPr>
    </w:p>
    <w:p w14:paraId="1F55FA8B" w14:textId="208BB04C" w:rsidR="00D36CF8" w:rsidRPr="00F94323" w:rsidRDefault="00D36CF8" w:rsidP="00D36CF8">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La Unidad de Auditoría a Contrataciones Públicas (UACP) solicitó al Comité de Transparencia la reserva de los actos correspondientes a la visita de supervisión UACP-VSAA-002-2023, que se encuentra en proceso de presentación de resultados definitivos e informe </w:t>
      </w:r>
      <w:proofErr w:type="gramStart"/>
      <w:r w:rsidRPr="00F94323">
        <w:rPr>
          <w:rFonts w:ascii="Montserrat" w:eastAsia="Montserrat" w:hAnsi="Montserrat" w:cs="Montserrat"/>
          <w:sz w:val="18"/>
          <w:szCs w:val="18"/>
        </w:rPr>
        <w:t>final,  por</w:t>
      </w:r>
      <w:proofErr w:type="gramEnd"/>
      <w:r w:rsidRPr="00F94323">
        <w:rPr>
          <w:rFonts w:ascii="Montserrat" w:eastAsia="Montserrat" w:hAnsi="Montserrat" w:cs="Montserrat"/>
          <w:sz w:val="18"/>
          <w:szCs w:val="18"/>
        </w:rPr>
        <w:t xml:space="preserve"> un periodo de 5 años, </w:t>
      </w:r>
      <w:r w:rsidRPr="00F94323">
        <w:rPr>
          <w:rFonts w:ascii="Montserrat" w:eastAsia="Calibri" w:hAnsi="Montserrat" w:cs="Arial"/>
          <w:kern w:val="18"/>
          <w:sz w:val="18"/>
          <w:szCs w:val="18"/>
        </w:rPr>
        <w:t xml:space="preserve">de conformidad con el artículo 110, fracciones I y VI, la Ley Federal de Transparencia y Acceso a la Información Pública. </w:t>
      </w:r>
    </w:p>
    <w:p w14:paraId="54F14CB2" w14:textId="77777777" w:rsidR="005D4799" w:rsidRDefault="005D4799" w:rsidP="00584D2A">
      <w:pPr>
        <w:ind w:right="-19"/>
        <w:jc w:val="both"/>
        <w:rPr>
          <w:rFonts w:ascii="Montserrat" w:eastAsia="Montserrat" w:hAnsi="Montserrat" w:cs="Montserrat"/>
          <w:sz w:val="18"/>
          <w:szCs w:val="18"/>
        </w:rPr>
      </w:pPr>
    </w:p>
    <w:p w14:paraId="528CEA2C" w14:textId="366B7EEE" w:rsidR="00584D2A" w:rsidRPr="00F94323" w:rsidRDefault="00584D2A" w:rsidP="00584D2A">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En cumplimiento al artículo 104, de la Ley General de Transparencia y Acceso a la Información Pública, se aplicó la siguiente prueba de daño:</w:t>
      </w:r>
    </w:p>
    <w:p w14:paraId="0300843D" w14:textId="77777777" w:rsidR="00584D2A" w:rsidRPr="00F94323" w:rsidRDefault="00584D2A" w:rsidP="00584D2A">
      <w:pPr>
        <w:ind w:right="-19"/>
        <w:jc w:val="both"/>
        <w:rPr>
          <w:rFonts w:ascii="Montserrat" w:eastAsia="Montserrat" w:hAnsi="Montserrat" w:cs="Montserrat"/>
          <w:sz w:val="18"/>
          <w:szCs w:val="18"/>
        </w:rPr>
      </w:pPr>
    </w:p>
    <w:p w14:paraId="6CD027CC" w14:textId="6EC1F21D" w:rsidR="00584D2A" w:rsidRDefault="00584D2A" w:rsidP="00584D2A">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I. La divulgación de la información representa un riesgo real demostrable e identificable de perjuicio significativo al interés público. Con motivo de las atribuciones reglamentarias con las que cuenta la </w:t>
      </w:r>
      <w:r w:rsidR="007D44E5">
        <w:rPr>
          <w:rFonts w:ascii="Montserrat" w:eastAsia="Montserrat" w:hAnsi="Montserrat" w:cs="Montserrat"/>
          <w:sz w:val="18"/>
          <w:szCs w:val="18"/>
        </w:rPr>
        <w:t>UACP</w:t>
      </w:r>
      <w:r w:rsidRPr="00F94323">
        <w:rPr>
          <w:rFonts w:ascii="Montserrat" w:eastAsia="Montserrat" w:hAnsi="Montserrat" w:cs="Montserrat"/>
          <w:sz w:val="18"/>
          <w:szCs w:val="18"/>
        </w:rPr>
        <w:t xml:space="preserve">, </w:t>
      </w:r>
      <w:r>
        <w:rPr>
          <w:rFonts w:ascii="Montserrat" w:eastAsia="Montserrat" w:hAnsi="Montserrat" w:cs="Montserrat"/>
          <w:sz w:val="18"/>
          <w:szCs w:val="18"/>
        </w:rPr>
        <w:t xml:space="preserve">la visita de supervisión número </w:t>
      </w:r>
      <w:r w:rsidRPr="00584D2A">
        <w:rPr>
          <w:rFonts w:ascii="Montserrat" w:eastAsia="Montserrat" w:hAnsi="Montserrat" w:cs="Montserrat"/>
          <w:sz w:val="18"/>
          <w:szCs w:val="18"/>
        </w:rPr>
        <w:t>UACP-VSAA-002-2023</w:t>
      </w:r>
      <w:r>
        <w:rPr>
          <w:rFonts w:ascii="Montserrat" w:eastAsia="Montserrat" w:hAnsi="Montserrat" w:cs="Montserrat"/>
          <w:sz w:val="18"/>
          <w:szCs w:val="18"/>
        </w:rPr>
        <w:t xml:space="preserve">, se encuentra en proceso de presentación de resultados definitivos e informe final, o en su caso pueda determinarse si, conforme a la Ley General de Responsabilidades Administrativas, existen faltas administrativas </w:t>
      </w:r>
      <w:r w:rsidR="007D44E5">
        <w:rPr>
          <w:rFonts w:ascii="Montserrat" w:eastAsia="Montserrat" w:hAnsi="Montserrat" w:cs="Montserrat"/>
          <w:sz w:val="18"/>
          <w:szCs w:val="18"/>
        </w:rPr>
        <w:t xml:space="preserve">imputables a </w:t>
      </w:r>
      <w:proofErr w:type="spellStart"/>
      <w:r w:rsidR="007D44E5">
        <w:rPr>
          <w:rFonts w:ascii="Montserrat" w:eastAsia="Montserrat" w:hAnsi="Montserrat" w:cs="Montserrat"/>
          <w:sz w:val="18"/>
          <w:szCs w:val="18"/>
        </w:rPr>
        <w:t>servdires</w:t>
      </w:r>
      <w:proofErr w:type="spellEnd"/>
      <w:r w:rsidR="007D44E5">
        <w:rPr>
          <w:rFonts w:ascii="Montserrat" w:eastAsia="Montserrat" w:hAnsi="Montserrat" w:cs="Montserrat"/>
          <w:sz w:val="18"/>
          <w:szCs w:val="18"/>
        </w:rPr>
        <w:t xml:space="preserve"> públicos, motivo por el que debe guardarse sigilo respecto de la información recabada, hasta en tanto se tenga el conocimiento veraz respecto de los hechos que podrían o no, constituir irregularidades administrativas.</w:t>
      </w:r>
    </w:p>
    <w:p w14:paraId="29757448" w14:textId="731C4C1D" w:rsidR="007D44E5" w:rsidRDefault="007D44E5" w:rsidP="00584D2A">
      <w:pPr>
        <w:ind w:right="-19"/>
        <w:jc w:val="both"/>
        <w:rPr>
          <w:rFonts w:ascii="Montserrat" w:eastAsia="Montserrat" w:hAnsi="Montserrat" w:cs="Montserrat"/>
          <w:sz w:val="18"/>
          <w:szCs w:val="18"/>
        </w:rPr>
      </w:pPr>
    </w:p>
    <w:p w14:paraId="1FA0ECB9" w14:textId="4953A6C1" w:rsidR="007D44E5" w:rsidRDefault="007D44E5" w:rsidP="00584D2A">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Aunado a lo anterior, debe tomarse en consideración que, al ser la auditoría un proceso único, el proporcionar la información de manera parcial o integral al </w:t>
      </w:r>
      <w:proofErr w:type="spellStart"/>
      <w:r>
        <w:rPr>
          <w:rFonts w:ascii="Montserrat" w:eastAsia="Montserrat" w:hAnsi="Montserrat" w:cs="Montserrat"/>
          <w:sz w:val="18"/>
          <w:szCs w:val="18"/>
        </w:rPr>
        <w:t>peticonario</w:t>
      </w:r>
      <w:proofErr w:type="spellEnd"/>
      <w:r>
        <w:rPr>
          <w:rFonts w:ascii="Montserrat" w:eastAsia="Montserrat" w:hAnsi="Montserrat" w:cs="Montserrat"/>
          <w:sz w:val="18"/>
          <w:szCs w:val="18"/>
        </w:rPr>
        <w:t xml:space="preserve"> obstruiría las actividades inherentes a la fiscalización, toda vez que los resultados pueden derivar en hallazgos susceptibles de </w:t>
      </w:r>
      <w:proofErr w:type="spellStart"/>
      <w:r>
        <w:rPr>
          <w:rFonts w:ascii="Montserrat" w:eastAsia="Montserrat" w:hAnsi="Montserrat" w:cs="Montserrat"/>
          <w:sz w:val="18"/>
          <w:szCs w:val="18"/>
        </w:rPr>
        <w:t>constituit</w:t>
      </w:r>
      <w:proofErr w:type="spellEnd"/>
      <w:r>
        <w:rPr>
          <w:rFonts w:ascii="Montserrat" w:eastAsia="Montserrat" w:hAnsi="Montserrat" w:cs="Montserrat"/>
          <w:sz w:val="18"/>
          <w:szCs w:val="18"/>
        </w:rPr>
        <w:t xml:space="preserve"> faltas administrativas a cargo de servidores públicos, lo que además ocasionaría un daño irreparable a la función de fiscalización. </w:t>
      </w:r>
    </w:p>
    <w:p w14:paraId="1D377912" w14:textId="77777777" w:rsidR="00584D2A" w:rsidRPr="00F94323" w:rsidRDefault="00584D2A" w:rsidP="00584D2A">
      <w:pPr>
        <w:ind w:right="-19"/>
        <w:jc w:val="both"/>
        <w:rPr>
          <w:rFonts w:ascii="Montserrat" w:eastAsia="Montserrat" w:hAnsi="Montserrat" w:cs="Montserrat"/>
          <w:sz w:val="18"/>
          <w:szCs w:val="18"/>
        </w:rPr>
      </w:pPr>
    </w:p>
    <w:p w14:paraId="742C5C5C" w14:textId="01C78AED" w:rsidR="00584D2A" w:rsidRPr="00F94323" w:rsidRDefault="00584D2A" w:rsidP="00584D2A">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II. El riesgo de perjuicio que supondría la divulgación supera el interés público general de que se difunda. El publicitar la información relacionada con la práctica de auditorías, visitas de supervisión y/o verificaciones de calidad por parte de la </w:t>
      </w:r>
      <w:r w:rsidR="007D44E5">
        <w:rPr>
          <w:rFonts w:ascii="Montserrat" w:eastAsia="Montserrat" w:hAnsi="Montserrat" w:cs="Montserrat"/>
          <w:sz w:val="18"/>
          <w:szCs w:val="18"/>
        </w:rPr>
        <w:t>UACP</w:t>
      </w:r>
      <w:r w:rsidRPr="00F94323">
        <w:rPr>
          <w:rFonts w:ascii="Montserrat" w:eastAsia="Montserrat" w:hAnsi="Montserrat" w:cs="Montserrat"/>
          <w:sz w:val="18"/>
          <w:szCs w:val="18"/>
        </w:rPr>
        <w:t>, podría afectar las actividades inherentes a la fiscalización, ya que como se mencionó, los resultados pueden derivar en hallazgos susceptibles de constituir faltas administrativas.</w:t>
      </w:r>
    </w:p>
    <w:p w14:paraId="64E037CC" w14:textId="77777777" w:rsidR="00584D2A" w:rsidRPr="00F94323" w:rsidRDefault="00584D2A" w:rsidP="00584D2A">
      <w:pPr>
        <w:ind w:right="-19"/>
        <w:jc w:val="both"/>
        <w:rPr>
          <w:rFonts w:ascii="Montserrat" w:eastAsia="Montserrat" w:hAnsi="Montserrat" w:cs="Montserrat"/>
          <w:sz w:val="18"/>
          <w:szCs w:val="18"/>
        </w:rPr>
      </w:pPr>
    </w:p>
    <w:p w14:paraId="0AF85D9C" w14:textId="79C2ECEA" w:rsidR="00584D2A" w:rsidRDefault="00584D2A" w:rsidP="007D44E5">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Ahora bien, </w:t>
      </w:r>
      <w:r w:rsidR="007D44E5">
        <w:rPr>
          <w:rFonts w:ascii="Montserrat" w:eastAsia="Montserrat" w:hAnsi="Montserrat" w:cs="Montserrat"/>
          <w:sz w:val="18"/>
          <w:szCs w:val="18"/>
        </w:rPr>
        <w:t xml:space="preserve">en términos del artículo 49, fracción V, de la Ley General de Responsabilidades Administrativas, la UACP, en su calidad de unidad fiscalizadora, debe guardar secrecía respecto de la información obtenida en la práctica de auditorías, para el esclarecimiento de los hechos que puedan constituir faltas administrativas por parte de servidores públicos en el ejercicio de sus funciones, por lo que dar a conocer la información que ahora se reserva contravendría dicha disposición general. </w:t>
      </w:r>
    </w:p>
    <w:p w14:paraId="4607CCC3" w14:textId="382CCB10" w:rsidR="007D44E5" w:rsidRDefault="007D44E5" w:rsidP="007D44E5">
      <w:pPr>
        <w:ind w:right="-19"/>
        <w:jc w:val="both"/>
        <w:rPr>
          <w:rFonts w:ascii="Montserrat" w:eastAsia="Montserrat" w:hAnsi="Montserrat" w:cs="Montserrat"/>
          <w:sz w:val="18"/>
          <w:szCs w:val="18"/>
        </w:rPr>
      </w:pPr>
    </w:p>
    <w:p w14:paraId="2976F463" w14:textId="2AB6C606" w:rsidR="007D44E5" w:rsidRDefault="007D44E5" w:rsidP="007D44E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Es por lo que, reservar la información contenida en el acto de fiscalización, supera el interés </w:t>
      </w:r>
      <w:proofErr w:type="spellStart"/>
      <w:r>
        <w:rPr>
          <w:rFonts w:ascii="Montserrat" w:eastAsia="Montserrat" w:hAnsi="Montserrat" w:cs="Montserrat"/>
          <w:sz w:val="18"/>
          <w:szCs w:val="18"/>
        </w:rPr>
        <w:t>públcio</w:t>
      </w:r>
      <w:proofErr w:type="spellEnd"/>
      <w:r>
        <w:rPr>
          <w:rFonts w:ascii="Montserrat" w:eastAsia="Montserrat" w:hAnsi="Montserrat" w:cs="Montserrat"/>
          <w:sz w:val="18"/>
          <w:szCs w:val="18"/>
        </w:rPr>
        <w:t xml:space="preserve">, hasta en tanto no queden totalmente solventados los hallazgos o en su caso se remita el informe de irregularidades detectadas a la autoridad investigadora competente que </w:t>
      </w:r>
      <w:proofErr w:type="spellStart"/>
      <w:r>
        <w:rPr>
          <w:rFonts w:ascii="Montserrat" w:eastAsia="Montserrat" w:hAnsi="Montserrat" w:cs="Montserrat"/>
          <w:sz w:val="18"/>
          <w:szCs w:val="18"/>
        </w:rPr>
        <w:t>halla</w:t>
      </w:r>
      <w:proofErr w:type="spellEnd"/>
      <w:r>
        <w:rPr>
          <w:rFonts w:ascii="Montserrat" w:eastAsia="Montserrat" w:hAnsi="Montserrat" w:cs="Montserrat"/>
          <w:sz w:val="18"/>
          <w:szCs w:val="18"/>
        </w:rPr>
        <w:t xml:space="preserve"> realizado la instancia fiscalizadora, por lo que dar a conocer a la ciudadanía los resultados, afectaría la conducción de la auditoría y con ello, la independencia y discrecionalidad de la autoridad fiscalizadora ante la hipótesis de una probable responsabilidad </w:t>
      </w:r>
      <w:proofErr w:type="spellStart"/>
      <w:r>
        <w:rPr>
          <w:rFonts w:ascii="Montserrat" w:eastAsia="Montserrat" w:hAnsi="Montserrat" w:cs="Montserrat"/>
          <w:sz w:val="18"/>
          <w:szCs w:val="18"/>
        </w:rPr>
        <w:t>administratuva</w:t>
      </w:r>
      <w:proofErr w:type="spellEnd"/>
      <w:r>
        <w:rPr>
          <w:rFonts w:ascii="Montserrat" w:eastAsia="Montserrat" w:hAnsi="Montserrat" w:cs="Montserrat"/>
          <w:sz w:val="18"/>
          <w:szCs w:val="18"/>
        </w:rPr>
        <w:t xml:space="preserve"> por actos y omisiones de servidores públicos.</w:t>
      </w:r>
    </w:p>
    <w:p w14:paraId="40D7A2DB" w14:textId="77777777" w:rsidR="00EC3B39" w:rsidRPr="00F94323" w:rsidRDefault="00EC3B39" w:rsidP="007D44E5">
      <w:pPr>
        <w:ind w:right="-19"/>
        <w:jc w:val="both"/>
        <w:rPr>
          <w:rFonts w:ascii="Montserrat" w:eastAsia="Montserrat" w:hAnsi="Montserrat" w:cs="Montserrat"/>
          <w:sz w:val="18"/>
          <w:szCs w:val="18"/>
        </w:rPr>
      </w:pPr>
    </w:p>
    <w:p w14:paraId="752BDC05" w14:textId="77777777" w:rsidR="00584D2A" w:rsidRPr="00F94323" w:rsidRDefault="00584D2A" w:rsidP="00584D2A">
      <w:pPr>
        <w:ind w:right="-19"/>
        <w:jc w:val="both"/>
        <w:rPr>
          <w:rFonts w:ascii="Montserrat" w:eastAsia="Montserrat" w:hAnsi="Montserrat" w:cs="Montserrat"/>
          <w:sz w:val="18"/>
          <w:szCs w:val="18"/>
        </w:rPr>
      </w:pPr>
    </w:p>
    <w:p w14:paraId="048D0338" w14:textId="549578BA" w:rsidR="007D44E5" w:rsidRDefault="00584D2A" w:rsidP="00584D2A">
      <w:pPr>
        <w:ind w:right="-19"/>
        <w:jc w:val="both"/>
        <w:rPr>
          <w:rFonts w:ascii="Montserrat" w:eastAsia="Montserrat" w:hAnsi="Montserrat" w:cs="Montserrat"/>
          <w:sz w:val="18"/>
          <w:szCs w:val="18"/>
        </w:rPr>
      </w:pPr>
      <w:r w:rsidRPr="00F94323">
        <w:rPr>
          <w:rFonts w:ascii="Montserrat" w:eastAsia="Montserrat" w:hAnsi="Montserrat" w:cs="Montserrat"/>
          <w:sz w:val="18"/>
          <w:szCs w:val="18"/>
        </w:rPr>
        <w:lastRenderedPageBreak/>
        <w:t xml:space="preserve">III. La limitación se adecúa al principio de proporcionalidad y representa el medio menos restrictivo disponible para evitar el perjuicio. En virtud de lo anteriormente expuesto, no resulta posible </w:t>
      </w:r>
      <w:r w:rsidR="007D44E5">
        <w:rPr>
          <w:rFonts w:ascii="Montserrat" w:eastAsia="Montserrat" w:hAnsi="Montserrat" w:cs="Montserrat"/>
          <w:sz w:val="18"/>
          <w:szCs w:val="18"/>
        </w:rPr>
        <w:t xml:space="preserve">realizar la versión pública de los </w:t>
      </w:r>
      <w:r w:rsidRPr="00F94323">
        <w:rPr>
          <w:rFonts w:ascii="Montserrat" w:eastAsia="Montserrat" w:hAnsi="Montserrat" w:cs="Montserrat"/>
          <w:sz w:val="18"/>
          <w:szCs w:val="18"/>
        </w:rPr>
        <w:t>expediente</w:t>
      </w:r>
      <w:r w:rsidR="007D44E5">
        <w:rPr>
          <w:rFonts w:ascii="Montserrat" w:eastAsia="Montserrat" w:hAnsi="Montserrat" w:cs="Montserrat"/>
          <w:sz w:val="18"/>
          <w:szCs w:val="18"/>
        </w:rPr>
        <w:t>s</w:t>
      </w:r>
      <w:r w:rsidRPr="00F94323">
        <w:rPr>
          <w:rFonts w:ascii="Montserrat" w:eastAsia="Montserrat" w:hAnsi="Montserrat" w:cs="Montserrat"/>
          <w:sz w:val="18"/>
          <w:szCs w:val="18"/>
        </w:rPr>
        <w:t xml:space="preserve"> d</w:t>
      </w:r>
      <w:r w:rsidR="007D44E5">
        <w:rPr>
          <w:rFonts w:ascii="Montserrat" w:eastAsia="Montserrat" w:hAnsi="Montserrat" w:cs="Montserrat"/>
          <w:sz w:val="18"/>
          <w:szCs w:val="18"/>
        </w:rPr>
        <w:t>e la visita de inspección practicada o, en su caso, de los seguimientos a la observaciones realizadas distinguiendo una etapa de otra</w:t>
      </w:r>
      <w:r w:rsidR="000D792D">
        <w:rPr>
          <w:rFonts w:ascii="Montserrat" w:eastAsia="Montserrat" w:hAnsi="Montserrat" w:cs="Montserrat"/>
          <w:sz w:val="18"/>
          <w:szCs w:val="18"/>
        </w:rPr>
        <w:t xml:space="preserve">, pues el resultado de dicho procedimiento se trata de una unidad documental en la que sus diligencias, actuaciones y la totalidad de sus constancias conforman el expediente del acto de fiscalización, por lo que publicar o difundir parte de su información, </w:t>
      </w:r>
      <w:proofErr w:type="spellStart"/>
      <w:r w:rsidR="000D792D">
        <w:rPr>
          <w:rFonts w:ascii="Montserrat" w:eastAsia="Montserrat" w:hAnsi="Montserrat" w:cs="Montserrat"/>
          <w:sz w:val="18"/>
          <w:szCs w:val="18"/>
        </w:rPr>
        <w:t>obstacularizaría</w:t>
      </w:r>
      <w:proofErr w:type="spellEnd"/>
      <w:r w:rsidR="000D792D">
        <w:rPr>
          <w:rFonts w:ascii="Montserrat" w:eastAsia="Montserrat" w:hAnsi="Montserrat" w:cs="Montserrat"/>
          <w:sz w:val="18"/>
          <w:szCs w:val="18"/>
        </w:rPr>
        <w:t xml:space="preserve"> las atribuciones de verificación o inspección de la UACP; lo que se adecúa al </w:t>
      </w:r>
      <w:proofErr w:type="spellStart"/>
      <w:r w:rsidR="000D792D">
        <w:rPr>
          <w:rFonts w:ascii="Montserrat" w:eastAsia="Montserrat" w:hAnsi="Montserrat" w:cs="Montserrat"/>
          <w:sz w:val="18"/>
          <w:szCs w:val="18"/>
        </w:rPr>
        <w:t>princiío</w:t>
      </w:r>
      <w:proofErr w:type="spellEnd"/>
      <w:r w:rsidR="000D792D">
        <w:rPr>
          <w:rFonts w:ascii="Montserrat" w:eastAsia="Montserrat" w:hAnsi="Montserrat" w:cs="Montserrat"/>
          <w:sz w:val="18"/>
          <w:szCs w:val="18"/>
        </w:rPr>
        <w:t xml:space="preserve"> de proporcionalidad y representa el medio menos restrictivo disponible para evitar el perjuicio al interés público, en tanto que una vez concluida la reserva podrá conocerse de las actuaciones respectivas, reiterando que revelar dicha información en este momento, vulneraría el análisis y el ejercicio de las facultades de la UACP.</w:t>
      </w:r>
    </w:p>
    <w:p w14:paraId="05454E57" w14:textId="75F02E89" w:rsidR="000D792D" w:rsidRDefault="000D792D" w:rsidP="00584D2A">
      <w:pPr>
        <w:ind w:right="-19"/>
        <w:jc w:val="both"/>
        <w:rPr>
          <w:rFonts w:ascii="Montserrat" w:eastAsia="Montserrat" w:hAnsi="Montserrat" w:cs="Montserrat"/>
          <w:sz w:val="18"/>
          <w:szCs w:val="18"/>
        </w:rPr>
      </w:pPr>
    </w:p>
    <w:p w14:paraId="60C7075A" w14:textId="6CE8741E" w:rsidR="000D792D" w:rsidRDefault="000D792D" w:rsidP="000D792D">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cumplimiento al </w:t>
      </w:r>
      <w:r>
        <w:rPr>
          <w:rFonts w:ascii="Montserrat" w:eastAsia="Montserrat" w:hAnsi="Montserrat" w:cs="Montserrat"/>
          <w:sz w:val="18"/>
          <w:szCs w:val="18"/>
        </w:rPr>
        <w:t xml:space="preserve">Vigésimo Cuarto </w:t>
      </w:r>
      <w:r w:rsidRPr="00CE4326">
        <w:rPr>
          <w:rFonts w:ascii="Montserrat" w:eastAsia="Montserrat" w:hAnsi="Montserrat" w:cs="Montserrat"/>
          <w:sz w:val="18"/>
          <w:szCs w:val="18"/>
        </w:rPr>
        <w:t xml:space="preserve">de los Lineamientos en materia de Clasificación y Desclasificación de la Información, así como para la Elaboración de Versiones Públicas, se acreditan los siguientes </w:t>
      </w:r>
      <w:r>
        <w:rPr>
          <w:rFonts w:ascii="Montserrat" w:eastAsia="Montserrat" w:hAnsi="Montserrat" w:cs="Montserrat"/>
          <w:sz w:val="18"/>
          <w:szCs w:val="18"/>
        </w:rPr>
        <w:t>elementos</w:t>
      </w:r>
    </w:p>
    <w:p w14:paraId="2CBBA341" w14:textId="117DB993" w:rsidR="000D792D" w:rsidRDefault="000D792D" w:rsidP="000D792D">
      <w:pPr>
        <w:ind w:right="-19"/>
        <w:jc w:val="both"/>
        <w:rPr>
          <w:rFonts w:ascii="Montserrat" w:eastAsia="Montserrat" w:hAnsi="Montserrat" w:cs="Montserrat"/>
          <w:sz w:val="18"/>
          <w:szCs w:val="18"/>
        </w:rPr>
      </w:pPr>
    </w:p>
    <w:p w14:paraId="1F4505B0" w14:textId="00266F73" w:rsidR="000D792D" w:rsidRDefault="000D792D" w:rsidP="000D792D">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 La existencia de un procedimiento de auditoría relativo al cumplimiento de las leyes: Este requisito se </w:t>
      </w:r>
      <w:proofErr w:type="spellStart"/>
      <w:r>
        <w:rPr>
          <w:rFonts w:ascii="Montserrat" w:eastAsia="Montserrat" w:hAnsi="Montserrat" w:cs="Montserrat"/>
          <w:sz w:val="18"/>
          <w:szCs w:val="18"/>
        </w:rPr>
        <w:t>acrdita</w:t>
      </w:r>
      <w:proofErr w:type="spellEnd"/>
      <w:r>
        <w:rPr>
          <w:rFonts w:ascii="Montserrat" w:eastAsia="Montserrat" w:hAnsi="Montserrat" w:cs="Montserrat"/>
          <w:sz w:val="18"/>
          <w:szCs w:val="18"/>
        </w:rPr>
        <w:t xml:space="preserve"> en virtud de la existencia de la auditoría que se encuentra realizando la Unidad de Auditoría a Contrataciones Públicas. </w:t>
      </w:r>
    </w:p>
    <w:p w14:paraId="5D8E4386" w14:textId="54B2E71D" w:rsidR="000D792D" w:rsidRDefault="000D792D" w:rsidP="000D792D">
      <w:pPr>
        <w:ind w:right="-19"/>
        <w:jc w:val="both"/>
        <w:rPr>
          <w:rFonts w:ascii="Montserrat" w:eastAsia="Montserrat" w:hAnsi="Montserrat" w:cs="Montserrat"/>
          <w:sz w:val="18"/>
          <w:szCs w:val="18"/>
        </w:rPr>
      </w:pPr>
    </w:p>
    <w:p w14:paraId="6E591C66" w14:textId="64EECE20" w:rsidR="000D792D" w:rsidRDefault="000D792D" w:rsidP="000D792D">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II. Que el procedimiento se encuentre en trámite. En términos del ACUERDO por el que se emiten las </w:t>
      </w:r>
      <w:proofErr w:type="spellStart"/>
      <w:r>
        <w:rPr>
          <w:rFonts w:ascii="Montserrat" w:eastAsia="Montserrat" w:hAnsi="Montserrat" w:cs="Montserrat"/>
          <w:sz w:val="18"/>
          <w:szCs w:val="18"/>
        </w:rPr>
        <w:t>Disposciones</w:t>
      </w:r>
      <w:proofErr w:type="spellEnd"/>
      <w:r>
        <w:rPr>
          <w:rFonts w:ascii="Montserrat" w:eastAsia="Montserrat" w:hAnsi="Montserrat" w:cs="Montserrat"/>
          <w:sz w:val="18"/>
          <w:szCs w:val="18"/>
        </w:rPr>
        <w:t xml:space="preserve"> Generales para realización del proceso de fiscalización </w:t>
      </w:r>
      <w:proofErr w:type="spellStart"/>
      <w:r>
        <w:rPr>
          <w:rFonts w:ascii="Montserrat" w:eastAsia="Montserrat" w:hAnsi="Montserrat" w:cs="Montserrat"/>
          <w:sz w:val="18"/>
          <w:szCs w:val="18"/>
        </w:rPr>
        <w:t>publicaod</w:t>
      </w:r>
      <w:proofErr w:type="spellEnd"/>
      <w:r>
        <w:rPr>
          <w:rFonts w:ascii="Montserrat" w:eastAsia="Montserrat" w:hAnsi="Montserrat" w:cs="Montserrat"/>
          <w:sz w:val="18"/>
          <w:szCs w:val="18"/>
        </w:rPr>
        <w:t xml:space="preserve"> en el Diario Oficial de la Federación el 05 de noviembre del 2020, define a la Auditoría en </w:t>
      </w:r>
      <w:proofErr w:type="spellStart"/>
      <w:r>
        <w:rPr>
          <w:rFonts w:ascii="Montserrat" w:eastAsia="Montserrat" w:hAnsi="Montserrat" w:cs="Montserrat"/>
          <w:sz w:val="18"/>
          <w:szCs w:val="18"/>
        </w:rPr>
        <w:t>suartículo</w:t>
      </w:r>
      <w:proofErr w:type="spellEnd"/>
      <w:r>
        <w:rPr>
          <w:rFonts w:ascii="Montserrat" w:eastAsia="Montserrat" w:hAnsi="Montserrat" w:cs="Montserrat"/>
          <w:sz w:val="18"/>
          <w:szCs w:val="18"/>
        </w:rPr>
        <w:t xml:space="preserve"> 3, fracción VI primer párrafo, Proceso sistemática enfocado en el examen objetivo, independiente y </w:t>
      </w:r>
      <w:proofErr w:type="spellStart"/>
      <w:r>
        <w:rPr>
          <w:rFonts w:ascii="Montserrat" w:eastAsia="Montserrat" w:hAnsi="Montserrat" w:cs="Montserrat"/>
          <w:sz w:val="18"/>
          <w:szCs w:val="18"/>
        </w:rPr>
        <w:t>evaluatorio</w:t>
      </w:r>
      <w:proofErr w:type="spellEnd"/>
      <w:r>
        <w:rPr>
          <w:rFonts w:ascii="Montserrat" w:eastAsia="Montserrat" w:hAnsi="Montserrat" w:cs="Montserrat"/>
          <w:sz w:val="18"/>
          <w:szCs w:val="18"/>
        </w:rPr>
        <w:t xml:space="preserve"> de las operaciones financieras, administrativas y técnicas realizadas; así como de los objetivos, planes, programas y metas alcanzados por las dependencias y entidades de la APF, estatal, municipal y alcaldías de la Ciudad de México, con el propósito de determinar si se realizaron de conformidad con los principios de economía, eficacia, eficiencia, transparencia y honestidad, y en cumplimiento de la normativa aplicable. </w:t>
      </w:r>
    </w:p>
    <w:p w14:paraId="38667C10" w14:textId="1F85019F" w:rsidR="000D792D" w:rsidRDefault="000D792D" w:rsidP="000D792D">
      <w:pPr>
        <w:ind w:right="-19"/>
        <w:jc w:val="both"/>
        <w:rPr>
          <w:rFonts w:ascii="Montserrat" w:eastAsia="Montserrat" w:hAnsi="Montserrat" w:cs="Montserrat"/>
          <w:sz w:val="18"/>
          <w:szCs w:val="18"/>
        </w:rPr>
      </w:pPr>
    </w:p>
    <w:p w14:paraId="4C9BF8EB" w14:textId="0F93B45B" w:rsidR="000D792D" w:rsidRDefault="000D792D" w:rsidP="000D792D">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En ese sentido, es menester destacar que aún y cuando el proceso de auditoría lo comprenden diversos momentos trascendentales, tales como la planeación, ejecución, presentación de resultados preliminares, informe de resultados finales, </w:t>
      </w:r>
      <w:proofErr w:type="spellStart"/>
      <w:r>
        <w:rPr>
          <w:rFonts w:ascii="Montserrat" w:eastAsia="Montserrat" w:hAnsi="Montserrat" w:cs="Montserrat"/>
          <w:sz w:val="18"/>
          <w:szCs w:val="18"/>
        </w:rPr>
        <w:t>segumiento</w:t>
      </w:r>
      <w:proofErr w:type="spellEnd"/>
      <w:r>
        <w:rPr>
          <w:rFonts w:ascii="Montserrat" w:eastAsia="Montserrat" w:hAnsi="Montserrat" w:cs="Montserrat"/>
          <w:sz w:val="18"/>
          <w:szCs w:val="18"/>
        </w:rPr>
        <w:t xml:space="preserve"> a las acciones promovidas, resultado del seguimiento de</w:t>
      </w:r>
      <w:r w:rsidR="006C08B5">
        <w:rPr>
          <w:rFonts w:ascii="Montserrat" w:eastAsia="Montserrat" w:hAnsi="Montserrat" w:cs="Montserrat"/>
          <w:sz w:val="18"/>
          <w:szCs w:val="18"/>
        </w:rPr>
        <w:t xml:space="preserve"> las acciones promovidas, y en su caso el informe de irregularidades de la que le precede, aunado a que dicho proceso </w:t>
      </w:r>
      <w:proofErr w:type="spellStart"/>
      <w:r w:rsidR="006C08B5">
        <w:rPr>
          <w:rFonts w:ascii="Montserrat" w:eastAsia="Montserrat" w:hAnsi="Montserrat" w:cs="Montserrat"/>
          <w:sz w:val="18"/>
          <w:szCs w:val="18"/>
        </w:rPr>
        <w:t>sistemátivo</w:t>
      </w:r>
      <w:proofErr w:type="spellEnd"/>
      <w:r w:rsidR="006C08B5">
        <w:rPr>
          <w:rFonts w:ascii="Montserrat" w:eastAsia="Montserrat" w:hAnsi="Montserrat" w:cs="Montserrat"/>
          <w:sz w:val="18"/>
          <w:szCs w:val="18"/>
        </w:rPr>
        <w:t xml:space="preserve"> persigue un objetivo único, que es el de prevenir y combatir la corrupción </w:t>
      </w:r>
      <w:proofErr w:type="spellStart"/>
      <w:r w:rsidR="006C08B5">
        <w:rPr>
          <w:rFonts w:ascii="Montserrat" w:eastAsia="Montserrat" w:hAnsi="Montserrat" w:cs="Montserrat"/>
          <w:sz w:val="18"/>
          <w:szCs w:val="18"/>
        </w:rPr>
        <w:t>asu</w:t>
      </w:r>
      <w:proofErr w:type="spellEnd"/>
      <w:r w:rsidR="006C08B5">
        <w:rPr>
          <w:rFonts w:ascii="Montserrat" w:eastAsia="Montserrat" w:hAnsi="Montserrat" w:cs="Montserrat"/>
          <w:sz w:val="18"/>
          <w:szCs w:val="18"/>
        </w:rPr>
        <w:t xml:space="preserve"> como abatir la impunidad, mediante los actos de fiscalización de la UACP. En el caso en concreto, la vista de supervisión número UACP-VSAA-002-2023, se encuentra en proceso de presentación de resultados definitivos e informe final. </w:t>
      </w:r>
    </w:p>
    <w:p w14:paraId="307AB178" w14:textId="0DF1BDCA" w:rsidR="006C08B5" w:rsidRDefault="006C08B5" w:rsidP="000D792D">
      <w:pPr>
        <w:ind w:right="-19"/>
        <w:jc w:val="both"/>
        <w:rPr>
          <w:rFonts w:ascii="Montserrat" w:eastAsia="Montserrat" w:hAnsi="Montserrat" w:cs="Montserrat"/>
          <w:sz w:val="18"/>
          <w:szCs w:val="18"/>
        </w:rPr>
      </w:pPr>
    </w:p>
    <w:p w14:paraId="35F9062E" w14:textId="1BAD04D2" w:rsidR="006C08B5" w:rsidRDefault="006C08B5" w:rsidP="006C08B5">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III. La vinculación directa con las actividades que realiza la autoridad en el procedimiento: Este requisito se acredita en virtud de que las atribuciones reglamentarias con las que cuenta la UACP, respecto de la ejecución de visitas de supervisión, verificaciones de calidad y auditoría, con el objeto de examinar y </w:t>
      </w:r>
      <w:proofErr w:type="spellStart"/>
      <w:r>
        <w:rPr>
          <w:rFonts w:ascii="Montserrat" w:eastAsia="Montserrat" w:hAnsi="Montserrat" w:cs="Montserrat"/>
          <w:sz w:val="18"/>
          <w:szCs w:val="18"/>
        </w:rPr>
        <w:t>evaliuar</w:t>
      </w:r>
      <w:proofErr w:type="spellEnd"/>
      <w:r>
        <w:rPr>
          <w:rFonts w:ascii="Montserrat" w:eastAsia="Montserrat" w:hAnsi="Montserrat" w:cs="Montserrat"/>
          <w:sz w:val="18"/>
          <w:szCs w:val="18"/>
        </w:rPr>
        <w:t xml:space="preserve"> las operaciones </w:t>
      </w:r>
      <w:proofErr w:type="spellStart"/>
      <w:r>
        <w:rPr>
          <w:rFonts w:ascii="Montserrat" w:eastAsia="Montserrat" w:hAnsi="Montserrat" w:cs="Montserrat"/>
          <w:sz w:val="18"/>
          <w:szCs w:val="18"/>
        </w:rPr>
        <w:t>finanaiceras</w:t>
      </w:r>
      <w:proofErr w:type="spellEnd"/>
      <w:r>
        <w:rPr>
          <w:rFonts w:ascii="Montserrat" w:eastAsia="Montserrat" w:hAnsi="Montserrat" w:cs="Montserrat"/>
          <w:sz w:val="18"/>
          <w:szCs w:val="18"/>
        </w:rPr>
        <w:t xml:space="preserve">, administrativas y técnicas realizadas, así como a los objetivos, planes, programas y metas alcanzados por las Dependencias y Entidades de la Administración Pública Federal; así como determinar el cumplimiento a la normatividad y comprobar si en el desarrollo de las actividades se cumplió con las </w:t>
      </w:r>
      <w:proofErr w:type="spellStart"/>
      <w:r>
        <w:rPr>
          <w:rFonts w:ascii="Montserrat" w:eastAsia="Montserrat" w:hAnsi="Montserrat" w:cs="Montserrat"/>
          <w:sz w:val="18"/>
          <w:szCs w:val="18"/>
        </w:rPr>
        <w:t>disposicones</w:t>
      </w:r>
      <w:proofErr w:type="spellEnd"/>
      <w:r>
        <w:rPr>
          <w:rFonts w:ascii="Montserrat" w:eastAsia="Montserrat" w:hAnsi="Montserrat" w:cs="Montserrat"/>
          <w:sz w:val="18"/>
          <w:szCs w:val="18"/>
        </w:rPr>
        <w:t xml:space="preserve"> aplicables y se observaron los principios que rigen al servicio público, y en </w:t>
      </w:r>
      <w:proofErr w:type="spellStart"/>
      <w:r>
        <w:rPr>
          <w:rFonts w:ascii="Montserrat" w:eastAsia="Montserrat" w:hAnsi="Montserrat" w:cs="Montserrat"/>
          <w:sz w:val="18"/>
          <w:szCs w:val="18"/>
        </w:rPr>
        <w:t>suc</w:t>
      </w:r>
      <w:proofErr w:type="spellEnd"/>
      <w:r>
        <w:rPr>
          <w:rFonts w:ascii="Montserrat" w:eastAsia="Montserrat" w:hAnsi="Montserrat" w:cs="Montserrat"/>
          <w:sz w:val="18"/>
          <w:szCs w:val="18"/>
        </w:rPr>
        <w:t xml:space="preserve"> aso pueda determinarse si, conforme a la Ley General de Responsabilidades Administrativas, existen faltas administrativas imputables a servidores públicos, motivo por el que debe guardarse sigilo respecto de la información recabada, hasta en tanto se tenga el conocimiento </w:t>
      </w:r>
      <w:proofErr w:type="spellStart"/>
      <w:r>
        <w:rPr>
          <w:rFonts w:ascii="Montserrat" w:eastAsia="Montserrat" w:hAnsi="Montserrat" w:cs="Montserrat"/>
          <w:sz w:val="18"/>
          <w:szCs w:val="18"/>
        </w:rPr>
        <w:t>veráz</w:t>
      </w:r>
      <w:proofErr w:type="spellEnd"/>
      <w:r>
        <w:rPr>
          <w:rFonts w:ascii="Montserrat" w:eastAsia="Montserrat" w:hAnsi="Montserrat" w:cs="Montserrat"/>
          <w:sz w:val="18"/>
          <w:szCs w:val="18"/>
        </w:rPr>
        <w:t xml:space="preserve"> respecto de </w:t>
      </w:r>
      <w:proofErr w:type="spellStart"/>
      <w:r>
        <w:rPr>
          <w:rFonts w:ascii="Montserrat" w:eastAsia="Montserrat" w:hAnsi="Montserrat" w:cs="Montserrat"/>
          <w:sz w:val="18"/>
          <w:szCs w:val="18"/>
        </w:rPr>
        <w:t>lso</w:t>
      </w:r>
      <w:proofErr w:type="spellEnd"/>
      <w:r>
        <w:rPr>
          <w:rFonts w:ascii="Montserrat" w:eastAsia="Montserrat" w:hAnsi="Montserrat" w:cs="Montserrat"/>
          <w:sz w:val="18"/>
          <w:szCs w:val="18"/>
        </w:rPr>
        <w:t xml:space="preserve"> hechos que podrían o no constituir faltas administrativas.</w:t>
      </w:r>
    </w:p>
    <w:p w14:paraId="579E9E7D" w14:textId="2A6B7E64" w:rsidR="00EC3B39" w:rsidRDefault="00EC3B39" w:rsidP="006C08B5">
      <w:pPr>
        <w:ind w:right="-19"/>
        <w:jc w:val="both"/>
        <w:rPr>
          <w:rFonts w:ascii="Montserrat" w:eastAsia="Montserrat" w:hAnsi="Montserrat" w:cs="Montserrat"/>
          <w:sz w:val="18"/>
          <w:szCs w:val="18"/>
        </w:rPr>
      </w:pPr>
    </w:p>
    <w:p w14:paraId="78DC9A4A" w14:textId="77777777" w:rsidR="00EC3B39" w:rsidRDefault="00EC3B39" w:rsidP="006C08B5">
      <w:pPr>
        <w:ind w:right="-19"/>
        <w:jc w:val="both"/>
        <w:rPr>
          <w:rFonts w:ascii="Montserrat" w:eastAsia="Montserrat" w:hAnsi="Montserrat" w:cs="Montserrat"/>
          <w:sz w:val="18"/>
          <w:szCs w:val="18"/>
        </w:rPr>
      </w:pPr>
    </w:p>
    <w:p w14:paraId="6F19EF80" w14:textId="77777777" w:rsidR="006C08B5" w:rsidRDefault="006C08B5" w:rsidP="006C08B5">
      <w:pPr>
        <w:ind w:right="-19"/>
        <w:jc w:val="both"/>
        <w:rPr>
          <w:rFonts w:ascii="Montserrat" w:eastAsia="Montserrat" w:hAnsi="Montserrat" w:cs="Montserrat"/>
          <w:sz w:val="18"/>
          <w:szCs w:val="18"/>
        </w:rPr>
      </w:pPr>
    </w:p>
    <w:p w14:paraId="2034C7C0" w14:textId="5DADC98C" w:rsidR="00D36CF8" w:rsidRPr="00F94323" w:rsidRDefault="00D36CF8" w:rsidP="006C08B5">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Asimismo, el Órgano Especializado en Contrataciones Públicas, Área de Especialidad en Contrataciones Públicas en el Ramo Bienestar, a efecto de elaborar la versión pública de las Cédulas de Resultados Definitivos del hallazgo 2 de la auditoría 19/2022 y del hallazgo 5 de la auditoría 3/2023, solicitó al Comité de Transparencia la clasificación de la siguiente información: </w:t>
      </w:r>
    </w:p>
    <w:p w14:paraId="23DFC726" w14:textId="77777777" w:rsidR="00D36CF8" w:rsidRPr="00F94323" w:rsidRDefault="00D36CF8" w:rsidP="00D36CF8">
      <w:pPr>
        <w:pStyle w:val="Prrafodelista"/>
        <w:numPr>
          <w:ilvl w:val="0"/>
          <w:numId w:val="34"/>
        </w:numPr>
        <w:spacing w:before="240" w:after="240"/>
        <w:ind w:right="-234"/>
        <w:jc w:val="both"/>
        <w:rPr>
          <w:rFonts w:ascii="Montserrat" w:eastAsia="Montserrat" w:hAnsi="Montserrat" w:cs="Montserrat"/>
          <w:sz w:val="18"/>
          <w:szCs w:val="18"/>
        </w:rPr>
      </w:pPr>
      <w:r w:rsidRPr="00F94323">
        <w:rPr>
          <w:rFonts w:ascii="Montserrat" w:eastAsia="Montserrat" w:hAnsi="Montserrat" w:cs="Montserrat"/>
          <w:sz w:val="18"/>
          <w:szCs w:val="18"/>
        </w:rPr>
        <w:t>Hallazgo 2 de la auditoría 19/2022</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D36CF8" w:rsidRPr="00F94323" w14:paraId="08B7A772" w14:textId="77777777" w:rsidTr="009036B5">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AE7D1B2"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A649227"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F4798A4"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Fundamento</w:t>
            </w:r>
          </w:p>
        </w:tc>
      </w:tr>
      <w:tr w:rsidR="00D36CF8" w:rsidRPr="00F94323" w14:paraId="095DBB8A" w14:textId="77777777" w:rsidTr="009036B5">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089F680E" w14:textId="77777777" w:rsidR="00D36CF8" w:rsidRPr="00F94323" w:rsidRDefault="00D36CF8" w:rsidP="009036B5">
            <w:pPr>
              <w:spacing w:before="240" w:after="240"/>
              <w:rPr>
                <w:rFonts w:ascii="Montserrat" w:eastAsia="Montserrat" w:hAnsi="Montserrat" w:cs="Montserrat"/>
                <w:sz w:val="16"/>
                <w:szCs w:val="16"/>
                <w:highlight w:val="yellow"/>
              </w:rPr>
            </w:pPr>
            <w:r w:rsidRPr="00F94323">
              <w:rPr>
                <w:rFonts w:ascii="Montserrat" w:eastAsia="Montserrat" w:hAnsi="Montserrat" w:cs="Montserrat"/>
                <w:sz w:val="16"/>
                <w:szCs w:val="16"/>
              </w:rPr>
              <w:t>Participación societaria y nombre de socios, contenidos en documentos notariados, tales como escrituras públicas, estatutos, contratos y convenios privados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666797EE" w14:textId="77777777" w:rsidR="00D36CF8" w:rsidRPr="00F94323" w:rsidRDefault="00D36CF8" w:rsidP="009036B5">
            <w:pPr>
              <w:jc w:val="both"/>
              <w:rPr>
                <w:rFonts w:ascii="Montserrat" w:eastAsia="Montserrat" w:hAnsi="Montserrat" w:cs="Montserrat"/>
                <w:sz w:val="16"/>
                <w:szCs w:val="16"/>
                <w:highlight w:val="yellow"/>
              </w:rPr>
            </w:pPr>
          </w:p>
          <w:p w14:paraId="2F3C842B" w14:textId="513A2DFF" w:rsidR="00D36CF8" w:rsidRPr="00F94323" w:rsidRDefault="00D36CF8" w:rsidP="006133F9">
            <w:pPr>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Participación societaria y nombre de socios, contenidos en documentos notariados, tales como escrituras públicas, estatutos, contratos y convenios privados: Si bien estos, u otros datos inherentes al número de registro, del libro y del acta, en su caso, nombres y fecha de nacimiento, estados civil, lugar de nacimiento o de origen, y domicilio, que se encuentren en testimonios o atestados de Registros Públicos pudieran ser considerados como públicos, en tanto que obran en una fuente de acceso público, las constancias en que se encuentran fueron obtenidas en el ejercicio de atribuciones, luego entonces atienden al principio de finalidad, y por ende se exige su protección por parte de este sujeto obligado, de conformidad con los artículos 113, fr. I, y Segundo Transitorio LFTAIP</w:t>
            </w:r>
            <w:r w:rsidR="00470630" w:rsidRPr="00F94323">
              <w:rPr>
                <w:rFonts w:ascii="Montserrat" w:eastAsia="Montserrat" w:hAnsi="Montserrat" w:cs="Montserrat"/>
                <w:sz w:val="16"/>
                <w:szCs w:val="16"/>
              </w:rPr>
              <w:t>.</w:t>
            </w:r>
            <w:r w:rsidRPr="00F94323">
              <w:rPr>
                <w:rFonts w:ascii="Montserrat" w:eastAsia="Montserrat" w:hAnsi="Montserrat" w:cs="Montserrat"/>
                <w:sz w:val="16"/>
                <w:szCs w:val="16"/>
              </w:rPr>
              <w:t xml:space="preserve"> </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3FA71F04" w14:textId="27A4FAD4" w:rsidR="00D36CF8" w:rsidRPr="00F94323" w:rsidRDefault="00D36CF8" w:rsidP="00B95306">
            <w:pPr>
              <w:spacing w:before="240" w:after="240"/>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Artículos 113, fr. I</w:t>
            </w:r>
            <w:r w:rsidR="00B95306">
              <w:rPr>
                <w:rFonts w:ascii="Montserrat" w:eastAsia="Montserrat" w:hAnsi="Montserrat" w:cs="Montserrat"/>
                <w:sz w:val="16"/>
                <w:szCs w:val="16"/>
              </w:rPr>
              <w:t xml:space="preserve">, y Segundo Transitorio de la </w:t>
            </w:r>
            <w:r w:rsidR="00B95306" w:rsidRPr="00F94323">
              <w:rPr>
                <w:rFonts w:ascii="Montserrat" w:eastAsia="Montserrat" w:hAnsi="Montserrat" w:cs="Montserrat"/>
                <w:sz w:val="16"/>
                <w:szCs w:val="16"/>
              </w:rPr>
              <w:t>Ley Federal de Transparencia y Acceso a la Información Pública</w:t>
            </w:r>
            <w:r w:rsidR="00B95306">
              <w:rPr>
                <w:rFonts w:ascii="Montserrat" w:eastAsia="Montserrat" w:hAnsi="Montserrat" w:cs="Montserrat"/>
                <w:sz w:val="16"/>
                <w:szCs w:val="16"/>
              </w:rPr>
              <w:t>.</w:t>
            </w:r>
          </w:p>
        </w:tc>
      </w:tr>
    </w:tbl>
    <w:p w14:paraId="6BF063DD" w14:textId="77777777" w:rsidR="00D36CF8" w:rsidRPr="00F94323" w:rsidRDefault="00D36CF8" w:rsidP="00D36CF8">
      <w:pPr>
        <w:pStyle w:val="Prrafodelista"/>
        <w:numPr>
          <w:ilvl w:val="0"/>
          <w:numId w:val="33"/>
        </w:numPr>
        <w:spacing w:before="240" w:after="240"/>
        <w:ind w:right="560"/>
        <w:jc w:val="both"/>
        <w:rPr>
          <w:rFonts w:ascii="Montserrat" w:eastAsia="Montserrat" w:hAnsi="Montserrat" w:cs="Montserrat"/>
          <w:sz w:val="18"/>
          <w:szCs w:val="18"/>
        </w:rPr>
      </w:pPr>
      <w:r w:rsidRPr="00F94323">
        <w:rPr>
          <w:rFonts w:ascii="Montserrat" w:eastAsia="Montserrat" w:hAnsi="Montserrat" w:cs="Montserrat"/>
          <w:sz w:val="18"/>
          <w:szCs w:val="18"/>
        </w:rPr>
        <w:t>Hallazgo 5 de la auditoría 3/2023</w:t>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t xml:space="preserve">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D36CF8" w:rsidRPr="00F94323" w14:paraId="0733902B" w14:textId="77777777" w:rsidTr="009036B5">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034011C"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61B5155"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10C12A1" w14:textId="77777777" w:rsidR="00D36CF8" w:rsidRPr="00F94323" w:rsidRDefault="00D36CF8" w:rsidP="009036B5">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Fundamento</w:t>
            </w:r>
          </w:p>
        </w:tc>
      </w:tr>
      <w:tr w:rsidR="00D36CF8" w:rsidRPr="00F94323" w14:paraId="67660FBA" w14:textId="77777777" w:rsidTr="009036B5">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602E87C1" w14:textId="77777777" w:rsidR="00D36CF8" w:rsidRPr="00F94323" w:rsidRDefault="00D36CF8" w:rsidP="009036B5">
            <w:pPr>
              <w:spacing w:before="240" w:after="240"/>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 xml:space="preserve">Nombre de particulares o terceros </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741AD18D" w14:textId="57F4443A" w:rsidR="00D36CF8" w:rsidRPr="00F94323" w:rsidRDefault="00D36CF8" w:rsidP="00470630">
            <w:pPr>
              <w:spacing w:before="240" w:after="240"/>
              <w:jc w:val="both"/>
              <w:rPr>
                <w:rFonts w:ascii="Montserrat" w:eastAsia="Montserrat" w:hAnsi="Montserrat" w:cs="Montserrat"/>
                <w:sz w:val="16"/>
                <w:szCs w:val="16"/>
                <w:highlight w:val="yellow"/>
              </w:rPr>
            </w:pPr>
            <w:r w:rsidRPr="00F94323">
              <w:rPr>
                <w:rFonts w:ascii="Montserrat" w:hAnsi="Montserrat"/>
                <w:sz w:val="16"/>
                <w:szCs w:val="18"/>
              </w:rPr>
              <w:t>Nombre de particular(es) o tercero(s): 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con fundamento en los artículos 113, fr. I, y Segundo Transitorio LFTAIP</w:t>
            </w:r>
            <w:r w:rsidR="00470630" w:rsidRPr="00F94323">
              <w:rPr>
                <w:rFonts w:ascii="Montserrat" w:hAnsi="Montserrat"/>
                <w:sz w:val="16"/>
                <w:szCs w:val="18"/>
              </w:rPr>
              <w:t>.</w:t>
            </w:r>
            <w:r w:rsidRPr="00F94323">
              <w:rPr>
                <w:rFonts w:ascii="Montserrat" w:hAnsi="Montserrat"/>
                <w:sz w:val="16"/>
                <w:szCs w:val="18"/>
              </w:rPr>
              <w:t xml:space="preserve"> </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43E5F147" w14:textId="77777777" w:rsidR="00D36CF8" w:rsidRPr="00F94323" w:rsidRDefault="00D36CF8" w:rsidP="009036B5">
            <w:pPr>
              <w:spacing w:before="240" w:after="240"/>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Artículo 113 fracción I de la Ley Federal de Transparencia y Acceso a la Información Pública.</w:t>
            </w:r>
          </w:p>
        </w:tc>
      </w:tr>
      <w:tr w:rsidR="00D36CF8" w:rsidRPr="00F94323" w14:paraId="30E3600C" w14:textId="77777777" w:rsidTr="009036B5">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17631BA" w14:textId="77777777" w:rsidR="00D36CF8" w:rsidRPr="00F94323" w:rsidRDefault="00D36CF8" w:rsidP="009036B5">
            <w:pPr>
              <w:spacing w:before="240" w:after="240"/>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 xml:space="preserve">Domicilio de particulares </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3E5EA0A2" w14:textId="27B61C38" w:rsidR="00D36CF8" w:rsidRPr="00F94323" w:rsidRDefault="00D36CF8" w:rsidP="00470630">
            <w:pPr>
              <w:spacing w:before="240" w:after="240"/>
              <w:jc w:val="both"/>
              <w:rPr>
                <w:rFonts w:ascii="Montserrat" w:hAnsi="Montserrat"/>
                <w:sz w:val="16"/>
                <w:szCs w:val="18"/>
                <w:highlight w:val="yellow"/>
              </w:rPr>
            </w:pPr>
            <w:r w:rsidRPr="00F94323">
              <w:rPr>
                <w:rFonts w:ascii="Montserrat" w:hAnsi="Montserrat"/>
                <w:sz w:val="16"/>
                <w:szCs w:val="18"/>
              </w:rPr>
              <w:t>Domicilio de particular(es): Atributo de una persona física, que denota el lugar donde reside habitualmente, y en ese sentido, constituye un dato personal, de ahí que debe protegerse con fundamento en los artículos 113, fr. I, y Segundo Transitorio LFTAIP,</w:t>
            </w:r>
            <w:r w:rsidR="00470630" w:rsidRPr="00F94323">
              <w:rPr>
                <w:rFonts w:ascii="Montserrat" w:hAnsi="Montserrat"/>
                <w:sz w:val="16"/>
                <w:szCs w:val="18"/>
              </w:rPr>
              <w:t>.</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4F454E8D" w14:textId="77777777" w:rsidR="00D36CF8" w:rsidRPr="00F94323" w:rsidRDefault="00D36CF8" w:rsidP="009036B5">
            <w:pPr>
              <w:spacing w:before="240" w:after="240"/>
              <w:jc w:val="both"/>
              <w:rPr>
                <w:rFonts w:ascii="Montserrat" w:eastAsia="Montserrat" w:hAnsi="Montserrat" w:cs="Montserrat"/>
                <w:sz w:val="16"/>
                <w:szCs w:val="16"/>
                <w:highlight w:val="yellow"/>
              </w:rPr>
            </w:pPr>
            <w:r w:rsidRPr="00F94323">
              <w:rPr>
                <w:rFonts w:ascii="Montserrat" w:eastAsia="Montserrat" w:hAnsi="Montserrat" w:cs="Montserrat"/>
                <w:sz w:val="16"/>
                <w:szCs w:val="16"/>
              </w:rPr>
              <w:t>Artículo 113 fracción I de la Ley Federal de Transparencia y Acceso a la Información Pública.</w:t>
            </w:r>
          </w:p>
        </w:tc>
      </w:tr>
    </w:tbl>
    <w:p w14:paraId="2470E7CE" w14:textId="77777777" w:rsidR="005D683A" w:rsidRPr="00F94323" w:rsidRDefault="005D683A" w:rsidP="00D36CF8">
      <w:pPr>
        <w:ind w:right="51"/>
        <w:jc w:val="both"/>
        <w:rPr>
          <w:rFonts w:ascii="Montserrat" w:eastAsia="Montserrat" w:hAnsi="Montserrat" w:cs="Montserrat"/>
          <w:kern w:val="2"/>
          <w:sz w:val="18"/>
          <w:szCs w:val="18"/>
        </w:rPr>
      </w:pPr>
    </w:p>
    <w:p w14:paraId="7D1ABC91" w14:textId="10654EFD" w:rsidR="00D36CF8" w:rsidRPr="00F94323" w:rsidRDefault="00D36CF8" w:rsidP="00D36CF8">
      <w:pPr>
        <w:ind w:right="51"/>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La Unidad de Auditoría Gubernamental (UAG) a efecto de permitir la consulta directa de los informes finales de las auditorías practicadas a la Secretaría de Bienestar en los ejercicios 2020 a 2023, solicitó al Comité de Transparencia aprobar las siguientes medidas:</w:t>
      </w:r>
    </w:p>
    <w:p w14:paraId="05C0F978" w14:textId="77777777" w:rsidR="00D36CF8" w:rsidRPr="00F94323" w:rsidRDefault="00D36CF8" w:rsidP="00D36CF8">
      <w:pPr>
        <w:ind w:right="49" w:hanging="2"/>
        <w:jc w:val="both"/>
        <w:rPr>
          <w:rFonts w:ascii="Montserrat" w:eastAsia="Montserrat" w:hAnsi="Montserrat" w:cs="Montserrat"/>
          <w:b/>
          <w:color w:val="00000A"/>
          <w:sz w:val="18"/>
          <w:szCs w:val="18"/>
        </w:rPr>
      </w:pPr>
    </w:p>
    <w:p w14:paraId="572F2E8F" w14:textId="77777777" w:rsidR="00D36CF8" w:rsidRPr="00F94323" w:rsidRDefault="00D36CF8" w:rsidP="00D36CF8">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La consulta directa, se llevará a cabo a partir del 04 de marzo de 2024, en un horario de 16:00 a 18:00 horas en las instalaciones de la Unidad de Auditoría Gubernamental de la Secretaría de la Función Pública ubicada en Insurgentes Sur 1735, Col. Guadalupe Inn, C.P. 01020, Alcaldía Álvaro Obregón, CDMX. </w:t>
      </w:r>
    </w:p>
    <w:p w14:paraId="481A061B" w14:textId="77777777" w:rsidR="00D36CF8" w:rsidRPr="00F94323" w:rsidRDefault="00D36CF8" w:rsidP="00D36CF8">
      <w:pPr>
        <w:ind w:right="49"/>
        <w:jc w:val="both"/>
        <w:rPr>
          <w:rFonts w:ascii="Montserrat" w:eastAsia="Montserrat" w:hAnsi="Montserrat" w:cs="Montserrat"/>
          <w:color w:val="00000A"/>
          <w:sz w:val="18"/>
          <w:szCs w:val="18"/>
        </w:rPr>
      </w:pPr>
    </w:p>
    <w:p w14:paraId="296911B4" w14:textId="77777777" w:rsidR="00D36CF8" w:rsidRPr="00F94323" w:rsidRDefault="00D36CF8" w:rsidP="00D36CF8">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Tomando en consideración el cúmulo de información, la entrega se realizará de forma calendarizada de la siguiente manera: </w:t>
      </w:r>
    </w:p>
    <w:p w14:paraId="3ED8DC57" w14:textId="77777777" w:rsidR="00D36CF8" w:rsidRPr="00F94323" w:rsidRDefault="00D36CF8" w:rsidP="00D36CF8">
      <w:pPr>
        <w:ind w:right="49"/>
        <w:jc w:val="both"/>
        <w:rPr>
          <w:rFonts w:ascii="Montserrat" w:eastAsia="Montserrat" w:hAnsi="Montserrat" w:cs="Montserrat"/>
          <w:b/>
          <w:color w:val="00000A"/>
          <w:sz w:val="18"/>
          <w:szCs w:val="18"/>
        </w:rPr>
      </w:pPr>
    </w:p>
    <w:tbl>
      <w:tblPr>
        <w:tblStyle w:val="Tablaconcuadrcula"/>
        <w:tblW w:w="0" w:type="auto"/>
        <w:tblInd w:w="0" w:type="dxa"/>
        <w:tblLook w:val="04A0" w:firstRow="1" w:lastRow="0" w:firstColumn="1" w:lastColumn="0" w:noHBand="0" w:noVBand="1"/>
      </w:tblPr>
      <w:tblGrid>
        <w:gridCol w:w="2942"/>
        <w:gridCol w:w="2943"/>
        <w:gridCol w:w="2943"/>
      </w:tblGrid>
      <w:tr w:rsidR="00D36CF8" w:rsidRPr="00F94323" w14:paraId="0482421F"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2089C70E" w14:textId="77777777" w:rsidR="00D36CF8" w:rsidRPr="00F94323" w:rsidRDefault="00D36CF8"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Entregas</w:t>
            </w:r>
          </w:p>
        </w:tc>
        <w:tc>
          <w:tcPr>
            <w:tcW w:w="2943" w:type="dxa"/>
            <w:tcBorders>
              <w:top w:val="single" w:sz="4" w:space="0" w:color="auto"/>
              <w:left w:val="single" w:sz="4" w:space="0" w:color="auto"/>
              <w:bottom w:val="single" w:sz="4" w:space="0" w:color="auto"/>
              <w:right w:val="single" w:sz="4" w:space="0" w:color="auto"/>
            </w:tcBorders>
            <w:hideMark/>
          </w:tcPr>
          <w:p w14:paraId="60A62892" w14:textId="77777777" w:rsidR="00D36CF8" w:rsidRPr="00F94323" w:rsidRDefault="00D36CF8"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Número de hojas</w:t>
            </w:r>
          </w:p>
        </w:tc>
        <w:tc>
          <w:tcPr>
            <w:tcW w:w="2943" w:type="dxa"/>
            <w:tcBorders>
              <w:top w:val="single" w:sz="4" w:space="0" w:color="auto"/>
              <w:left w:val="single" w:sz="4" w:space="0" w:color="auto"/>
              <w:bottom w:val="single" w:sz="4" w:space="0" w:color="auto"/>
              <w:right w:val="single" w:sz="4" w:space="0" w:color="auto"/>
            </w:tcBorders>
            <w:hideMark/>
          </w:tcPr>
          <w:p w14:paraId="616F43A0" w14:textId="77777777" w:rsidR="00D36CF8" w:rsidRPr="00F94323" w:rsidRDefault="00D36CF8"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Fecha estimada</w:t>
            </w:r>
          </w:p>
        </w:tc>
      </w:tr>
      <w:tr w:rsidR="00D36CF8" w:rsidRPr="00F94323" w14:paraId="3066B872"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142F4F72"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1</w:t>
            </w:r>
          </w:p>
        </w:tc>
        <w:tc>
          <w:tcPr>
            <w:tcW w:w="2943" w:type="dxa"/>
            <w:tcBorders>
              <w:top w:val="single" w:sz="4" w:space="0" w:color="auto"/>
              <w:left w:val="single" w:sz="4" w:space="0" w:color="auto"/>
              <w:bottom w:val="single" w:sz="4" w:space="0" w:color="auto"/>
              <w:right w:val="single" w:sz="4" w:space="0" w:color="auto"/>
            </w:tcBorders>
            <w:hideMark/>
          </w:tcPr>
          <w:p w14:paraId="76077405"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16FAD915"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04 de marzo de 2024</w:t>
            </w:r>
          </w:p>
        </w:tc>
      </w:tr>
      <w:tr w:rsidR="00D36CF8" w:rsidRPr="00F94323" w14:paraId="5FCC4888"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6FBEC1A2"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w:t>
            </w:r>
          </w:p>
        </w:tc>
        <w:tc>
          <w:tcPr>
            <w:tcW w:w="2943" w:type="dxa"/>
            <w:tcBorders>
              <w:top w:val="single" w:sz="4" w:space="0" w:color="auto"/>
              <w:left w:val="single" w:sz="4" w:space="0" w:color="auto"/>
              <w:bottom w:val="single" w:sz="4" w:space="0" w:color="auto"/>
              <w:right w:val="single" w:sz="4" w:space="0" w:color="auto"/>
            </w:tcBorders>
            <w:hideMark/>
          </w:tcPr>
          <w:p w14:paraId="041743FD"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0B97F630"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13 de marzo de 2024</w:t>
            </w:r>
          </w:p>
        </w:tc>
      </w:tr>
      <w:tr w:rsidR="00D36CF8" w:rsidRPr="00F94323" w14:paraId="38622E6A"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3B0772FB"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3</w:t>
            </w:r>
          </w:p>
        </w:tc>
        <w:tc>
          <w:tcPr>
            <w:tcW w:w="2943" w:type="dxa"/>
            <w:tcBorders>
              <w:top w:val="single" w:sz="4" w:space="0" w:color="auto"/>
              <w:left w:val="single" w:sz="4" w:space="0" w:color="auto"/>
              <w:bottom w:val="single" w:sz="4" w:space="0" w:color="auto"/>
              <w:right w:val="single" w:sz="4" w:space="0" w:color="auto"/>
            </w:tcBorders>
            <w:hideMark/>
          </w:tcPr>
          <w:p w14:paraId="27D2DE67"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5FAAD960"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20 de marzo de 2024</w:t>
            </w:r>
          </w:p>
        </w:tc>
      </w:tr>
      <w:tr w:rsidR="00D36CF8" w:rsidRPr="00F94323" w14:paraId="42879C6D"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299B599F"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4</w:t>
            </w:r>
          </w:p>
        </w:tc>
        <w:tc>
          <w:tcPr>
            <w:tcW w:w="2943" w:type="dxa"/>
            <w:tcBorders>
              <w:top w:val="single" w:sz="4" w:space="0" w:color="auto"/>
              <w:left w:val="single" w:sz="4" w:space="0" w:color="auto"/>
              <w:bottom w:val="single" w:sz="4" w:space="0" w:color="auto"/>
              <w:right w:val="single" w:sz="4" w:space="0" w:color="auto"/>
            </w:tcBorders>
            <w:hideMark/>
          </w:tcPr>
          <w:p w14:paraId="47C9FCAE"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83</w:t>
            </w:r>
          </w:p>
        </w:tc>
        <w:tc>
          <w:tcPr>
            <w:tcW w:w="2943" w:type="dxa"/>
            <w:tcBorders>
              <w:top w:val="single" w:sz="4" w:space="0" w:color="auto"/>
              <w:left w:val="single" w:sz="4" w:space="0" w:color="auto"/>
              <w:bottom w:val="single" w:sz="4" w:space="0" w:color="auto"/>
              <w:right w:val="single" w:sz="4" w:space="0" w:color="auto"/>
            </w:tcBorders>
            <w:hideMark/>
          </w:tcPr>
          <w:p w14:paraId="2AEF89D6" w14:textId="77777777" w:rsidR="00D36CF8" w:rsidRPr="00F94323" w:rsidRDefault="00D36CF8"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26 de marzo de 2024</w:t>
            </w:r>
          </w:p>
        </w:tc>
      </w:tr>
    </w:tbl>
    <w:p w14:paraId="6788D896" w14:textId="77777777" w:rsidR="00D36CF8" w:rsidRPr="00F94323" w:rsidRDefault="00D36CF8" w:rsidP="00D36CF8">
      <w:pPr>
        <w:ind w:right="49"/>
        <w:jc w:val="both"/>
        <w:rPr>
          <w:rFonts w:ascii="Montserrat" w:eastAsia="Montserrat" w:hAnsi="Montserrat" w:cs="Montserrat"/>
          <w:b/>
          <w:color w:val="00000A"/>
          <w:sz w:val="18"/>
          <w:szCs w:val="18"/>
        </w:rPr>
      </w:pPr>
    </w:p>
    <w:p w14:paraId="07E9EE47" w14:textId="77777777" w:rsidR="00D36CF8" w:rsidRPr="00F94323" w:rsidRDefault="00D36CF8" w:rsidP="00D36CF8">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Las personas encargadas de gestionar el acceso a la consulta directa de la información son Deborah Palafox Islas, Directora de Auditoría Financiera y de Cumplimiento; Gabriel Linares Trujillo, Director de Auditoría del Desempeño de la Gestión Gubernamental B y Fernando Garcés García, Enlace Transparencia de la Unidad, quienes se encargarán de tomar las siguientes medidas, con el objetivo de garantizar y resguardar la información clasificada atendiendo a la naturaleza del documento y del formato en el que obra: </w:t>
      </w:r>
    </w:p>
    <w:p w14:paraId="3466CFF8" w14:textId="77777777" w:rsidR="00D36CF8" w:rsidRPr="00F94323" w:rsidRDefault="00D36CF8" w:rsidP="00D36CF8">
      <w:pPr>
        <w:ind w:right="49"/>
        <w:jc w:val="both"/>
        <w:rPr>
          <w:rFonts w:ascii="Montserrat" w:eastAsia="Montserrat" w:hAnsi="Montserrat" w:cs="Montserrat"/>
          <w:color w:val="00000A"/>
          <w:sz w:val="18"/>
          <w:szCs w:val="18"/>
        </w:rPr>
      </w:pPr>
    </w:p>
    <w:p w14:paraId="67451D15" w14:textId="77777777" w:rsidR="00D36CF8" w:rsidRPr="00F94323" w:rsidRDefault="00D36CF8" w:rsidP="00D36CF8">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Queda prohibido sustraer, alterar, modificar, divulgar, ocultar o inutilizar total o parcialmente la información que se ponga a disposición en consulta directa. </w:t>
      </w:r>
    </w:p>
    <w:p w14:paraId="61798D1D" w14:textId="77777777" w:rsidR="00D36CF8" w:rsidRPr="00F94323" w:rsidRDefault="00D36CF8" w:rsidP="00D36CF8">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Para el ingreso a las instalaciones será necesario que se registre y observe en todo momento las reglas de seguridad que se indiquen. </w:t>
      </w:r>
    </w:p>
    <w:p w14:paraId="0F276D40" w14:textId="77777777" w:rsidR="00D36CF8" w:rsidRPr="00F94323" w:rsidRDefault="00D36CF8" w:rsidP="00D36CF8">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Se designará área para la consulta de la información. </w:t>
      </w:r>
    </w:p>
    <w:p w14:paraId="7696F050" w14:textId="77777777" w:rsidR="00D36CF8" w:rsidRPr="00F94323" w:rsidRDefault="00D36CF8" w:rsidP="00D36CF8">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No podrá tomar fotografías, hacer llamadas, tomar notas, asistir con acompañantes y hacer uso de las instalaciones con fines distintos a los establecidos. </w:t>
      </w:r>
    </w:p>
    <w:p w14:paraId="406929B2" w14:textId="77777777" w:rsidR="00D36CF8" w:rsidRPr="00F94323" w:rsidRDefault="00D36CF8" w:rsidP="00D36CF8">
      <w:pPr>
        <w:ind w:right="49"/>
        <w:jc w:val="both"/>
        <w:rPr>
          <w:rFonts w:ascii="Montserrat" w:eastAsia="Montserrat" w:hAnsi="Montserrat" w:cs="Montserrat"/>
          <w:sz w:val="18"/>
          <w:szCs w:val="18"/>
        </w:rPr>
      </w:pPr>
    </w:p>
    <w:p w14:paraId="78404F70" w14:textId="77777777" w:rsidR="00376B74" w:rsidRPr="00F94323" w:rsidRDefault="00376B74" w:rsidP="00376B74">
      <w:pPr>
        <w:ind w:right="-19"/>
        <w:jc w:val="both"/>
        <w:rPr>
          <w:rFonts w:ascii="Montserrat" w:eastAsia="Calibri" w:hAnsi="Montserrat" w:cs="Arial"/>
          <w:kern w:val="18"/>
          <w:sz w:val="18"/>
          <w:szCs w:val="18"/>
        </w:rPr>
      </w:pPr>
      <w:r w:rsidRPr="00F94323">
        <w:rPr>
          <w:rFonts w:ascii="Montserrat" w:eastAsia="Montserrat" w:hAnsi="Montserrat" w:cs="Montserrat"/>
          <w:sz w:val="18"/>
          <w:szCs w:val="18"/>
        </w:rPr>
        <w:t>En consecuencia, se emiten las siguientes resoluciones por unanimidad:</w:t>
      </w:r>
    </w:p>
    <w:p w14:paraId="217E3953" w14:textId="77777777" w:rsidR="00D36CF8" w:rsidRPr="00F94323" w:rsidRDefault="00D36CF8" w:rsidP="00D36CF8">
      <w:pPr>
        <w:ind w:right="49"/>
        <w:jc w:val="both"/>
        <w:rPr>
          <w:rFonts w:ascii="Montserrat" w:eastAsia="Montserrat" w:hAnsi="Montserrat" w:cs="Montserrat"/>
          <w:color w:val="00000A"/>
          <w:sz w:val="18"/>
          <w:szCs w:val="18"/>
        </w:rPr>
      </w:pPr>
    </w:p>
    <w:p w14:paraId="1EADF8CC" w14:textId="14806062" w:rsidR="00D36CF8" w:rsidRDefault="00D36CF8" w:rsidP="00D36CF8">
      <w:pPr>
        <w:jc w:val="both"/>
        <w:rPr>
          <w:rFonts w:ascii="Montserrat" w:eastAsia="Calibri" w:hAnsi="Montserrat" w:cs="Arial"/>
          <w:kern w:val="18"/>
          <w:sz w:val="18"/>
          <w:szCs w:val="18"/>
        </w:rPr>
      </w:pPr>
      <w:r w:rsidRPr="00F94323">
        <w:rPr>
          <w:rFonts w:ascii="Montserrat" w:eastAsia="Montserrat" w:hAnsi="Montserrat" w:cs="Montserrat"/>
          <w:b/>
          <w:sz w:val="18"/>
          <w:szCs w:val="18"/>
        </w:rPr>
        <w:t>II.A.1.</w:t>
      </w:r>
      <w:r w:rsidR="00376B74" w:rsidRPr="00F94323">
        <w:rPr>
          <w:rFonts w:ascii="Montserrat" w:eastAsia="Montserrat" w:hAnsi="Montserrat" w:cs="Montserrat"/>
          <w:b/>
          <w:sz w:val="18"/>
          <w:szCs w:val="18"/>
        </w:rPr>
        <w:t>1.</w:t>
      </w:r>
      <w:r w:rsidRPr="00F94323">
        <w:rPr>
          <w:rFonts w:ascii="Montserrat" w:eastAsia="Montserrat" w:hAnsi="Montserrat" w:cs="Montserrat"/>
          <w:b/>
          <w:sz w:val="18"/>
          <w:szCs w:val="18"/>
        </w:rPr>
        <w:t>ORD.</w:t>
      </w:r>
      <w:r w:rsidR="00E54810" w:rsidRPr="00F94323">
        <w:rPr>
          <w:rFonts w:ascii="Montserrat" w:eastAsia="Montserrat" w:hAnsi="Montserrat" w:cs="Montserrat"/>
          <w:b/>
          <w:sz w:val="18"/>
          <w:szCs w:val="18"/>
        </w:rPr>
        <w:t>8</w:t>
      </w:r>
      <w:r w:rsidRPr="00F94323">
        <w:rPr>
          <w:rFonts w:ascii="Montserrat" w:eastAsia="Montserrat" w:hAnsi="Montserrat" w:cs="Montserrat"/>
          <w:b/>
          <w:sz w:val="18"/>
          <w:szCs w:val="18"/>
        </w:rPr>
        <w:t>.2</w:t>
      </w:r>
      <w:r w:rsidR="00E54810" w:rsidRPr="00F94323">
        <w:rPr>
          <w:rFonts w:ascii="Montserrat" w:eastAsia="Montserrat" w:hAnsi="Montserrat" w:cs="Montserrat"/>
          <w:b/>
          <w:sz w:val="18"/>
          <w:szCs w:val="18"/>
        </w:rPr>
        <w:t>4</w:t>
      </w:r>
      <w:r w:rsidRPr="00F94323">
        <w:rPr>
          <w:rFonts w:ascii="Montserrat" w:eastAsia="Montserrat" w:hAnsi="Montserrat" w:cs="Montserrat"/>
          <w:b/>
          <w:sz w:val="18"/>
          <w:szCs w:val="18"/>
        </w:rPr>
        <w:t xml:space="preserve">: </w:t>
      </w:r>
      <w:r w:rsidRPr="00F94323">
        <w:rPr>
          <w:rFonts w:ascii="Montserrat" w:eastAsia="Calibri" w:hAnsi="Montserrat" w:cs="Arial"/>
          <w:b/>
          <w:kern w:val="18"/>
          <w:sz w:val="18"/>
          <w:szCs w:val="18"/>
        </w:rPr>
        <w:t>CONFIRMAR</w:t>
      </w:r>
      <w:r w:rsidRPr="00F94323">
        <w:rPr>
          <w:rFonts w:ascii="Montserrat" w:eastAsia="Calibri" w:hAnsi="Montserrat" w:cs="Arial"/>
          <w:kern w:val="18"/>
          <w:sz w:val="18"/>
          <w:szCs w:val="18"/>
        </w:rPr>
        <w:t xml:space="preserve"> la clasificación de la información como reservada invocada UACP de </w:t>
      </w:r>
      <w:r w:rsidR="005D4799">
        <w:rPr>
          <w:rFonts w:ascii="Montserrat" w:eastAsia="Calibri" w:hAnsi="Montserrat" w:cs="Arial"/>
          <w:kern w:val="18"/>
          <w:sz w:val="18"/>
          <w:szCs w:val="18"/>
        </w:rPr>
        <w:t>la</w:t>
      </w:r>
      <w:r w:rsidRPr="00F94323">
        <w:rPr>
          <w:rFonts w:ascii="Montserrat" w:eastAsia="Calibri" w:hAnsi="Montserrat" w:cs="Arial"/>
          <w:kern w:val="18"/>
          <w:sz w:val="18"/>
          <w:szCs w:val="18"/>
        </w:rPr>
        <w:t xml:space="preserve"> visita de supervisión UACP-VSAA-002-2023, por un periodo de 5 años, </w:t>
      </w:r>
      <w:r w:rsidR="005D4799" w:rsidRPr="005D4799">
        <w:rPr>
          <w:rFonts w:ascii="Montserrat" w:eastAsia="Calibri" w:hAnsi="Montserrat" w:cs="Arial"/>
          <w:kern w:val="18"/>
          <w:sz w:val="18"/>
          <w:szCs w:val="18"/>
        </w:rPr>
        <w:t>toda vez que se encuentra en proceso de presentación de resultado definitivos e informe final</w:t>
      </w:r>
      <w:r w:rsidR="005D4799">
        <w:rPr>
          <w:rFonts w:ascii="Montserrat" w:eastAsia="Calibri" w:hAnsi="Montserrat" w:cs="Arial"/>
          <w:kern w:val="18"/>
          <w:sz w:val="18"/>
          <w:szCs w:val="18"/>
        </w:rPr>
        <w:t xml:space="preserve">, </w:t>
      </w:r>
      <w:r w:rsidRPr="00F94323">
        <w:rPr>
          <w:rFonts w:ascii="Montserrat" w:eastAsia="Calibri" w:hAnsi="Montserrat" w:cs="Arial"/>
          <w:kern w:val="18"/>
          <w:sz w:val="18"/>
          <w:szCs w:val="18"/>
        </w:rPr>
        <w:t xml:space="preserve">de conformidad con el artículo 110, fracción VI, de la Ley Federal de Transparencia y Acceso a la Información Pública. </w:t>
      </w:r>
    </w:p>
    <w:p w14:paraId="132E689A" w14:textId="4846721C" w:rsidR="00D36CF8" w:rsidRPr="00F94323" w:rsidRDefault="00D36CF8" w:rsidP="00D36CF8">
      <w:pPr>
        <w:spacing w:before="240" w:after="240"/>
        <w:ind w:right="40"/>
        <w:jc w:val="both"/>
        <w:rPr>
          <w:rFonts w:ascii="Montserrat" w:eastAsia="Montserrat" w:hAnsi="Montserrat" w:cs="Montserrat"/>
          <w:sz w:val="18"/>
          <w:szCs w:val="18"/>
        </w:rPr>
      </w:pPr>
      <w:r w:rsidRPr="00F94323">
        <w:rPr>
          <w:rFonts w:ascii="Montserrat" w:eastAsia="Montserrat" w:hAnsi="Montserrat" w:cs="Montserrat"/>
          <w:b/>
          <w:sz w:val="18"/>
          <w:szCs w:val="18"/>
        </w:rPr>
        <w:t>II.A.1.</w:t>
      </w:r>
      <w:r w:rsidR="005D4799">
        <w:rPr>
          <w:rFonts w:ascii="Montserrat" w:eastAsia="Montserrat" w:hAnsi="Montserrat" w:cs="Montserrat"/>
          <w:b/>
          <w:sz w:val="18"/>
          <w:szCs w:val="18"/>
        </w:rPr>
        <w:t>2</w:t>
      </w:r>
      <w:r w:rsidRPr="00F94323">
        <w:rPr>
          <w:rFonts w:ascii="Montserrat" w:eastAsia="Montserrat" w:hAnsi="Montserrat" w:cs="Montserrat"/>
          <w:b/>
          <w:sz w:val="18"/>
          <w:szCs w:val="18"/>
        </w:rPr>
        <w:t xml:space="preserve">.ORD.8.24:  CONFIRMAR </w:t>
      </w:r>
      <w:r w:rsidRPr="00F94323">
        <w:rPr>
          <w:rFonts w:ascii="Montserrat" w:eastAsia="Montserrat" w:hAnsi="Montserrat" w:cs="Montserrat"/>
          <w:sz w:val="18"/>
          <w:szCs w:val="18"/>
        </w:rPr>
        <w:t xml:space="preserve">la clasificación de la información como confidencial invocada por el Órgano Especializado en Contrataciones Públicas, Área de Especialidad en Contrataciones Públicas en el Ramo Bienestar, las Cédulas de Resultados Definitivos del hallazgo 2 de la auditoría 19/2022 y del hallazgo 5 de la auditoría 3/2023,  con fundamento en el artículo 113, fracción I, de la Ley Federal de Transparencia y Acceso a la Información Pública y, por ende, se autoriza la elaboración de las versiones públicas.  </w:t>
      </w:r>
    </w:p>
    <w:p w14:paraId="032C4458" w14:textId="372E430C" w:rsidR="00D36CF8" w:rsidRDefault="00D36CF8" w:rsidP="009036B5">
      <w:pPr>
        <w:ind w:right="49" w:hanging="2"/>
        <w:jc w:val="both"/>
        <w:rPr>
          <w:rFonts w:ascii="Montserrat" w:eastAsia="Montserrat" w:hAnsi="Montserrat" w:cs="Montserrat"/>
          <w:sz w:val="18"/>
          <w:szCs w:val="18"/>
        </w:rPr>
      </w:pPr>
      <w:r w:rsidRPr="00F94323">
        <w:rPr>
          <w:rFonts w:ascii="Montserrat" w:eastAsia="Montserrat" w:hAnsi="Montserrat" w:cs="Montserrat"/>
          <w:b/>
          <w:sz w:val="18"/>
          <w:szCs w:val="18"/>
        </w:rPr>
        <w:t>II.A.1.</w:t>
      </w:r>
      <w:r w:rsidR="005D4799">
        <w:rPr>
          <w:rFonts w:ascii="Montserrat" w:eastAsia="Montserrat" w:hAnsi="Montserrat" w:cs="Montserrat"/>
          <w:b/>
          <w:sz w:val="18"/>
          <w:szCs w:val="18"/>
        </w:rPr>
        <w:t>3</w:t>
      </w:r>
      <w:r w:rsidRPr="00F94323">
        <w:rPr>
          <w:rFonts w:ascii="Montserrat" w:eastAsia="Montserrat" w:hAnsi="Montserrat" w:cs="Montserrat"/>
          <w:b/>
          <w:sz w:val="18"/>
          <w:szCs w:val="18"/>
        </w:rPr>
        <w:t>.ORD.8.24:  CONFIRMAR</w:t>
      </w:r>
      <w:r w:rsidRPr="00F94323">
        <w:rPr>
          <w:rFonts w:ascii="Montserrat" w:eastAsia="Montserrat" w:hAnsi="Montserrat" w:cs="Montserrat"/>
          <w:sz w:val="18"/>
          <w:szCs w:val="18"/>
        </w:rPr>
        <w:t xml:space="preserve"> las medidas para permitir la consulta directa invocadas por la UAG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4CEFD21" w14:textId="77777777" w:rsidR="00EC3B39" w:rsidRPr="00F94323" w:rsidRDefault="00EC3B39" w:rsidP="009036B5">
      <w:pPr>
        <w:ind w:right="49" w:hanging="2"/>
        <w:jc w:val="both"/>
      </w:pPr>
    </w:p>
    <w:p w14:paraId="2ADD7BD8" w14:textId="77777777" w:rsidR="009B2E4F" w:rsidRPr="00F94323" w:rsidRDefault="009B2E4F" w:rsidP="00661BF0">
      <w:pPr>
        <w:ind w:right="-19"/>
        <w:jc w:val="both"/>
        <w:rPr>
          <w:rFonts w:ascii="Montserrat" w:eastAsia="Montserrat" w:hAnsi="Montserrat" w:cs="Montserrat"/>
          <w:sz w:val="18"/>
          <w:szCs w:val="18"/>
        </w:rPr>
      </w:pPr>
    </w:p>
    <w:p w14:paraId="47ECBA1A" w14:textId="77777777" w:rsidR="009B2E4F" w:rsidRPr="00F94323" w:rsidRDefault="001777E6" w:rsidP="009B2E4F">
      <w:pPr>
        <w:ind w:right="38"/>
        <w:jc w:val="both"/>
        <w:rPr>
          <w:rFonts w:ascii="Montserrat" w:hAnsi="Montserrat"/>
          <w:b/>
          <w:sz w:val="18"/>
          <w:szCs w:val="18"/>
        </w:rPr>
      </w:pPr>
      <w:r w:rsidRPr="00F94323">
        <w:rPr>
          <w:rFonts w:ascii="Montserrat" w:eastAsia="Montserrat" w:hAnsi="Montserrat" w:cs="Montserrat"/>
          <w:b/>
          <w:sz w:val="18"/>
          <w:szCs w:val="18"/>
        </w:rPr>
        <w:t>A.2</w:t>
      </w:r>
      <w:r w:rsidR="009B2E4F" w:rsidRPr="00F94323">
        <w:rPr>
          <w:rFonts w:ascii="Montserrat" w:eastAsia="Montserrat" w:hAnsi="Montserrat" w:cs="Montserrat"/>
          <w:b/>
          <w:sz w:val="18"/>
          <w:szCs w:val="18"/>
        </w:rPr>
        <w:t xml:space="preserve"> Folio </w:t>
      </w:r>
      <w:r w:rsidR="009B2E4F" w:rsidRPr="00F94323">
        <w:rPr>
          <w:rFonts w:ascii="Montserrat" w:hAnsi="Montserrat"/>
          <w:b/>
          <w:sz w:val="18"/>
          <w:szCs w:val="18"/>
        </w:rPr>
        <w:t>330026524000211</w:t>
      </w:r>
    </w:p>
    <w:p w14:paraId="5FAC5780" w14:textId="77777777" w:rsidR="009B2E4F" w:rsidRPr="00F94323" w:rsidRDefault="009B2E4F" w:rsidP="009B2E4F">
      <w:pPr>
        <w:ind w:right="38"/>
        <w:jc w:val="both"/>
        <w:rPr>
          <w:rFonts w:ascii="Montserrat" w:hAnsi="Montserrat"/>
          <w:b/>
          <w:sz w:val="18"/>
          <w:szCs w:val="18"/>
        </w:rPr>
      </w:pPr>
    </w:p>
    <w:p w14:paraId="71A5C474" w14:textId="77777777" w:rsidR="009B2E4F" w:rsidRPr="00F94323" w:rsidRDefault="009B2E4F" w:rsidP="009B2E4F">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Un particular requirió:</w:t>
      </w:r>
    </w:p>
    <w:p w14:paraId="7F6E991D" w14:textId="77777777" w:rsidR="009B2E4F" w:rsidRPr="00F94323" w:rsidRDefault="009B2E4F" w:rsidP="009B2E4F">
      <w:pPr>
        <w:ind w:right="566"/>
        <w:jc w:val="both"/>
        <w:rPr>
          <w:rFonts w:ascii="Montserrat" w:eastAsia="Montserrat" w:hAnsi="Montserrat" w:cs="Montserrat"/>
          <w:b/>
          <w:i/>
          <w:sz w:val="18"/>
          <w:szCs w:val="18"/>
        </w:rPr>
      </w:pPr>
    </w:p>
    <w:p w14:paraId="50F4DADB" w14:textId="77777777" w:rsidR="009B2E4F" w:rsidRPr="00F94323" w:rsidRDefault="009B2E4F" w:rsidP="009B2E4F">
      <w:pPr>
        <w:ind w:left="566" w:right="566"/>
        <w:jc w:val="both"/>
        <w:rPr>
          <w:rFonts w:ascii="Montserrat" w:hAnsi="Montserrat"/>
          <w:i/>
          <w:sz w:val="16"/>
          <w:szCs w:val="18"/>
        </w:rPr>
      </w:pPr>
      <w:r w:rsidRPr="00F94323">
        <w:rPr>
          <w:rFonts w:ascii="Montserrat" w:eastAsia="Montserrat" w:hAnsi="Montserrat" w:cs="Montserrat"/>
          <w:i/>
          <w:sz w:val="16"/>
          <w:szCs w:val="18"/>
        </w:rPr>
        <w:t>"</w:t>
      </w:r>
      <w:r w:rsidRPr="00F94323">
        <w:rPr>
          <w:sz w:val="22"/>
        </w:rPr>
        <w:t xml:space="preserve"> </w:t>
      </w:r>
      <w:r w:rsidRPr="00F94323">
        <w:rPr>
          <w:rFonts w:ascii="Montserrat" w:hAnsi="Montserrat"/>
          <w:i/>
          <w:sz w:val="16"/>
          <w:szCs w:val="18"/>
        </w:rPr>
        <w:t>Solicito los informes finales de todas las auditorías practicadas a la Secretaría del Bienestar de los ejercicios del 2020 al 2023.” (Sic)</w:t>
      </w:r>
    </w:p>
    <w:p w14:paraId="5C7CDDFF" w14:textId="77777777" w:rsidR="009B2E4F" w:rsidRPr="00F94323" w:rsidRDefault="009B2E4F" w:rsidP="009B2E4F">
      <w:pPr>
        <w:ind w:right="566"/>
        <w:jc w:val="both"/>
        <w:rPr>
          <w:rFonts w:ascii="Montserrat" w:eastAsia="Montserrat" w:hAnsi="Montserrat" w:cs="Montserrat"/>
          <w:sz w:val="18"/>
          <w:szCs w:val="18"/>
        </w:rPr>
      </w:pPr>
    </w:p>
    <w:p w14:paraId="74C24BC9" w14:textId="77777777" w:rsidR="005D4799" w:rsidRPr="00F94323" w:rsidRDefault="005D4799" w:rsidP="005D4799">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La Unidad de Auditoría a Contrataciones Públicas (UACP) solicitó al Comité de Transparencia la reserva de los actos correspondientes a la visita de supervisión UACP-VSAA-002-2023, que se encuentra en proceso de presentación de resultados definitivos e informe </w:t>
      </w:r>
      <w:proofErr w:type="gramStart"/>
      <w:r w:rsidRPr="00F94323">
        <w:rPr>
          <w:rFonts w:ascii="Montserrat" w:eastAsia="Montserrat" w:hAnsi="Montserrat" w:cs="Montserrat"/>
          <w:sz w:val="18"/>
          <w:szCs w:val="18"/>
        </w:rPr>
        <w:t>final,  por</w:t>
      </w:r>
      <w:proofErr w:type="gramEnd"/>
      <w:r w:rsidRPr="00F94323">
        <w:rPr>
          <w:rFonts w:ascii="Montserrat" w:eastAsia="Montserrat" w:hAnsi="Montserrat" w:cs="Montserrat"/>
          <w:sz w:val="18"/>
          <w:szCs w:val="18"/>
        </w:rPr>
        <w:t xml:space="preserve"> un periodo de 5 años, </w:t>
      </w:r>
      <w:r w:rsidRPr="00F94323">
        <w:rPr>
          <w:rFonts w:ascii="Montserrat" w:eastAsia="Calibri" w:hAnsi="Montserrat" w:cs="Arial"/>
          <w:kern w:val="18"/>
          <w:sz w:val="18"/>
          <w:szCs w:val="18"/>
        </w:rPr>
        <w:t xml:space="preserve">de conformidad con el artículo 110, fracciones I y VI, la Ley Federal de Transparencia y Acceso a la Información Pública. </w:t>
      </w:r>
    </w:p>
    <w:p w14:paraId="5CE241D3" w14:textId="77777777" w:rsidR="005D4799" w:rsidRDefault="005D4799" w:rsidP="005D4799">
      <w:pPr>
        <w:ind w:right="-19"/>
        <w:jc w:val="both"/>
        <w:rPr>
          <w:rFonts w:ascii="Montserrat" w:eastAsia="Montserrat" w:hAnsi="Montserrat" w:cs="Montserrat"/>
          <w:sz w:val="18"/>
          <w:szCs w:val="18"/>
        </w:rPr>
      </w:pPr>
    </w:p>
    <w:p w14:paraId="6F041364" w14:textId="77777777" w:rsidR="005D4799" w:rsidRPr="00F94323" w:rsidRDefault="005D4799" w:rsidP="005D4799">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En cumplimiento al artículo 104, de la Ley General de Transparencia y Acceso a la Información Pública, se aplicó la siguiente prueba de daño:</w:t>
      </w:r>
    </w:p>
    <w:p w14:paraId="0A68D812" w14:textId="77777777" w:rsidR="005D4799" w:rsidRPr="00F94323" w:rsidRDefault="005D4799" w:rsidP="005D4799">
      <w:pPr>
        <w:ind w:right="-19"/>
        <w:jc w:val="both"/>
        <w:rPr>
          <w:rFonts w:ascii="Montserrat" w:eastAsia="Montserrat" w:hAnsi="Montserrat" w:cs="Montserrat"/>
          <w:sz w:val="18"/>
          <w:szCs w:val="18"/>
        </w:rPr>
      </w:pPr>
    </w:p>
    <w:p w14:paraId="7335DE03" w14:textId="77777777" w:rsidR="005D4799" w:rsidRDefault="005D4799" w:rsidP="005D4799">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I. La divulgación de la información representa un riesgo real demostrable e identificable de perjuicio significativo al interés público. Con motivo de las atribuciones reglamentarias con las que cuenta la </w:t>
      </w:r>
      <w:r>
        <w:rPr>
          <w:rFonts w:ascii="Montserrat" w:eastAsia="Montserrat" w:hAnsi="Montserrat" w:cs="Montserrat"/>
          <w:sz w:val="18"/>
          <w:szCs w:val="18"/>
        </w:rPr>
        <w:t>UACP</w:t>
      </w:r>
      <w:r w:rsidRPr="00F94323">
        <w:rPr>
          <w:rFonts w:ascii="Montserrat" w:eastAsia="Montserrat" w:hAnsi="Montserrat" w:cs="Montserrat"/>
          <w:sz w:val="18"/>
          <w:szCs w:val="18"/>
        </w:rPr>
        <w:t xml:space="preserve">, </w:t>
      </w:r>
      <w:r>
        <w:rPr>
          <w:rFonts w:ascii="Montserrat" w:eastAsia="Montserrat" w:hAnsi="Montserrat" w:cs="Montserrat"/>
          <w:sz w:val="18"/>
          <w:szCs w:val="18"/>
        </w:rPr>
        <w:t xml:space="preserve">la visita de supervisión número </w:t>
      </w:r>
      <w:r w:rsidRPr="00584D2A">
        <w:rPr>
          <w:rFonts w:ascii="Montserrat" w:eastAsia="Montserrat" w:hAnsi="Montserrat" w:cs="Montserrat"/>
          <w:sz w:val="18"/>
          <w:szCs w:val="18"/>
        </w:rPr>
        <w:t>UACP-VSAA-002-2023</w:t>
      </w:r>
      <w:r>
        <w:rPr>
          <w:rFonts w:ascii="Montserrat" w:eastAsia="Montserrat" w:hAnsi="Montserrat" w:cs="Montserrat"/>
          <w:sz w:val="18"/>
          <w:szCs w:val="18"/>
        </w:rPr>
        <w:t xml:space="preserve">, se encuentra en proceso de presentación de resultados definitivos e informe final, o en su caso pueda determinarse si, conforme a la Ley General de Responsabilidades Administrativas, existen faltas administrativas imputables a </w:t>
      </w:r>
      <w:proofErr w:type="spellStart"/>
      <w:r>
        <w:rPr>
          <w:rFonts w:ascii="Montserrat" w:eastAsia="Montserrat" w:hAnsi="Montserrat" w:cs="Montserrat"/>
          <w:sz w:val="18"/>
          <w:szCs w:val="18"/>
        </w:rPr>
        <w:t>servdires</w:t>
      </w:r>
      <w:proofErr w:type="spellEnd"/>
      <w:r>
        <w:rPr>
          <w:rFonts w:ascii="Montserrat" w:eastAsia="Montserrat" w:hAnsi="Montserrat" w:cs="Montserrat"/>
          <w:sz w:val="18"/>
          <w:szCs w:val="18"/>
        </w:rPr>
        <w:t xml:space="preserve"> públicos, motivo por el que debe guardarse sigilo respecto de la información recabada, hasta en tanto se tenga el conocimiento veraz respecto de los hechos que podrían o no, constituir irregularidades administrativas.</w:t>
      </w:r>
    </w:p>
    <w:p w14:paraId="7493111F" w14:textId="77777777" w:rsidR="005D4799" w:rsidRDefault="005D4799" w:rsidP="005D4799">
      <w:pPr>
        <w:ind w:right="-19"/>
        <w:jc w:val="both"/>
        <w:rPr>
          <w:rFonts w:ascii="Montserrat" w:eastAsia="Montserrat" w:hAnsi="Montserrat" w:cs="Montserrat"/>
          <w:sz w:val="18"/>
          <w:szCs w:val="18"/>
        </w:rPr>
      </w:pPr>
    </w:p>
    <w:p w14:paraId="4904D22A" w14:textId="77777777"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Aunado a lo anterior, debe tomarse en consideración que, al ser la auditoría un proceso único, el proporcionar la información de manera parcial o integral al </w:t>
      </w:r>
      <w:proofErr w:type="spellStart"/>
      <w:r>
        <w:rPr>
          <w:rFonts w:ascii="Montserrat" w:eastAsia="Montserrat" w:hAnsi="Montserrat" w:cs="Montserrat"/>
          <w:sz w:val="18"/>
          <w:szCs w:val="18"/>
        </w:rPr>
        <w:t>peticonario</w:t>
      </w:r>
      <w:proofErr w:type="spellEnd"/>
      <w:r>
        <w:rPr>
          <w:rFonts w:ascii="Montserrat" w:eastAsia="Montserrat" w:hAnsi="Montserrat" w:cs="Montserrat"/>
          <w:sz w:val="18"/>
          <w:szCs w:val="18"/>
        </w:rPr>
        <w:t xml:space="preserve"> obstruiría las actividades inherentes a la fiscalización, toda vez que los resultados pueden derivar en hallazgos susceptibles de </w:t>
      </w:r>
      <w:proofErr w:type="spellStart"/>
      <w:r>
        <w:rPr>
          <w:rFonts w:ascii="Montserrat" w:eastAsia="Montserrat" w:hAnsi="Montserrat" w:cs="Montserrat"/>
          <w:sz w:val="18"/>
          <w:szCs w:val="18"/>
        </w:rPr>
        <w:t>constituit</w:t>
      </w:r>
      <w:proofErr w:type="spellEnd"/>
      <w:r>
        <w:rPr>
          <w:rFonts w:ascii="Montserrat" w:eastAsia="Montserrat" w:hAnsi="Montserrat" w:cs="Montserrat"/>
          <w:sz w:val="18"/>
          <w:szCs w:val="18"/>
        </w:rPr>
        <w:t xml:space="preserve"> faltas administrativas a cargo de servidores públicos, lo que además ocasionaría un daño irreparable a la función de fiscalización. </w:t>
      </w:r>
    </w:p>
    <w:p w14:paraId="58FF717E" w14:textId="77777777" w:rsidR="005D4799" w:rsidRPr="00F94323" w:rsidRDefault="005D4799" w:rsidP="005D4799">
      <w:pPr>
        <w:ind w:right="-19"/>
        <w:jc w:val="both"/>
        <w:rPr>
          <w:rFonts w:ascii="Montserrat" w:eastAsia="Montserrat" w:hAnsi="Montserrat" w:cs="Montserrat"/>
          <w:sz w:val="18"/>
          <w:szCs w:val="18"/>
        </w:rPr>
      </w:pPr>
    </w:p>
    <w:p w14:paraId="5AB1DF9D" w14:textId="77777777" w:rsidR="005D4799" w:rsidRPr="00F94323" w:rsidRDefault="005D4799" w:rsidP="005D4799">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II. El riesgo de perjuicio que supondría la divulgación supera el interés público general de que se difunda. El publicitar la información relacionada con la práctica de auditorías, visitas de supervisión y/o verificaciones de calidad por parte de la </w:t>
      </w:r>
      <w:r>
        <w:rPr>
          <w:rFonts w:ascii="Montserrat" w:eastAsia="Montserrat" w:hAnsi="Montserrat" w:cs="Montserrat"/>
          <w:sz w:val="18"/>
          <w:szCs w:val="18"/>
        </w:rPr>
        <w:t>UACP</w:t>
      </w:r>
      <w:r w:rsidRPr="00F94323">
        <w:rPr>
          <w:rFonts w:ascii="Montserrat" w:eastAsia="Montserrat" w:hAnsi="Montserrat" w:cs="Montserrat"/>
          <w:sz w:val="18"/>
          <w:szCs w:val="18"/>
        </w:rPr>
        <w:t>, podría afectar las actividades inherentes a la fiscalización, ya que como se mencionó, los resultados pueden derivar en hallazgos susceptibles de constituir faltas administrativas.</w:t>
      </w:r>
    </w:p>
    <w:p w14:paraId="74DC7900" w14:textId="77777777" w:rsidR="005D4799" w:rsidRPr="00F94323" w:rsidRDefault="005D4799" w:rsidP="005D4799">
      <w:pPr>
        <w:ind w:right="-19"/>
        <w:jc w:val="both"/>
        <w:rPr>
          <w:rFonts w:ascii="Montserrat" w:eastAsia="Montserrat" w:hAnsi="Montserrat" w:cs="Montserrat"/>
          <w:sz w:val="18"/>
          <w:szCs w:val="18"/>
        </w:rPr>
      </w:pPr>
    </w:p>
    <w:p w14:paraId="491AF594" w14:textId="77777777" w:rsidR="005D4799" w:rsidRDefault="005D4799" w:rsidP="005D4799">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Ahora bien, </w:t>
      </w:r>
      <w:r>
        <w:rPr>
          <w:rFonts w:ascii="Montserrat" w:eastAsia="Montserrat" w:hAnsi="Montserrat" w:cs="Montserrat"/>
          <w:sz w:val="18"/>
          <w:szCs w:val="18"/>
        </w:rPr>
        <w:t xml:space="preserve">en términos del artículo 49, fracción V, de la Ley General de Responsabilidades Administrativas, la UACP, en su calidad de unidad fiscalizadora, debe guardar secrecía respecto de la información obtenida en la práctica de auditorías, para el esclarecimiento de los hechos que puedan constituir faltas administrativas por parte de servidores públicos en el ejercicio de sus funciones, por lo que dar a conocer la información que ahora se reserva contravendría dicha disposición general. </w:t>
      </w:r>
    </w:p>
    <w:p w14:paraId="2A4BFCEB" w14:textId="77777777" w:rsidR="005D4799" w:rsidRDefault="005D4799" w:rsidP="005D4799">
      <w:pPr>
        <w:ind w:right="-19"/>
        <w:jc w:val="both"/>
        <w:rPr>
          <w:rFonts w:ascii="Montserrat" w:eastAsia="Montserrat" w:hAnsi="Montserrat" w:cs="Montserrat"/>
          <w:sz w:val="18"/>
          <w:szCs w:val="18"/>
        </w:rPr>
      </w:pPr>
    </w:p>
    <w:p w14:paraId="40328828" w14:textId="4762A045"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Es por lo que, reservar la información contenida en el acto de fiscalización, supera el interés </w:t>
      </w:r>
      <w:proofErr w:type="spellStart"/>
      <w:r>
        <w:rPr>
          <w:rFonts w:ascii="Montserrat" w:eastAsia="Montserrat" w:hAnsi="Montserrat" w:cs="Montserrat"/>
          <w:sz w:val="18"/>
          <w:szCs w:val="18"/>
        </w:rPr>
        <w:t>públcio</w:t>
      </w:r>
      <w:proofErr w:type="spellEnd"/>
      <w:r>
        <w:rPr>
          <w:rFonts w:ascii="Montserrat" w:eastAsia="Montserrat" w:hAnsi="Montserrat" w:cs="Montserrat"/>
          <w:sz w:val="18"/>
          <w:szCs w:val="18"/>
        </w:rPr>
        <w:t xml:space="preserve">, hasta en tanto no queden totalmente solventados los hallazgos o en su caso se remita el informe de irregularidades detectadas a la autoridad investigadora competente que </w:t>
      </w:r>
      <w:proofErr w:type="spellStart"/>
      <w:r>
        <w:rPr>
          <w:rFonts w:ascii="Montserrat" w:eastAsia="Montserrat" w:hAnsi="Montserrat" w:cs="Montserrat"/>
          <w:sz w:val="18"/>
          <w:szCs w:val="18"/>
        </w:rPr>
        <w:t>halla</w:t>
      </w:r>
      <w:proofErr w:type="spellEnd"/>
      <w:r>
        <w:rPr>
          <w:rFonts w:ascii="Montserrat" w:eastAsia="Montserrat" w:hAnsi="Montserrat" w:cs="Montserrat"/>
          <w:sz w:val="18"/>
          <w:szCs w:val="18"/>
        </w:rPr>
        <w:t xml:space="preserve"> realizado la instancia fiscalizadora, por lo que dar a conocer a la ciudadanía los resultados, afectaría la conducción de la auditoría y con ello, la independencia y discrecionalidad de la autoridad fiscalizadora ante la hipótesis de una probable responsabilidad </w:t>
      </w:r>
      <w:proofErr w:type="spellStart"/>
      <w:r>
        <w:rPr>
          <w:rFonts w:ascii="Montserrat" w:eastAsia="Montserrat" w:hAnsi="Montserrat" w:cs="Montserrat"/>
          <w:sz w:val="18"/>
          <w:szCs w:val="18"/>
        </w:rPr>
        <w:t>administratuva</w:t>
      </w:r>
      <w:proofErr w:type="spellEnd"/>
      <w:r>
        <w:rPr>
          <w:rFonts w:ascii="Montserrat" w:eastAsia="Montserrat" w:hAnsi="Montserrat" w:cs="Montserrat"/>
          <w:sz w:val="18"/>
          <w:szCs w:val="18"/>
        </w:rPr>
        <w:t xml:space="preserve"> por actos y omisiones de servidores públicos.</w:t>
      </w:r>
    </w:p>
    <w:p w14:paraId="2DAB4F8F" w14:textId="7BA8832C" w:rsidR="00EC3B39" w:rsidRDefault="00EC3B39" w:rsidP="005D4799">
      <w:pPr>
        <w:ind w:right="-19"/>
        <w:jc w:val="both"/>
        <w:rPr>
          <w:rFonts w:ascii="Montserrat" w:eastAsia="Montserrat" w:hAnsi="Montserrat" w:cs="Montserrat"/>
          <w:sz w:val="18"/>
          <w:szCs w:val="18"/>
        </w:rPr>
      </w:pPr>
    </w:p>
    <w:p w14:paraId="0ABD1CAF" w14:textId="381AA2BB" w:rsidR="00EC3B39" w:rsidRDefault="00EC3B39" w:rsidP="005D4799">
      <w:pPr>
        <w:ind w:right="-19"/>
        <w:jc w:val="both"/>
        <w:rPr>
          <w:rFonts w:ascii="Montserrat" w:eastAsia="Montserrat" w:hAnsi="Montserrat" w:cs="Montserrat"/>
          <w:sz w:val="18"/>
          <w:szCs w:val="18"/>
        </w:rPr>
      </w:pPr>
    </w:p>
    <w:p w14:paraId="70E1B5B9" w14:textId="488C8A7C" w:rsidR="00EC3B39" w:rsidRDefault="00EC3B39" w:rsidP="005D4799">
      <w:pPr>
        <w:ind w:right="-19"/>
        <w:jc w:val="both"/>
        <w:rPr>
          <w:rFonts w:ascii="Montserrat" w:eastAsia="Montserrat" w:hAnsi="Montserrat" w:cs="Montserrat"/>
          <w:sz w:val="18"/>
          <w:szCs w:val="18"/>
        </w:rPr>
      </w:pPr>
    </w:p>
    <w:p w14:paraId="52A9A2B8" w14:textId="77777777" w:rsidR="00EC3B39" w:rsidRPr="00F94323" w:rsidRDefault="00EC3B39" w:rsidP="005D4799">
      <w:pPr>
        <w:ind w:right="-19"/>
        <w:jc w:val="both"/>
        <w:rPr>
          <w:rFonts w:ascii="Montserrat" w:eastAsia="Montserrat" w:hAnsi="Montserrat" w:cs="Montserrat"/>
          <w:sz w:val="18"/>
          <w:szCs w:val="18"/>
        </w:rPr>
      </w:pPr>
    </w:p>
    <w:p w14:paraId="6D9E36A1" w14:textId="77777777" w:rsidR="005D4799" w:rsidRPr="00F94323" w:rsidRDefault="005D4799" w:rsidP="005D4799">
      <w:pPr>
        <w:ind w:right="-19"/>
        <w:jc w:val="both"/>
        <w:rPr>
          <w:rFonts w:ascii="Montserrat" w:eastAsia="Montserrat" w:hAnsi="Montserrat" w:cs="Montserrat"/>
          <w:sz w:val="18"/>
          <w:szCs w:val="18"/>
        </w:rPr>
      </w:pPr>
    </w:p>
    <w:p w14:paraId="69A29EFE" w14:textId="77777777" w:rsidR="005D4799" w:rsidRDefault="005D4799" w:rsidP="005D4799">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III. La limitación se adecúa al principio de proporcionalidad y representa el medio menos restrictivo disponible para evitar el perjuicio. En virtud de lo anteriormente expuesto, no resulta posible </w:t>
      </w:r>
      <w:r>
        <w:rPr>
          <w:rFonts w:ascii="Montserrat" w:eastAsia="Montserrat" w:hAnsi="Montserrat" w:cs="Montserrat"/>
          <w:sz w:val="18"/>
          <w:szCs w:val="18"/>
        </w:rPr>
        <w:t xml:space="preserve">realizar la versión pública de los </w:t>
      </w:r>
      <w:r w:rsidRPr="00F94323">
        <w:rPr>
          <w:rFonts w:ascii="Montserrat" w:eastAsia="Montserrat" w:hAnsi="Montserrat" w:cs="Montserrat"/>
          <w:sz w:val="18"/>
          <w:szCs w:val="18"/>
        </w:rPr>
        <w:t>expediente</w:t>
      </w:r>
      <w:r>
        <w:rPr>
          <w:rFonts w:ascii="Montserrat" w:eastAsia="Montserrat" w:hAnsi="Montserrat" w:cs="Montserrat"/>
          <w:sz w:val="18"/>
          <w:szCs w:val="18"/>
        </w:rPr>
        <w:t>s</w:t>
      </w:r>
      <w:r w:rsidRPr="00F94323">
        <w:rPr>
          <w:rFonts w:ascii="Montserrat" w:eastAsia="Montserrat" w:hAnsi="Montserrat" w:cs="Montserrat"/>
          <w:sz w:val="18"/>
          <w:szCs w:val="18"/>
        </w:rPr>
        <w:t xml:space="preserve"> d</w:t>
      </w:r>
      <w:r>
        <w:rPr>
          <w:rFonts w:ascii="Montserrat" w:eastAsia="Montserrat" w:hAnsi="Montserrat" w:cs="Montserrat"/>
          <w:sz w:val="18"/>
          <w:szCs w:val="18"/>
        </w:rPr>
        <w:t xml:space="preserve">e la visita de inspección practicada o, en su caso, de los seguimientos a la observaciones realizadas distinguiendo una etapa de otra, pues el resultado de dicho procedimiento se trata de una unidad documental en la que sus diligencias, actuaciones y la totalidad de sus constancias conforman el expediente del acto de fiscalización, por lo que publicar o difundir parte de su información, </w:t>
      </w:r>
      <w:proofErr w:type="spellStart"/>
      <w:r>
        <w:rPr>
          <w:rFonts w:ascii="Montserrat" w:eastAsia="Montserrat" w:hAnsi="Montserrat" w:cs="Montserrat"/>
          <w:sz w:val="18"/>
          <w:szCs w:val="18"/>
        </w:rPr>
        <w:t>obstacularizaría</w:t>
      </w:r>
      <w:proofErr w:type="spellEnd"/>
      <w:r>
        <w:rPr>
          <w:rFonts w:ascii="Montserrat" w:eastAsia="Montserrat" w:hAnsi="Montserrat" w:cs="Montserrat"/>
          <w:sz w:val="18"/>
          <w:szCs w:val="18"/>
        </w:rPr>
        <w:t xml:space="preserve"> las atribuciones de verificación o inspección de la UACP; lo que se adecúa al </w:t>
      </w:r>
      <w:proofErr w:type="spellStart"/>
      <w:r>
        <w:rPr>
          <w:rFonts w:ascii="Montserrat" w:eastAsia="Montserrat" w:hAnsi="Montserrat" w:cs="Montserrat"/>
          <w:sz w:val="18"/>
          <w:szCs w:val="18"/>
        </w:rPr>
        <w:t>princiío</w:t>
      </w:r>
      <w:proofErr w:type="spellEnd"/>
      <w:r>
        <w:rPr>
          <w:rFonts w:ascii="Montserrat" w:eastAsia="Montserrat" w:hAnsi="Montserrat" w:cs="Montserrat"/>
          <w:sz w:val="18"/>
          <w:szCs w:val="18"/>
        </w:rPr>
        <w:t xml:space="preserve"> de proporcionalidad y representa el medio menos restrictivo disponible para evitar el perjuicio al interés público, en tanto que una vez concluida la reserva podrá conocerse de las actuaciones respectivas, reiterando que revelar dicha información en este momento, vulneraría el análisis y el ejercicio de las facultades de la UACP.</w:t>
      </w:r>
    </w:p>
    <w:p w14:paraId="1EBA74AE" w14:textId="77777777" w:rsidR="005D4799" w:rsidRDefault="005D4799" w:rsidP="005D4799">
      <w:pPr>
        <w:ind w:right="-19"/>
        <w:jc w:val="both"/>
        <w:rPr>
          <w:rFonts w:ascii="Montserrat" w:eastAsia="Montserrat" w:hAnsi="Montserrat" w:cs="Montserrat"/>
          <w:sz w:val="18"/>
          <w:szCs w:val="18"/>
        </w:rPr>
      </w:pPr>
    </w:p>
    <w:p w14:paraId="721AFB18" w14:textId="77777777" w:rsidR="005D4799" w:rsidRDefault="005D4799" w:rsidP="005D4799">
      <w:pPr>
        <w:ind w:right="-19"/>
        <w:jc w:val="both"/>
        <w:rPr>
          <w:rFonts w:ascii="Montserrat" w:eastAsia="Montserrat" w:hAnsi="Montserrat" w:cs="Montserrat"/>
          <w:sz w:val="18"/>
          <w:szCs w:val="18"/>
        </w:rPr>
      </w:pPr>
      <w:r w:rsidRPr="00CE4326">
        <w:rPr>
          <w:rFonts w:ascii="Montserrat" w:eastAsia="Montserrat" w:hAnsi="Montserrat" w:cs="Montserrat"/>
          <w:sz w:val="18"/>
          <w:szCs w:val="18"/>
        </w:rPr>
        <w:t xml:space="preserve">En cumplimiento al </w:t>
      </w:r>
      <w:r>
        <w:rPr>
          <w:rFonts w:ascii="Montserrat" w:eastAsia="Montserrat" w:hAnsi="Montserrat" w:cs="Montserrat"/>
          <w:sz w:val="18"/>
          <w:szCs w:val="18"/>
        </w:rPr>
        <w:t xml:space="preserve">Vigésimo Cuarto </w:t>
      </w:r>
      <w:r w:rsidRPr="00CE4326">
        <w:rPr>
          <w:rFonts w:ascii="Montserrat" w:eastAsia="Montserrat" w:hAnsi="Montserrat" w:cs="Montserrat"/>
          <w:sz w:val="18"/>
          <w:szCs w:val="18"/>
        </w:rPr>
        <w:t xml:space="preserve">de los Lineamientos en materia de Clasificación y Desclasificación de la Información, así como para la Elaboración de Versiones Públicas, se acreditan los siguientes </w:t>
      </w:r>
      <w:r>
        <w:rPr>
          <w:rFonts w:ascii="Montserrat" w:eastAsia="Montserrat" w:hAnsi="Montserrat" w:cs="Montserrat"/>
          <w:sz w:val="18"/>
          <w:szCs w:val="18"/>
        </w:rPr>
        <w:t>elementos</w:t>
      </w:r>
    </w:p>
    <w:p w14:paraId="101FB74A" w14:textId="77777777" w:rsidR="005D4799" w:rsidRDefault="005D4799" w:rsidP="005D4799">
      <w:pPr>
        <w:ind w:right="-19"/>
        <w:jc w:val="both"/>
        <w:rPr>
          <w:rFonts w:ascii="Montserrat" w:eastAsia="Montserrat" w:hAnsi="Montserrat" w:cs="Montserrat"/>
          <w:sz w:val="18"/>
          <w:szCs w:val="18"/>
        </w:rPr>
      </w:pPr>
    </w:p>
    <w:p w14:paraId="2BC75731" w14:textId="77777777"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 La existencia de un procedimiento de auditoría relativo al cumplimiento de las leyes: Este requisito se </w:t>
      </w:r>
      <w:proofErr w:type="spellStart"/>
      <w:r>
        <w:rPr>
          <w:rFonts w:ascii="Montserrat" w:eastAsia="Montserrat" w:hAnsi="Montserrat" w:cs="Montserrat"/>
          <w:sz w:val="18"/>
          <w:szCs w:val="18"/>
        </w:rPr>
        <w:t>acrdita</w:t>
      </w:r>
      <w:proofErr w:type="spellEnd"/>
      <w:r>
        <w:rPr>
          <w:rFonts w:ascii="Montserrat" w:eastAsia="Montserrat" w:hAnsi="Montserrat" w:cs="Montserrat"/>
          <w:sz w:val="18"/>
          <w:szCs w:val="18"/>
        </w:rPr>
        <w:t xml:space="preserve"> en virtud de la existencia de la auditoría que se encuentra realizando la Unidad de Auditoría a Contrataciones Públicas. </w:t>
      </w:r>
    </w:p>
    <w:p w14:paraId="1968CD51" w14:textId="77777777" w:rsidR="005D4799" w:rsidRDefault="005D4799" w:rsidP="005D4799">
      <w:pPr>
        <w:ind w:right="-19"/>
        <w:jc w:val="both"/>
        <w:rPr>
          <w:rFonts w:ascii="Montserrat" w:eastAsia="Montserrat" w:hAnsi="Montserrat" w:cs="Montserrat"/>
          <w:sz w:val="18"/>
          <w:szCs w:val="18"/>
        </w:rPr>
      </w:pPr>
    </w:p>
    <w:p w14:paraId="64996016" w14:textId="77777777"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II. Que el procedimiento se encuentre en trámite. En términos del ACUERDO por el que se emiten las </w:t>
      </w:r>
      <w:proofErr w:type="spellStart"/>
      <w:r>
        <w:rPr>
          <w:rFonts w:ascii="Montserrat" w:eastAsia="Montserrat" w:hAnsi="Montserrat" w:cs="Montserrat"/>
          <w:sz w:val="18"/>
          <w:szCs w:val="18"/>
        </w:rPr>
        <w:t>Disposciones</w:t>
      </w:r>
      <w:proofErr w:type="spellEnd"/>
      <w:r>
        <w:rPr>
          <w:rFonts w:ascii="Montserrat" w:eastAsia="Montserrat" w:hAnsi="Montserrat" w:cs="Montserrat"/>
          <w:sz w:val="18"/>
          <w:szCs w:val="18"/>
        </w:rPr>
        <w:t xml:space="preserve"> Generales para realización del proceso de fiscalización </w:t>
      </w:r>
      <w:proofErr w:type="spellStart"/>
      <w:r>
        <w:rPr>
          <w:rFonts w:ascii="Montserrat" w:eastAsia="Montserrat" w:hAnsi="Montserrat" w:cs="Montserrat"/>
          <w:sz w:val="18"/>
          <w:szCs w:val="18"/>
        </w:rPr>
        <w:t>publicaod</w:t>
      </w:r>
      <w:proofErr w:type="spellEnd"/>
      <w:r>
        <w:rPr>
          <w:rFonts w:ascii="Montserrat" w:eastAsia="Montserrat" w:hAnsi="Montserrat" w:cs="Montserrat"/>
          <w:sz w:val="18"/>
          <w:szCs w:val="18"/>
        </w:rPr>
        <w:t xml:space="preserve"> en el Diario Oficial de la Federación el 05 de noviembre del 2020, define a la Auditoría en </w:t>
      </w:r>
      <w:proofErr w:type="spellStart"/>
      <w:r>
        <w:rPr>
          <w:rFonts w:ascii="Montserrat" w:eastAsia="Montserrat" w:hAnsi="Montserrat" w:cs="Montserrat"/>
          <w:sz w:val="18"/>
          <w:szCs w:val="18"/>
        </w:rPr>
        <w:t>suartículo</w:t>
      </w:r>
      <w:proofErr w:type="spellEnd"/>
      <w:r>
        <w:rPr>
          <w:rFonts w:ascii="Montserrat" w:eastAsia="Montserrat" w:hAnsi="Montserrat" w:cs="Montserrat"/>
          <w:sz w:val="18"/>
          <w:szCs w:val="18"/>
        </w:rPr>
        <w:t xml:space="preserve"> 3, fracción VI primer párrafo, Proceso sistemática enfocado en el examen objetivo, independiente y </w:t>
      </w:r>
      <w:proofErr w:type="spellStart"/>
      <w:r>
        <w:rPr>
          <w:rFonts w:ascii="Montserrat" w:eastAsia="Montserrat" w:hAnsi="Montserrat" w:cs="Montserrat"/>
          <w:sz w:val="18"/>
          <w:szCs w:val="18"/>
        </w:rPr>
        <w:t>evaluatorio</w:t>
      </w:r>
      <w:proofErr w:type="spellEnd"/>
      <w:r>
        <w:rPr>
          <w:rFonts w:ascii="Montserrat" w:eastAsia="Montserrat" w:hAnsi="Montserrat" w:cs="Montserrat"/>
          <w:sz w:val="18"/>
          <w:szCs w:val="18"/>
        </w:rPr>
        <w:t xml:space="preserve"> de las operaciones financieras, administrativas y técnicas realizadas; así como de los objetivos, planes, programas y metas alcanzados por las dependencias y entidades de la APF, estatal, municipal y alcaldías de la Ciudad de México, con el propósito de determinar si se realizaron de conformidad con los principios de economía, eficacia, eficiencia, transparencia y honestidad, y en cumplimiento de la normativa aplicable. </w:t>
      </w:r>
    </w:p>
    <w:p w14:paraId="6B0806A7" w14:textId="77777777" w:rsidR="005D4799" w:rsidRDefault="005D4799" w:rsidP="005D4799">
      <w:pPr>
        <w:ind w:right="-19"/>
        <w:jc w:val="both"/>
        <w:rPr>
          <w:rFonts w:ascii="Montserrat" w:eastAsia="Montserrat" w:hAnsi="Montserrat" w:cs="Montserrat"/>
          <w:sz w:val="18"/>
          <w:szCs w:val="18"/>
        </w:rPr>
      </w:pPr>
    </w:p>
    <w:p w14:paraId="2DF42CA1" w14:textId="77777777"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En ese sentido, es menester destacar que aún y cuando el proceso de auditoría lo comprenden diversos momentos trascendentales, tales como la planeación, ejecución, presentación de resultados preliminares, informe de resultados finales, </w:t>
      </w:r>
      <w:proofErr w:type="spellStart"/>
      <w:r>
        <w:rPr>
          <w:rFonts w:ascii="Montserrat" w:eastAsia="Montserrat" w:hAnsi="Montserrat" w:cs="Montserrat"/>
          <w:sz w:val="18"/>
          <w:szCs w:val="18"/>
        </w:rPr>
        <w:t>segumiento</w:t>
      </w:r>
      <w:proofErr w:type="spellEnd"/>
      <w:r>
        <w:rPr>
          <w:rFonts w:ascii="Montserrat" w:eastAsia="Montserrat" w:hAnsi="Montserrat" w:cs="Montserrat"/>
          <w:sz w:val="18"/>
          <w:szCs w:val="18"/>
        </w:rPr>
        <w:t xml:space="preserve"> a las acciones promovidas, resultado del seguimiento de las acciones promovidas, y en su caso el informe de irregularidades de la que le precede, aunado a que dicho proceso </w:t>
      </w:r>
      <w:proofErr w:type="spellStart"/>
      <w:r>
        <w:rPr>
          <w:rFonts w:ascii="Montserrat" w:eastAsia="Montserrat" w:hAnsi="Montserrat" w:cs="Montserrat"/>
          <w:sz w:val="18"/>
          <w:szCs w:val="18"/>
        </w:rPr>
        <w:t>sistemátivo</w:t>
      </w:r>
      <w:proofErr w:type="spellEnd"/>
      <w:r>
        <w:rPr>
          <w:rFonts w:ascii="Montserrat" w:eastAsia="Montserrat" w:hAnsi="Montserrat" w:cs="Montserrat"/>
          <w:sz w:val="18"/>
          <w:szCs w:val="18"/>
        </w:rPr>
        <w:t xml:space="preserve"> persigue un objetivo único, que es el de prevenir y combatir la corrupción </w:t>
      </w:r>
      <w:proofErr w:type="spellStart"/>
      <w:r>
        <w:rPr>
          <w:rFonts w:ascii="Montserrat" w:eastAsia="Montserrat" w:hAnsi="Montserrat" w:cs="Montserrat"/>
          <w:sz w:val="18"/>
          <w:szCs w:val="18"/>
        </w:rPr>
        <w:t>asu</w:t>
      </w:r>
      <w:proofErr w:type="spellEnd"/>
      <w:r>
        <w:rPr>
          <w:rFonts w:ascii="Montserrat" w:eastAsia="Montserrat" w:hAnsi="Montserrat" w:cs="Montserrat"/>
          <w:sz w:val="18"/>
          <w:szCs w:val="18"/>
        </w:rPr>
        <w:t xml:space="preserve"> como abatir la impunidad, mediante los actos de fiscalización de la UACP. En el caso en concreto, la vista de supervisión número UACP-VSAA-002-2023, se encuentra en proceso de presentación de resultados definitivos e informe final. </w:t>
      </w:r>
    </w:p>
    <w:p w14:paraId="0B60EEFD" w14:textId="77777777" w:rsidR="005D4799" w:rsidRDefault="005D4799" w:rsidP="005D4799">
      <w:pPr>
        <w:ind w:right="-19"/>
        <w:jc w:val="both"/>
        <w:rPr>
          <w:rFonts w:ascii="Montserrat" w:eastAsia="Montserrat" w:hAnsi="Montserrat" w:cs="Montserrat"/>
          <w:sz w:val="18"/>
          <w:szCs w:val="18"/>
        </w:rPr>
      </w:pPr>
    </w:p>
    <w:p w14:paraId="20BD12DD" w14:textId="77777777" w:rsidR="005D4799" w:rsidRDefault="005D4799" w:rsidP="005D4799">
      <w:pPr>
        <w:ind w:right="-19"/>
        <w:jc w:val="both"/>
        <w:rPr>
          <w:rFonts w:ascii="Montserrat" w:eastAsia="Montserrat" w:hAnsi="Montserrat" w:cs="Montserrat"/>
          <w:sz w:val="18"/>
          <w:szCs w:val="18"/>
        </w:rPr>
      </w:pPr>
      <w:r>
        <w:rPr>
          <w:rFonts w:ascii="Montserrat" w:eastAsia="Montserrat" w:hAnsi="Montserrat" w:cs="Montserrat"/>
          <w:sz w:val="18"/>
          <w:szCs w:val="18"/>
        </w:rPr>
        <w:t xml:space="preserve">III. La vinculación directa con las actividades que realiza la autoridad en el procedimiento: Este requisito se acredita en virtud de que las atribuciones reglamentarias con las que cuenta la UACP, respecto de la ejecución de visitas de supervisión, verificaciones de calidad y auditoría, con el objeto de examinar y </w:t>
      </w:r>
      <w:proofErr w:type="spellStart"/>
      <w:r>
        <w:rPr>
          <w:rFonts w:ascii="Montserrat" w:eastAsia="Montserrat" w:hAnsi="Montserrat" w:cs="Montserrat"/>
          <w:sz w:val="18"/>
          <w:szCs w:val="18"/>
        </w:rPr>
        <w:t>evaliuar</w:t>
      </w:r>
      <w:proofErr w:type="spellEnd"/>
      <w:r>
        <w:rPr>
          <w:rFonts w:ascii="Montserrat" w:eastAsia="Montserrat" w:hAnsi="Montserrat" w:cs="Montserrat"/>
          <w:sz w:val="18"/>
          <w:szCs w:val="18"/>
        </w:rPr>
        <w:t xml:space="preserve"> las operaciones </w:t>
      </w:r>
      <w:proofErr w:type="spellStart"/>
      <w:r>
        <w:rPr>
          <w:rFonts w:ascii="Montserrat" w:eastAsia="Montserrat" w:hAnsi="Montserrat" w:cs="Montserrat"/>
          <w:sz w:val="18"/>
          <w:szCs w:val="18"/>
        </w:rPr>
        <w:t>finanaiceras</w:t>
      </w:r>
      <w:proofErr w:type="spellEnd"/>
      <w:r>
        <w:rPr>
          <w:rFonts w:ascii="Montserrat" w:eastAsia="Montserrat" w:hAnsi="Montserrat" w:cs="Montserrat"/>
          <w:sz w:val="18"/>
          <w:szCs w:val="18"/>
        </w:rPr>
        <w:t xml:space="preserve">, administrativas y técnicas realizadas, así como a los objetivos, planes, programas y metas alcanzados por las Dependencias y Entidades de la Administración Pública Federal; así como determinar el cumplimiento a la normatividad y comprobar si en el desarrollo de las actividades se cumplió con las </w:t>
      </w:r>
      <w:proofErr w:type="spellStart"/>
      <w:r>
        <w:rPr>
          <w:rFonts w:ascii="Montserrat" w:eastAsia="Montserrat" w:hAnsi="Montserrat" w:cs="Montserrat"/>
          <w:sz w:val="18"/>
          <w:szCs w:val="18"/>
        </w:rPr>
        <w:t>disposicones</w:t>
      </w:r>
      <w:proofErr w:type="spellEnd"/>
      <w:r>
        <w:rPr>
          <w:rFonts w:ascii="Montserrat" w:eastAsia="Montserrat" w:hAnsi="Montserrat" w:cs="Montserrat"/>
          <w:sz w:val="18"/>
          <w:szCs w:val="18"/>
        </w:rPr>
        <w:t xml:space="preserve"> aplicables y se observaron los principios que rigen al servicio público, y en </w:t>
      </w:r>
      <w:proofErr w:type="spellStart"/>
      <w:r>
        <w:rPr>
          <w:rFonts w:ascii="Montserrat" w:eastAsia="Montserrat" w:hAnsi="Montserrat" w:cs="Montserrat"/>
          <w:sz w:val="18"/>
          <w:szCs w:val="18"/>
        </w:rPr>
        <w:t>suc</w:t>
      </w:r>
      <w:proofErr w:type="spellEnd"/>
      <w:r>
        <w:rPr>
          <w:rFonts w:ascii="Montserrat" w:eastAsia="Montserrat" w:hAnsi="Montserrat" w:cs="Montserrat"/>
          <w:sz w:val="18"/>
          <w:szCs w:val="18"/>
        </w:rPr>
        <w:t xml:space="preserve"> aso pueda determinarse si, conforme a la Ley General de Responsabilidades Administrativas, existen faltas administrativas imputables a servidores públicos, motivo por el que debe guardarse sigilo respecto de la información recabada, hasta en tanto se tenga el conocimiento </w:t>
      </w:r>
      <w:proofErr w:type="spellStart"/>
      <w:r>
        <w:rPr>
          <w:rFonts w:ascii="Montserrat" w:eastAsia="Montserrat" w:hAnsi="Montserrat" w:cs="Montserrat"/>
          <w:sz w:val="18"/>
          <w:szCs w:val="18"/>
        </w:rPr>
        <w:t>veráz</w:t>
      </w:r>
      <w:proofErr w:type="spellEnd"/>
      <w:r>
        <w:rPr>
          <w:rFonts w:ascii="Montserrat" w:eastAsia="Montserrat" w:hAnsi="Montserrat" w:cs="Montserrat"/>
          <w:sz w:val="18"/>
          <w:szCs w:val="18"/>
        </w:rPr>
        <w:t xml:space="preserve"> respecto de </w:t>
      </w:r>
      <w:proofErr w:type="spellStart"/>
      <w:r>
        <w:rPr>
          <w:rFonts w:ascii="Montserrat" w:eastAsia="Montserrat" w:hAnsi="Montserrat" w:cs="Montserrat"/>
          <w:sz w:val="18"/>
          <w:szCs w:val="18"/>
        </w:rPr>
        <w:t>lso</w:t>
      </w:r>
      <w:proofErr w:type="spellEnd"/>
      <w:r>
        <w:rPr>
          <w:rFonts w:ascii="Montserrat" w:eastAsia="Montserrat" w:hAnsi="Montserrat" w:cs="Montserrat"/>
          <w:sz w:val="18"/>
          <w:szCs w:val="18"/>
        </w:rPr>
        <w:t xml:space="preserve"> hechos que podrían o no constituir faltas administrativas.</w:t>
      </w:r>
    </w:p>
    <w:p w14:paraId="79149163" w14:textId="77777777" w:rsidR="005D683A" w:rsidRPr="00F94323" w:rsidRDefault="005D683A" w:rsidP="005D683A">
      <w:pPr>
        <w:ind w:right="51"/>
        <w:jc w:val="both"/>
        <w:rPr>
          <w:rFonts w:ascii="Montserrat" w:eastAsia="Montserrat" w:hAnsi="Montserrat" w:cs="Montserrat"/>
          <w:i/>
          <w:sz w:val="16"/>
          <w:szCs w:val="16"/>
        </w:rPr>
      </w:pPr>
      <w:r w:rsidRPr="00F94323">
        <w:rPr>
          <w:rFonts w:ascii="Montserrat" w:eastAsia="Montserrat" w:hAnsi="Montserrat" w:cs="Montserrat"/>
          <w:i/>
          <w:sz w:val="16"/>
          <w:szCs w:val="16"/>
        </w:rPr>
        <w:t xml:space="preserve"> </w:t>
      </w:r>
    </w:p>
    <w:p w14:paraId="251A8558" w14:textId="14D5F8D6" w:rsidR="005D683A" w:rsidRPr="00F94323" w:rsidRDefault="005D683A" w:rsidP="005D683A">
      <w:pPr>
        <w:ind w:right="51"/>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Asimismo, la Unidad de Auditoría Gubernamental (UAG) a efecto de permitir la consulta directa de los informes finales de las auditorías practicadas a la Secretaría de Bienestar en los ejercicios 2020 a 2023, solicitó al Comité de Transparencia aprobar las siguientes medidas:</w:t>
      </w:r>
    </w:p>
    <w:p w14:paraId="057A368C" w14:textId="77777777" w:rsidR="005D683A" w:rsidRPr="00F94323" w:rsidRDefault="005D683A" w:rsidP="005D683A">
      <w:pPr>
        <w:ind w:right="49" w:hanging="2"/>
        <w:jc w:val="both"/>
        <w:rPr>
          <w:rFonts w:ascii="Montserrat" w:eastAsia="Montserrat" w:hAnsi="Montserrat" w:cs="Montserrat"/>
          <w:b/>
          <w:color w:val="00000A"/>
          <w:sz w:val="18"/>
          <w:szCs w:val="18"/>
        </w:rPr>
      </w:pPr>
    </w:p>
    <w:p w14:paraId="3C8B4777" w14:textId="77777777" w:rsidR="005D683A" w:rsidRPr="00F94323" w:rsidRDefault="005D683A" w:rsidP="005D683A">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La consulta directa, se llevará a cabo a partir del 04 de marzo de 2024, en un horario de 16:00 a 18:00 horas en las instalaciones de la Unidad de Auditoría Gubernamental de la Secretaría de la Función Pública ubicada en Insurgentes Sur 1735, Col. Guadalupe Inn, C.P. 01020, Alcaldía Álvaro Obregón, CDMX. </w:t>
      </w:r>
    </w:p>
    <w:p w14:paraId="46417952" w14:textId="77777777" w:rsidR="005D683A" w:rsidRPr="00F94323" w:rsidRDefault="005D683A" w:rsidP="005D683A">
      <w:pPr>
        <w:ind w:right="49"/>
        <w:jc w:val="both"/>
        <w:rPr>
          <w:rFonts w:ascii="Montserrat" w:eastAsia="Montserrat" w:hAnsi="Montserrat" w:cs="Montserrat"/>
          <w:color w:val="00000A"/>
          <w:sz w:val="18"/>
          <w:szCs w:val="18"/>
        </w:rPr>
      </w:pPr>
    </w:p>
    <w:p w14:paraId="58D81781" w14:textId="77777777" w:rsidR="005D683A" w:rsidRPr="00F94323" w:rsidRDefault="005D683A" w:rsidP="005D683A">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Tomando en consideración el cúmulo de información, la entrega se realizará de forma calendarizada de la siguiente manera: </w:t>
      </w:r>
    </w:p>
    <w:p w14:paraId="750A8C19" w14:textId="77777777" w:rsidR="005D683A" w:rsidRPr="00F94323" w:rsidRDefault="005D683A" w:rsidP="005D683A">
      <w:pPr>
        <w:ind w:right="49"/>
        <w:jc w:val="both"/>
        <w:rPr>
          <w:rFonts w:ascii="Montserrat" w:eastAsia="Montserrat" w:hAnsi="Montserrat" w:cs="Montserrat"/>
          <w:b/>
          <w:color w:val="00000A"/>
          <w:sz w:val="18"/>
          <w:szCs w:val="18"/>
        </w:rPr>
      </w:pPr>
    </w:p>
    <w:tbl>
      <w:tblPr>
        <w:tblStyle w:val="Tablaconcuadrcula"/>
        <w:tblW w:w="0" w:type="auto"/>
        <w:tblInd w:w="0" w:type="dxa"/>
        <w:tblLook w:val="04A0" w:firstRow="1" w:lastRow="0" w:firstColumn="1" w:lastColumn="0" w:noHBand="0" w:noVBand="1"/>
      </w:tblPr>
      <w:tblGrid>
        <w:gridCol w:w="2942"/>
        <w:gridCol w:w="2943"/>
        <w:gridCol w:w="2943"/>
      </w:tblGrid>
      <w:tr w:rsidR="005D683A" w:rsidRPr="00F94323" w14:paraId="0C7DE63E"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30AD8BED" w14:textId="77777777" w:rsidR="005D683A" w:rsidRPr="00F94323" w:rsidRDefault="005D683A"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Entregas</w:t>
            </w:r>
          </w:p>
        </w:tc>
        <w:tc>
          <w:tcPr>
            <w:tcW w:w="2943" w:type="dxa"/>
            <w:tcBorders>
              <w:top w:val="single" w:sz="4" w:space="0" w:color="auto"/>
              <w:left w:val="single" w:sz="4" w:space="0" w:color="auto"/>
              <w:bottom w:val="single" w:sz="4" w:space="0" w:color="auto"/>
              <w:right w:val="single" w:sz="4" w:space="0" w:color="auto"/>
            </w:tcBorders>
            <w:hideMark/>
          </w:tcPr>
          <w:p w14:paraId="0CDDCBDB" w14:textId="77777777" w:rsidR="005D683A" w:rsidRPr="00F94323" w:rsidRDefault="005D683A"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Número de hojas</w:t>
            </w:r>
          </w:p>
        </w:tc>
        <w:tc>
          <w:tcPr>
            <w:tcW w:w="2943" w:type="dxa"/>
            <w:tcBorders>
              <w:top w:val="single" w:sz="4" w:space="0" w:color="auto"/>
              <w:left w:val="single" w:sz="4" w:space="0" w:color="auto"/>
              <w:bottom w:val="single" w:sz="4" w:space="0" w:color="auto"/>
              <w:right w:val="single" w:sz="4" w:space="0" w:color="auto"/>
            </w:tcBorders>
            <w:hideMark/>
          </w:tcPr>
          <w:p w14:paraId="33E25259" w14:textId="77777777" w:rsidR="005D683A" w:rsidRPr="00F94323" w:rsidRDefault="005D683A" w:rsidP="009036B5">
            <w:pPr>
              <w:ind w:right="49"/>
              <w:jc w:val="center"/>
              <w:rPr>
                <w:rFonts w:ascii="Montserrat" w:eastAsia="Montserrat" w:hAnsi="Montserrat" w:cs="Montserrat"/>
                <w:b/>
                <w:color w:val="00000A"/>
                <w:sz w:val="18"/>
                <w:szCs w:val="18"/>
                <w:lang w:val="es-MX"/>
              </w:rPr>
            </w:pPr>
            <w:r w:rsidRPr="00F94323">
              <w:rPr>
                <w:rFonts w:ascii="Montserrat" w:eastAsia="Montserrat" w:hAnsi="Montserrat" w:cs="Montserrat"/>
                <w:b/>
                <w:color w:val="00000A"/>
                <w:sz w:val="18"/>
                <w:szCs w:val="18"/>
                <w:lang w:val="es-MX"/>
              </w:rPr>
              <w:t>Fecha estimada</w:t>
            </w:r>
          </w:p>
        </w:tc>
      </w:tr>
      <w:tr w:rsidR="005D683A" w:rsidRPr="00F94323" w14:paraId="1B357878"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54F69E0E"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1</w:t>
            </w:r>
          </w:p>
        </w:tc>
        <w:tc>
          <w:tcPr>
            <w:tcW w:w="2943" w:type="dxa"/>
            <w:tcBorders>
              <w:top w:val="single" w:sz="4" w:space="0" w:color="auto"/>
              <w:left w:val="single" w:sz="4" w:space="0" w:color="auto"/>
              <w:bottom w:val="single" w:sz="4" w:space="0" w:color="auto"/>
              <w:right w:val="single" w:sz="4" w:space="0" w:color="auto"/>
            </w:tcBorders>
            <w:hideMark/>
          </w:tcPr>
          <w:p w14:paraId="141A6E82"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550E2886"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04 de marzo de 2024</w:t>
            </w:r>
          </w:p>
        </w:tc>
      </w:tr>
      <w:tr w:rsidR="005D683A" w:rsidRPr="00F94323" w14:paraId="112253BF"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6D5B5AA0"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w:t>
            </w:r>
          </w:p>
        </w:tc>
        <w:tc>
          <w:tcPr>
            <w:tcW w:w="2943" w:type="dxa"/>
            <w:tcBorders>
              <w:top w:val="single" w:sz="4" w:space="0" w:color="auto"/>
              <w:left w:val="single" w:sz="4" w:space="0" w:color="auto"/>
              <w:bottom w:val="single" w:sz="4" w:space="0" w:color="auto"/>
              <w:right w:val="single" w:sz="4" w:space="0" w:color="auto"/>
            </w:tcBorders>
            <w:hideMark/>
          </w:tcPr>
          <w:p w14:paraId="64B08D74"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642F998B"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13 de marzo de 2024</w:t>
            </w:r>
          </w:p>
        </w:tc>
      </w:tr>
      <w:tr w:rsidR="005D683A" w:rsidRPr="00F94323" w14:paraId="37BD1FB8"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6CF38F97"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3</w:t>
            </w:r>
          </w:p>
        </w:tc>
        <w:tc>
          <w:tcPr>
            <w:tcW w:w="2943" w:type="dxa"/>
            <w:tcBorders>
              <w:top w:val="single" w:sz="4" w:space="0" w:color="auto"/>
              <w:left w:val="single" w:sz="4" w:space="0" w:color="auto"/>
              <w:bottom w:val="single" w:sz="4" w:space="0" w:color="auto"/>
              <w:right w:val="single" w:sz="4" w:space="0" w:color="auto"/>
            </w:tcBorders>
            <w:hideMark/>
          </w:tcPr>
          <w:p w14:paraId="56D87F74"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90</w:t>
            </w:r>
          </w:p>
        </w:tc>
        <w:tc>
          <w:tcPr>
            <w:tcW w:w="2943" w:type="dxa"/>
            <w:tcBorders>
              <w:top w:val="single" w:sz="4" w:space="0" w:color="auto"/>
              <w:left w:val="single" w:sz="4" w:space="0" w:color="auto"/>
              <w:bottom w:val="single" w:sz="4" w:space="0" w:color="auto"/>
              <w:right w:val="single" w:sz="4" w:space="0" w:color="auto"/>
            </w:tcBorders>
            <w:hideMark/>
          </w:tcPr>
          <w:p w14:paraId="4A9E58AF"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20 de marzo de 2024</w:t>
            </w:r>
          </w:p>
        </w:tc>
      </w:tr>
      <w:tr w:rsidR="005D683A" w:rsidRPr="00F94323" w14:paraId="47C6434F" w14:textId="77777777" w:rsidTr="009036B5">
        <w:tc>
          <w:tcPr>
            <w:tcW w:w="2942" w:type="dxa"/>
            <w:tcBorders>
              <w:top w:val="single" w:sz="4" w:space="0" w:color="auto"/>
              <w:left w:val="single" w:sz="4" w:space="0" w:color="auto"/>
              <w:bottom w:val="single" w:sz="4" w:space="0" w:color="auto"/>
              <w:right w:val="single" w:sz="4" w:space="0" w:color="auto"/>
            </w:tcBorders>
            <w:hideMark/>
          </w:tcPr>
          <w:p w14:paraId="6D76B021"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4</w:t>
            </w:r>
          </w:p>
        </w:tc>
        <w:tc>
          <w:tcPr>
            <w:tcW w:w="2943" w:type="dxa"/>
            <w:tcBorders>
              <w:top w:val="single" w:sz="4" w:space="0" w:color="auto"/>
              <w:left w:val="single" w:sz="4" w:space="0" w:color="auto"/>
              <w:bottom w:val="single" w:sz="4" w:space="0" w:color="auto"/>
              <w:right w:val="single" w:sz="4" w:space="0" w:color="auto"/>
            </w:tcBorders>
            <w:hideMark/>
          </w:tcPr>
          <w:p w14:paraId="7D4FDD77"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83</w:t>
            </w:r>
          </w:p>
        </w:tc>
        <w:tc>
          <w:tcPr>
            <w:tcW w:w="2943" w:type="dxa"/>
            <w:tcBorders>
              <w:top w:val="single" w:sz="4" w:space="0" w:color="auto"/>
              <w:left w:val="single" w:sz="4" w:space="0" w:color="auto"/>
              <w:bottom w:val="single" w:sz="4" w:space="0" w:color="auto"/>
              <w:right w:val="single" w:sz="4" w:space="0" w:color="auto"/>
            </w:tcBorders>
            <w:hideMark/>
          </w:tcPr>
          <w:p w14:paraId="7BF02B9E" w14:textId="77777777" w:rsidR="005D683A" w:rsidRPr="00F94323" w:rsidRDefault="005D683A" w:rsidP="009036B5">
            <w:pPr>
              <w:ind w:right="49"/>
              <w:jc w:val="center"/>
              <w:rPr>
                <w:rFonts w:ascii="Montserrat" w:eastAsia="Montserrat" w:hAnsi="Montserrat" w:cs="Montserrat"/>
                <w:color w:val="00000A"/>
                <w:sz w:val="18"/>
                <w:szCs w:val="18"/>
                <w:lang w:val="es-MX"/>
              </w:rPr>
            </w:pPr>
            <w:r w:rsidRPr="00F94323">
              <w:rPr>
                <w:rFonts w:ascii="Montserrat" w:eastAsia="Montserrat" w:hAnsi="Montserrat" w:cs="Montserrat"/>
                <w:color w:val="00000A"/>
                <w:sz w:val="18"/>
                <w:szCs w:val="18"/>
                <w:lang w:val="es-MX"/>
              </w:rPr>
              <w:t>26 de marzo de 2024</w:t>
            </w:r>
          </w:p>
        </w:tc>
      </w:tr>
    </w:tbl>
    <w:p w14:paraId="1C1111BB" w14:textId="77777777" w:rsidR="005D683A" w:rsidRPr="00F94323" w:rsidRDefault="005D683A" w:rsidP="005D683A">
      <w:pPr>
        <w:ind w:right="49"/>
        <w:jc w:val="both"/>
        <w:rPr>
          <w:rFonts w:ascii="Montserrat" w:eastAsia="Montserrat" w:hAnsi="Montserrat" w:cs="Montserrat"/>
          <w:b/>
          <w:color w:val="00000A"/>
          <w:sz w:val="18"/>
          <w:szCs w:val="18"/>
        </w:rPr>
      </w:pPr>
    </w:p>
    <w:p w14:paraId="55E1F937" w14:textId="77777777" w:rsidR="005D683A" w:rsidRPr="00F94323" w:rsidRDefault="005D683A" w:rsidP="005D683A">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Las personas encargadas de gestionar el acceso a la consulta directa de la información son Deborah Palafox Islas, Directora de Auditoría Financiera y de Cumplimiento; Gabriel Linares Trujillo, Director de Auditoría del Desempeño de la Gestión Gubernamental B y Fernando Garcés García, Enlace de Transparencia, quienes se encargarán de tomar las siguientes medidas, con el objetivo de garantizar y resguardar la información clasificada atendiendo a la naturaleza del documento y del formato en el que obra: </w:t>
      </w:r>
    </w:p>
    <w:p w14:paraId="59229B5B" w14:textId="77777777" w:rsidR="005D683A" w:rsidRPr="00EC3B39" w:rsidRDefault="005D683A" w:rsidP="005D683A">
      <w:pPr>
        <w:ind w:right="49"/>
        <w:jc w:val="both"/>
        <w:rPr>
          <w:rFonts w:ascii="Montserrat" w:eastAsia="Montserrat" w:hAnsi="Montserrat" w:cs="Montserrat"/>
          <w:color w:val="00000A"/>
          <w:sz w:val="16"/>
          <w:szCs w:val="18"/>
        </w:rPr>
      </w:pPr>
    </w:p>
    <w:p w14:paraId="1FAECCE0" w14:textId="77777777" w:rsidR="005D683A" w:rsidRPr="00F94323" w:rsidRDefault="005D683A" w:rsidP="005D683A">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Queda prohibido sustraer, alterar, modificar, divulgar, ocultar o inutilizar total o parcialmente la información que se ponga a disposición en consulta directa. </w:t>
      </w:r>
    </w:p>
    <w:p w14:paraId="0FF6668C" w14:textId="77777777" w:rsidR="005D683A" w:rsidRPr="00F94323" w:rsidRDefault="005D683A" w:rsidP="005D683A">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Para el ingreso a las instalaciones será necesario que se registre y observe en todo momento las reglas de seguridad que se indiquen. </w:t>
      </w:r>
    </w:p>
    <w:p w14:paraId="7AC8D309" w14:textId="77777777" w:rsidR="005D683A" w:rsidRPr="00F94323" w:rsidRDefault="005D683A" w:rsidP="005D683A">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Se designará área para la consulta de la información. </w:t>
      </w:r>
    </w:p>
    <w:p w14:paraId="0554F9BB" w14:textId="77777777" w:rsidR="005D683A" w:rsidRPr="00F94323" w:rsidRDefault="005D683A" w:rsidP="005D683A">
      <w:pPr>
        <w:pStyle w:val="Prrafodelista"/>
        <w:numPr>
          <w:ilvl w:val="0"/>
          <w:numId w:val="35"/>
        </w:num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No podrá tomar fotografías, hacer llamadas, tomar notas, asistir con acompañantes y hacer uso de las instalaciones con fines distintos a los establecidos. </w:t>
      </w:r>
    </w:p>
    <w:p w14:paraId="27FD3F58" w14:textId="77777777" w:rsidR="005D683A" w:rsidRPr="00EC3B39" w:rsidRDefault="005D683A" w:rsidP="005D683A">
      <w:pPr>
        <w:ind w:right="49"/>
        <w:jc w:val="both"/>
        <w:rPr>
          <w:rFonts w:ascii="Montserrat" w:eastAsia="Montserrat" w:hAnsi="Montserrat" w:cs="Montserrat"/>
          <w:color w:val="00000A"/>
          <w:sz w:val="14"/>
          <w:szCs w:val="18"/>
        </w:rPr>
      </w:pPr>
    </w:p>
    <w:p w14:paraId="3973E697" w14:textId="77777777" w:rsidR="005D683A" w:rsidRPr="00F94323" w:rsidRDefault="005D683A" w:rsidP="005D683A">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emite la siguiente resolución por unanimidad:</w:t>
      </w:r>
    </w:p>
    <w:p w14:paraId="2E61FD9B" w14:textId="77777777" w:rsidR="005D683A" w:rsidRPr="00EC3B39" w:rsidRDefault="005D683A" w:rsidP="005D683A">
      <w:pPr>
        <w:ind w:right="-19"/>
        <w:jc w:val="both"/>
        <w:rPr>
          <w:rFonts w:ascii="Montserrat" w:eastAsia="Montserrat" w:hAnsi="Montserrat" w:cs="Montserrat"/>
          <w:sz w:val="14"/>
          <w:szCs w:val="18"/>
        </w:rPr>
      </w:pPr>
    </w:p>
    <w:p w14:paraId="56B59089" w14:textId="3ED01AC3" w:rsidR="005D683A" w:rsidRDefault="00145598" w:rsidP="00145598">
      <w:pPr>
        <w:jc w:val="both"/>
        <w:rPr>
          <w:rFonts w:ascii="Montserrat" w:eastAsia="Calibri" w:hAnsi="Montserrat" w:cs="Arial"/>
          <w:kern w:val="18"/>
          <w:sz w:val="18"/>
          <w:szCs w:val="18"/>
        </w:rPr>
      </w:pPr>
      <w:r>
        <w:rPr>
          <w:rFonts w:ascii="Montserrat" w:eastAsia="Montserrat" w:hAnsi="Montserrat" w:cs="Montserrat"/>
          <w:b/>
          <w:sz w:val="18"/>
          <w:szCs w:val="18"/>
        </w:rPr>
        <w:t>II.A.2.1</w:t>
      </w:r>
      <w:r w:rsidRPr="00F94323">
        <w:rPr>
          <w:rFonts w:ascii="Montserrat" w:eastAsia="Montserrat" w:hAnsi="Montserrat" w:cs="Montserrat"/>
          <w:b/>
          <w:sz w:val="18"/>
          <w:szCs w:val="18"/>
        </w:rPr>
        <w:t>.ORD.8.24</w:t>
      </w:r>
      <w:r>
        <w:rPr>
          <w:rFonts w:ascii="Montserrat" w:eastAsia="Montserrat" w:hAnsi="Montserrat" w:cs="Montserrat"/>
          <w:b/>
          <w:sz w:val="18"/>
          <w:szCs w:val="18"/>
        </w:rPr>
        <w:t xml:space="preserve">: </w:t>
      </w:r>
      <w:r w:rsidR="005D4799" w:rsidRPr="00F94323">
        <w:rPr>
          <w:rFonts w:ascii="Montserrat" w:eastAsia="Calibri" w:hAnsi="Montserrat" w:cs="Arial"/>
          <w:b/>
          <w:kern w:val="18"/>
          <w:sz w:val="18"/>
          <w:szCs w:val="18"/>
        </w:rPr>
        <w:t>CONFIRMAR</w:t>
      </w:r>
      <w:r w:rsidR="005D4799" w:rsidRPr="00F94323">
        <w:rPr>
          <w:rFonts w:ascii="Montserrat" w:eastAsia="Calibri" w:hAnsi="Montserrat" w:cs="Arial"/>
          <w:kern w:val="18"/>
          <w:sz w:val="18"/>
          <w:szCs w:val="18"/>
        </w:rPr>
        <w:t xml:space="preserve"> la clasificación de la información como reservada invocada UACP de </w:t>
      </w:r>
      <w:r w:rsidR="005D4799">
        <w:rPr>
          <w:rFonts w:ascii="Montserrat" w:eastAsia="Calibri" w:hAnsi="Montserrat" w:cs="Arial"/>
          <w:kern w:val="18"/>
          <w:sz w:val="18"/>
          <w:szCs w:val="18"/>
        </w:rPr>
        <w:t>la</w:t>
      </w:r>
      <w:r w:rsidR="005D4799" w:rsidRPr="00F94323">
        <w:rPr>
          <w:rFonts w:ascii="Montserrat" w:eastAsia="Calibri" w:hAnsi="Montserrat" w:cs="Arial"/>
          <w:kern w:val="18"/>
          <w:sz w:val="18"/>
          <w:szCs w:val="18"/>
        </w:rPr>
        <w:t xml:space="preserve"> visita de supervisión UACP-VSAA-002-2023, por un periodo de 5 años, </w:t>
      </w:r>
      <w:r w:rsidR="005D4799" w:rsidRPr="005D4799">
        <w:rPr>
          <w:rFonts w:ascii="Montserrat" w:eastAsia="Calibri" w:hAnsi="Montserrat" w:cs="Arial"/>
          <w:kern w:val="18"/>
          <w:sz w:val="18"/>
          <w:szCs w:val="18"/>
        </w:rPr>
        <w:t>toda vez que se encuentra en proceso de presentación de resultado definitivos e informe final</w:t>
      </w:r>
      <w:r w:rsidR="005D4799">
        <w:rPr>
          <w:rFonts w:ascii="Montserrat" w:eastAsia="Calibri" w:hAnsi="Montserrat" w:cs="Arial"/>
          <w:kern w:val="18"/>
          <w:sz w:val="18"/>
          <w:szCs w:val="18"/>
        </w:rPr>
        <w:t xml:space="preserve">, </w:t>
      </w:r>
      <w:r w:rsidR="005D4799" w:rsidRPr="00F94323">
        <w:rPr>
          <w:rFonts w:ascii="Montserrat" w:eastAsia="Calibri" w:hAnsi="Montserrat" w:cs="Arial"/>
          <w:kern w:val="18"/>
          <w:sz w:val="18"/>
          <w:szCs w:val="18"/>
        </w:rPr>
        <w:t xml:space="preserve">de conformidad con el artículo 110, fracción VI, de la Ley Federal de Transparencia y Acceso a la Información Pública. </w:t>
      </w:r>
    </w:p>
    <w:p w14:paraId="26D2850B" w14:textId="77777777" w:rsidR="00145598" w:rsidRPr="00EC3B39" w:rsidRDefault="00145598" w:rsidP="00145598">
      <w:pPr>
        <w:jc w:val="both"/>
        <w:rPr>
          <w:rFonts w:ascii="Montserrat" w:eastAsia="Montserrat" w:hAnsi="Montserrat" w:cs="Montserrat"/>
          <w:b/>
          <w:color w:val="00000A"/>
          <w:sz w:val="14"/>
          <w:szCs w:val="18"/>
        </w:rPr>
      </w:pPr>
    </w:p>
    <w:p w14:paraId="44B4DBDD" w14:textId="11464B38" w:rsidR="009B2E4F" w:rsidRPr="00F94323" w:rsidRDefault="005D683A" w:rsidP="00334064">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I</w:t>
      </w:r>
      <w:r w:rsidR="00145598">
        <w:rPr>
          <w:rFonts w:ascii="Montserrat" w:eastAsia="Montserrat" w:hAnsi="Montserrat" w:cs="Montserrat"/>
          <w:b/>
          <w:sz w:val="18"/>
          <w:szCs w:val="18"/>
        </w:rPr>
        <w:t>I.A.2.2</w:t>
      </w:r>
      <w:r w:rsidRPr="00F94323">
        <w:rPr>
          <w:rFonts w:ascii="Montserrat" w:eastAsia="Montserrat" w:hAnsi="Montserrat" w:cs="Montserrat"/>
          <w:b/>
          <w:sz w:val="18"/>
          <w:szCs w:val="18"/>
        </w:rPr>
        <w:t>.ORD.8.24:  CONFIRMAR</w:t>
      </w:r>
      <w:r w:rsidRPr="00F94323">
        <w:rPr>
          <w:rFonts w:ascii="Montserrat" w:eastAsia="Montserrat" w:hAnsi="Montserrat" w:cs="Montserrat"/>
          <w:sz w:val="18"/>
          <w:szCs w:val="18"/>
        </w:rPr>
        <w:t xml:space="preserve"> las medidas para permitir la consulta directa invocadas por la UAG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F534B20" w14:textId="77777777" w:rsidR="00DA246F" w:rsidRPr="00F94323" w:rsidRDefault="00DA246F" w:rsidP="00334064">
      <w:pPr>
        <w:ind w:right="38"/>
        <w:jc w:val="both"/>
        <w:rPr>
          <w:rFonts w:ascii="Montserrat" w:eastAsia="Montserrat" w:hAnsi="Montserrat" w:cs="Montserrat"/>
          <w:b/>
          <w:sz w:val="18"/>
          <w:szCs w:val="18"/>
        </w:rPr>
      </w:pPr>
    </w:p>
    <w:p w14:paraId="69639762" w14:textId="4BDED9B8" w:rsidR="00334064" w:rsidRPr="00F94323" w:rsidRDefault="00334064" w:rsidP="00334064">
      <w:pPr>
        <w:ind w:right="38"/>
        <w:jc w:val="both"/>
        <w:rPr>
          <w:rFonts w:ascii="Montserrat" w:hAnsi="Montserrat"/>
          <w:b/>
          <w:sz w:val="18"/>
          <w:szCs w:val="18"/>
        </w:rPr>
      </w:pPr>
      <w:r w:rsidRPr="00F94323">
        <w:rPr>
          <w:rFonts w:ascii="Montserrat" w:eastAsia="Montserrat" w:hAnsi="Montserrat" w:cs="Montserrat"/>
          <w:b/>
          <w:sz w:val="18"/>
          <w:szCs w:val="18"/>
        </w:rPr>
        <w:t>A.</w:t>
      </w:r>
      <w:r w:rsidR="001777E6" w:rsidRPr="00F94323">
        <w:rPr>
          <w:rFonts w:ascii="Montserrat" w:eastAsia="Montserrat" w:hAnsi="Montserrat" w:cs="Montserrat"/>
          <w:b/>
          <w:sz w:val="18"/>
          <w:szCs w:val="18"/>
        </w:rPr>
        <w:t>3</w:t>
      </w:r>
      <w:r w:rsidRPr="00F94323">
        <w:rPr>
          <w:rFonts w:ascii="Montserrat" w:eastAsia="Montserrat" w:hAnsi="Montserrat" w:cs="Montserrat"/>
          <w:b/>
          <w:sz w:val="18"/>
          <w:szCs w:val="18"/>
        </w:rPr>
        <w:t xml:space="preserve"> Folio </w:t>
      </w:r>
      <w:r w:rsidRPr="00F94323">
        <w:rPr>
          <w:rFonts w:ascii="Montserrat" w:hAnsi="Montserrat"/>
          <w:b/>
          <w:sz w:val="18"/>
          <w:szCs w:val="18"/>
        </w:rPr>
        <w:t>330026524000</w:t>
      </w:r>
      <w:r w:rsidR="00B4247D" w:rsidRPr="00F94323">
        <w:rPr>
          <w:rFonts w:ascii="Montserrat" w:hAnsi="Montserrat"/>
          <w:b/>
          <w:sz w:val="18"/>
          <w:szCs w:val="18"/>
        </w:rPr>
        <w:t>334</w:t>
      </w:r>
    </w:p>
    <w:p w14:paraId="2CB36C3C" w14:textId="77777777" w:rsidR="00334064" w:rsidRPr="00EC3B39" w:rsidRDefault="00334064" w:rsidP="00334064">
      <w:pPr>
        <w:ind w:right="38"/>
        <w:jc w:val="both"/>
        <w:rPr>
          <w:rFonts w:ascii="Montserrat" w:hAnsi="Montserrat"/>
          <w:b/>
          <w:sz w:val="14"/>
          <w:szCs w:val="18"/>
        </w:rPr>
      </w:pPr>
    </w:p>
    <w:p w14:paraId="7A4C0745" w14:textId="77777777" w:rsidR="00B4247D" w:rsidRPr="00F94323" w:rsidRDefault="00B4247D" w:rsidP="00B4247D">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Un particular requirió:</w:t>
      </w:r>
    </w:p>
    <w:p w14:paraId="51BFDB3A" w14:textId="77777777" w:rsidR="00B4247D" w:rsidRPr="00F94323" w:rsidRDefault="00B4247D" w:rsidP="00B4247D">
      <w:pPr>
        <w:ind w:right="566"/>
        <w:jc w:val="both"/>
        <w:rPr>
          <w:rFonts w:ascii="Montserrat" w:eastAsia="Montserrat" w:hAnsi="Montserrat" w:cs="Montserrat"/>
          <w:b/>
          <w:i/>
          <w:sz w:val="18"/>
          <w:szCs w:val="18"/>
        </w:rPr>
      </w:pPr>
    </w:p>
    <w:p w14:paraId="484A0EF8" w14:textId="77777777" w:rsidR="00B4247D" w:rsidRPr="00F94323" w:rsidRDefault="00B4247D" w:rsidP="00B4247D">
      <w:pPr>
        <w:ind w:left="566" w:right="566"/>
        <w:jc w:val="both"/>
        <w:rPr>
          <w:rFonts w:ascii="Montserrat" w:hAnsi="Montserrat"/>
          <w:i/>
          <w:sz w:val="16"/>
          <w:szCs w:val="18"/>
        </w:rPr>
      </w:pPr>
      <w:r w:rsidRPr="00F94323">
        <w:rPr>
          <w:rFonts w:ascii="Montserrat" w:eastAsia="Montserrat" w:hAnsi="Montserrat" w:cs="Montserrat"/>
          <w:i/>
          <w:sz w:val="16"/>
          <w:szCs w:val="18"/>
        </w:rPr>
        <w:t>"</w:t>
      </w:r>
      <w:r w:rsidRPr="00F94323">
        <w:rPr>
          <w:rFonts w:ascii="Montserrat" w:hAnsi="Montserrat"/>
          <w:i/>
          <w:sz w:val="16"/>
          <w:szCs w:val="18"/>
        </w:rPr>
        <w:t xml:space="preserve">Se solicita al </w:t>
      </w:r>
      <w:proofErr w:type="spellStart"/>
      <w:r w:rsidRPr="00F94323">
        <w:rPr>
          <w:rFonts w:ascii="Montserrat" w:hAnsi="Montserrat"/>
          <w:i/>
          <w:sz w:val="16"/>
          <w:szCs w:val="18"/>
        </w:rPr>
        <w:t>Organo</w:t>
      </w:r>
      <w:proofErr w:type="spellEnd"/>
      <w:r w:rsidRPr="00F94323">
        <w:rPr>
          <w:rFonts w:ascii="Montserrat" w:hAnsi="Montserrat"/>
          <w:i/>
          <w:sz w:val="16"/>
          <w:szCs w:val="18"/>
        </w:rPr>
        <w:t xml:space="preserve"> Interno de Control del IMSS del OOAD Coahuila, oficio no. 0509162153/J.</w:t>
      </w:r>
      <w:proofErr w:type="gramStart"/>
      <w:r w:rsidRPr="00F94323">
        <w:rPr>
          <w:rFonts w:ascii="Montserrat" w:hAnsi="Montserrat"/>
          <w:i/>
          <w:sz w:val="16"/>
          <w:szCs w:val="18"/>
        </w:rPr>
        <w:t>D.J</w:t>
      </w:r>
      <w:proofErr w:type="gramEnd"/>
      <w:r w:rsidRPr="00F94323">
        <w:rPr>
          <w:rFonts w:ascii="Montserrat" w:hAnsi="Montserrat"/>
          <w:i/>
          <w:sz w:val="16"/>
          <w:szCs w:val="18"/>
        </w:rPr>
        <w:t>/219/2023 suscrito en fecha 12 de mayo de 2023 y que forma parte del expediente 2022/IMSS/DE5318.” (Sic)</w:t>
      </w:r>
    </w:p>
    <w:p w14:paraId="5C2D2432" w14:textId="77777777" w:rsidR="00B4247D" w:rsidRPr="00F94323" w:rsidRDefault="00B4247D" w:rsidP="00B4247D">
      <w:pPr>
        <w:ind w:right="566"/>
        <w:jc w:val="both"/>
        <w:rPr>
          <w:rFonts w:ascii="Montserrat" w:eastAsia="Montserrat" w:hAnsi="Montserrat" w:cs="Montserrat"/>
          <w:sz w:val="16"/>
          <w:szCs w:val="18"/>
        </w:rPr>
      </w:pPr>
    </w:p>
    <w:p w14:paraId="597AAE9A" w14:textId="42DDC582" w:rsidR="000553D0" w:rsidRPr="00F94323" w:rsidRDefault="000553D0" w:rsidP="000553D0">
      <w:pPr>
        <w:jc w:val="both"/>
        <w:rPr>
          <w:rFonts w:ascii="Montserrat" w:eastAsia="Calibri" w:hAnsi="Montserrat" w:cs="Arial"/>
          <w:b/>
          <w:kern w:val="18"/>
          <w:sz w:val="18"/>
          <w:szCs w:val="18"/>
        </w:rPr>
      </w:pPr>
      <w:r w:rsidRPr="00F94323">
        <w:rPr>
          <w:rFonts w:ascii="Montserrat" w:eastAsia="Montserrat" w:hAnsi="Montserrat" w:cs="Montserrat"/>
          <w:sz w:val="18"/>
          <w:szCs w:val="18"/>
        </w:rPr>
        <w:t xml:space="preserve">El Área de Quejas, Denuncias e </w:t>
      </w:r>
      <w:proofErr w:type="spellStart"/>
      <w:r w:rsidRPr="00F94323">
        <w:rPr>
          <w:rFonts w:ascii="Montserrat" w:eastAsia="Montserrat" w:hAnsi="Montserrat" w:cs="Montserrat"/>
          <w:sz w:val="18"/>
          <w:szCs w:val="18"/>
        </w:rPr>
        <w:t>Inestigaciones</w:t>
      </w:r>
      <w:proofErr w:type="spellEnd"/>
      <w:r w:rsidRPr="00F94323">
        <w:rPr>
          <w:rFonts w:ascii="Montserrat" w:eastAsia="Montserrat" w:hAnsi="Montserrat" w:cs="Montserrat"/>
          <w:sz w:val="18"/>
          <w:szCs w:val="18"/>
        </w:rPr>
        <w:t xml:space="preserve"> en el Órgano Interno de Control Específico en el Instituto Mexicano del Seguro Social (OIC-IMSS) solicitó al Comité de Transparencia la reserva del</w:t>
      </w:r>
      <w:r w:rsidRPr="00F94323">
        <w:rPr>
          <w:rFonts w:ascii="Montserrat" w:eastAsia="Calibri" w:hAnsi="Montserrat" w:cs="Arial"/>
          <w:b/>
          <w:bCs/>
          <w:kern w:val="18"/>
          <w:sz w:val="18"/>
          <w:szCs w:val="18"/>
        </w:rPr>
        <w:t xml:space="preserve"> </w:t>
      </w:r>
      <w:r w:rsidRPr="00F94323">
        <w:rPr>
          <w:rFonts w:ascii="Montserrat" w:eastAsia="Calibri" w:hAnsi="Montserrat" w:cs="Arial"/>
          <w:bCs/>
          <w:kern w:val="18"/>
          <w:sz w:val="18"/>
          <w:szCs w:val="18"/>
        </w:rPr>
        <w:t>oficio no. 0509162153/J.</w:t>
      </w:r>
      <w:proofErr w:type="gramStart"/>
      <w:r w:rsidRPr="00F94323">
        <w:rPr>
          <w:rFonts w:ascii="Montserrat" w:eastAsia="Calibri" w:hAnsi="Montserrat" w:cs="Arial"/>
          <w:bCs/>
          <w:kern w:val="18"/>
          <w:sz w:val="18"/>
          <w:szCs w:val="18"/>
        </w:rPr>
        <w:t>D.J</w:t>
      </w:r>
      <w:proofErr w:type="gramEnd"/>
      <w:r w:rsidRPr="00F94323">
        <w:rPr>
          <w:rFonts w:ascii="Montserrat" w:eastAsia="Calibri" w:hAnsi="Montserrat" w:cs="Arial"/>
          <w:bCs/>
          <w:kern w:val="18"/>
          <w:sz w:val="18"/>
          <w:szCs w:val="18"/>
        </w:rPr>
        <w:t>/219/2023 que forma parte del expediente 2022/IMSS/DE5318</w:t>
      </w:r>
      <w:r w:rsidRPr="00F94323">
        <w:rPr>
          <w:rFonts w:ascii="Montserrat" w:eastAsia="Calibri" w:hAnsi="Montserrat" w:cs="Arial"/>
          <w:kern w:val="18"/>
          <w:sz w:val="18"/>
          <w:szCs w:val="18"/>
        </w:rPr>
        <w:t xml:space="preserve">; que se encuentran en etapa de investigación, por el periodo de 1 año, de conformidad con el artículo 110, fracción VI, la Ley Federal de Transparencia y Acceso a la Información Pública. </w:t>
      </w:r>
    </w:p>
    <w:p w14:paraId="52893ADD" w14:textId="77777777" w:rsidR="000553D0" w:rsidRPr="00F94323" w:rsidRDefault="000553D0" w:rsidP="000553D0">
      <w:pPr>
        <w:ind w:right="-19"/>
        <w:jc w:val="both"/>
        <w:rPr>
          <w:rFonts w:ascii="Montserrat" w:eastAsia="Montserrat" w:hAnsi="Montserrat" w:cs="Montserrat"/>
          <w:sz w:val="18"/>
          <w:szCs w:val="18"/>
        </w:rPr>
      </w:pPr>
    </w:p>
    <w:p w14:paraId="75A3FFDB"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En cumplimiento al artículo 104, de la Ley General de Transparencia y Acceso a la Información Pública, se aplicó la siguiente prueba de daño:</w:t>
      </w:r>
    </w:p>
    <w:p w14:paraId="2F9B7104" w14:textId="77777777" w:rsidR="000553D0" w:rsidRPr="00F94323" w:rsidRDefault="000553D0" w:rsidP="000553D0">
      <w:pPr>
        <w:ind w:right="-19"/>
        <w:jc w:val="both"/>
        <w:rPr>
          <w:rFonts w:ascii="Montserrat" w:eastAsia="Montserrat" w:hAnsi="Montserrat" w:cs="Montserrat"/>
          <w:sz w:val="18"/>
          <w:szCs w:val="18"/>
        </w:rPr>
      </w:pPr>
    </w:p>
    <w:p w14:paraId="794B750D" w14:textId="77777777" w:rsidR="000553D0" w:rsidRPr="00145598" w:rsidRDefault="000553D0" w:rsidP="000553D0">
      <w:pPr>
        <w:ind w:right="-19"/>
        <w:jc w:val="both"/>
        <w:rPr>
          <w:rFonts w:ascii="Montserrat" w:eastAsia="Calibri" w:hAnsi="Montserrat" w:cs="Arial"/>
          <w:kern w:val="18"/>
          <w:sz w:val="18"/>
          <w:szCs w:val="18"/>
        </w:rPr>
      </w:pPr>
      <w:r w:rsidRPr="00145598">
        <w:rPr>
          <w:rFonts w:ascii="Montserrat" w:eastAsia="Calibri" w:hAnsi="Montserrat" w:cs="Arial"/>
          <w:kern w:val="18"/>
          <w:sz w:val="18"/>
          <w:szCs w:val="18"/>
        </w:rPr>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5ED66251" w14:textId="77777777" w:rsidR="000553D0" w:rsidRPr="00145598" w:rsidRDefault="000553D0" w:rsidP="000553D0">
      <w:pPr>
        <w:ind w:right="-19"/>
        <w:jc w:val="both"/>
        <w:rPr>
          <w:rFonts w:ascii="Montserrat" w:eastAsia="Calibri" w:hAnsi="Montserrat" w:cs="Arial"/>
          <w:kern w:val="18"/>
          <w:sz w:val="18"/>
          <w:szCs w:val="18"/>
        </w:rPr>
      </w:pPr>
    </w:p>
    <w:p w14:paraId="61869B29" w14:textId="77777777" w:rsidR="000553D0" w:rsidRPr="00145598" w:rsidRDefault="000553D0" w:rsidP="000553D0">
      <w:pPr>
        <w:ind w:right="-19"/>
        <w:jc w:val="both"/>
        <w:rPr>
          <w:rFonts w:ascii="Montserrat" w:eastAsia="Calibri" w:hAnsi="Montserrat" w:cs="Arial"/>
          <w:kern w:val="18"/>
          <w:sz w:val="18"/>
          <w:szCs w:val="18"/>
        </w:rPr>
      </w:pPr>
      <w:r w:rsidRPr="00145598">
        <w:rPr>
          <w:rFonts w:ascii="Montserrat" w:eastAsia="Calibri" w:hAnsi="Montserrat" w:cs="Arial"/>
          <w:kern w:val="18"/>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03FB56A7" w14:textId="77777777" w:rsidR="000553D0" w:rsidRPr="00145598" w:rsidRDefault="000553D0" w:rsidP="000553D0">
      <w:pPr>
        <w:ind w:right="-19"/>
        <w:jc w:val="both"/>
        <w:rPr>
          <w:rFonts w:ascii="Montserrat" w:eastAsia="Calibri" w:hAnsi="Montserrat" w:cs="Arial"/>
          <w:kern w:val="18"/>
          <w:sz w:val="18"/>
          <w:szCs w:val="18"/>
        </w:rPr>
      </w:pPr>
    </w:p>
    <w:p w14:paraId="5C380794" w14:textId="77777777" w:rsidR="000553D0" w:rsidRPr="00145598" w:rsidRDefault="000553D0" w:rsidP="000553D0">
      <w:pPr>
        <w:ind w:right="-19"/>
        <w:jc w:val="both"/>
        <w:rPr>
          <w:rFonts w:ascii="Montserrat" w:eastAsia="Calibri" w:hAnsi="Montserrat" w:cs="Arial"/>
          <w:kern w:val="18"/>
          <w:sz w:val="18"/>
          <w:szCs w:val="18"/>
        </w:rPr>
      </w:pPr>
      <w:r w:rsidRPr="00145598">
        <w:rPr>
          <w:rFonts w:ascii="Montserrat" w:eastAsia="Calibri" w:hAnsi="Montserrat" w:cs="Arial"/>
          <w:kern w:val="18"/>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6C879A78" w14:textId="77777777" w:rsidR="000553D0" w:rsidRPr="00F94323" w:rsidRDefault="000553D0" w:rsidP="000553D0">
      <w:pPr>
        <w:ind w:right="-19"/>
        <w:jc w:val="both"/>
        <w:rPr>
          <w:rFonts w:ascii="Montserrat" w:eastAsia="Calibri" w:hAnsi="Montserrat" w:cs="Arial"/>
          <w:kern w:val="18"/>
          <w:sz w:val="18"/>
          <w:szCs w:val="18"/>
        </w:rPr>
      </w:pPr>
    </w:p>
    <w:p w14:paraId="293DE867"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4709862B" w14:textId="77777777" w:rsidR="000553D0" w:rsidRPr="00F94323" w:rsidRDefault="000553D0" w:rsidP="000553D0">
      <w:pPr>
        <w:ind w:right="-19"/>
        <w:jc w:val="both"/>
        <w:rPr>
          <w:rFonts w:ascii="Montserrat" w:eastAsia="Calibri" w:hAnsi="Montserrat" w:cs="Arial"/>
          <w:kern w:val="18"/>
          <w:sz w:val="18"/>
          <w:szCs w:val="18"/>
        </w:rPr>
      </w:pPr>
    </w:p>
    <w:p w14:paraId="536CF5CA" w14:textId="3A981F59"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78F75C04" w14:textId="77777777" w:rsidR="00E56C1B" w:rsidRPr="00F94323" w:rsidRDefault="00E56C1B" w:rsidP="000553D0">
      <w:pPr>
        <w:ind w:right="-19"/>
        <w:jc w:val="both"/>
        <w:rPr>
          <w:rFonts w:ascii="Montserrat" w:eastAsia="Calibri" w:hAnsi="Montserrat" w:cs="Arial"/>
          <w:kern w:val="18"/>
          <w:sz w:val="18"/>
          <w:szCs w:val="18"/>
        </w:rPr>
      </w:pPr>
    </w:p>
    <w:p w14:paraId="161E1BE1" w14:textId="14CF158E"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Como se advierte en la etapa de investigación, ni si quiera las personas denunciantes tienen derecho de acceder a los expedientes de investigación. </w:t>
      </w:r>
    </w:p>
    <w:p w14:paraId="677AACEB" w14:textId="77777777" w:rsidR="000553D0" w:rsidRPr="00F94323" w:rsidRDefault="000553D0" w:rsidP="000553D0">
      <w:pPr>
        <w:ind w:right="-19"/>
        <w:jc w:val="both"/>
        <w:rPr>
          <w:rFonts w:ascii="Montserrat" w:eastAsia="Calibri" w:hAnsi="Montserrat" w:cs="Arial"/>
          <w:kern w:val="18"/>
          <w:sz w:val="18"/>
          <w:szCs w:val="18"/>
        </w:rPr>
      </w:pPr>
    </w:p>
    <w:p w14:paraId="1C2043E2" w14:textId="0590F856" w:rsidR="000553D0"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Por ello, la información solicitada deberá clasificarse como reservada conforme al artículo 113, fracción VI de la Ley General de Transparencia y Acceso a la Información Pública en relación con el Vigésimo Cuarto de los Lineamientos generales en materia de clasificación y desclasificación de la información, así como para la elaboración de versiones públicas, por las razones antes expuestas. </w:t>
      </w:r>
    </w:p>
    <w:p w14:paraId="2593A414" w14:textId="19BDF560" w:rsidR="00EC3B39" w:rsidRDefault="00EC3B39" w:rsidP="000553D0">
      <w:pPr>
        <w:ind w:right="-19"/>
        <w:jc w:val="both"/>
        <w:rPr>
          <w:rFonts w:ascii="Montserrat" w:eastAsia="Calibri" w:hAnsi="Montserrat" w:cs="Arial"/>
          <w:kern w:val="18"/>
          <w:sz w:val="18"/>
          <w:szCs w:val="18"/>
        </w:rPr>
      </w:pPr>
    </w:p>
    <w:p w14:paraId="277B1D32" w14:textId="77777777" w:rsidR="00EC3B39" w:rsidRPr="00F94323" w:rsidRDefault="00EC3B39" w:rsidP="000553D0">
      <w:pPr>
        <w:ind w:right="-19"/>
        <w:jc w:val="both"/>
        <w:rPr>
          <w:rFonts w:ascii="Montserrat" w:eastAsia="Calibri" w:hAnsi="Montserrat" w:cs="Arial"/>
          <w:kern w:val="18"/>
          <w:sz w:val="18"/>
          <w:szCs w:val="18"/>
        </w:rPr>
      </w:pPr>
    </w:p>
    <w:p w14:paraId="1CD8F0F9" w14:textId="77777777" w:rsidR="000553D0" w:rsidRPr="00F94323" w:rsidRDefault="000553D0" w:rsidP="000553D0">
      <w:pPr>
        <w:ind w:right="-19"/>
        <w:jc w:val="both"/>
        <w:rPr>
          <w:rFonts w:ascii="Montserrat" w:eastAsia="Calibri" w:hAnsi="Montserrat" w:cs="Arial"/>
          <w:kern w:val="18"/>
          <w:sz w:val="18"/>
          <w:szCs w:val="18"/>
        </w:rPr>
      </w:pPr>
    </w:p>
    <w:p w14:paraId="49A138F4"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La publicidad de los hechos que se investigan, así como de las diligencias ordenadas por esta Área, mismas que obran en los acuerdos que integran el expediente podría ocasionar que los servidores públicos denunciados conozcan las líneas de investigación determinadas para estar en posibilidad, en su caso, de sustentar incumplimiento a las obligaciones previstas por la Ley General de Responsabilidades Administrativas, vigente y aplicable al momento de los hechos, lo que podría implicar la alteración, modificación u ocultamiento de información relacionada con los hechos que se investigan, impidiendo a esta autoridad contar con los elementos de convicción idóneos y relacionados con los hechos denunciados que permitan advertir, en su caso, el incumplimiento por parte de algún servidor público a las obligaciones previstas por la citada Ley, aunado a que se evidenciarían las tácticas de investigación desarrolladas por esta autoridad para el esclarecimiento de los hechos haciendo imposible la protección de los intereses del Instituto Mexicano del Seguro Social, en el sentido de que sería más complicado encontrar los elementos para en su caso, sustentar el incumplimiento a las disposiciones normativas aplicables, considerando que lo que se busca es proteger todas y cada una de las indagaciones, averiguaciones, búsquedas e investigaciones que el Área de Quejas, Denuncias e Investigaciones del Órgano Interno de Control Específico en el Instituto Mexicano del Seguro Social, realiza en ejercicio de las facultades conferidas para tal efecto. </w:t>
      </w:r>
    </w:p>
    <w:p w14:paraId="4912C0D5" w14:textId="77777777" w:rsidR="000553D0" w:rsidRPr="00F94323" w:rsidRDefault="000553D0" w:rsidP="000553D0">
      <w:pPr>
        <w:ind w:right="-19"/>
        <w:jc w:val="both"/>
        <w:rPr>
          <w:rFonts w:ascii="Montserrat" w:eastAsia="Calibri" w:hAnsi="Montserrat" w:cs="Arial"/>
          <w:kern w:val="18"/>
          <w:sz w:val="18"/>
          <w:szCs w:val="18"/>
        </w:rPr>
      </w:pPr>
    </w:p>
    <w:p w14:paraId="6F7C7D33"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Por lo anterior, otorgar acceso al procedimiento de investigación establecido, puede causar un daño al mismo debido a que se podrían revelar las líneas de acción, investigación o las determinaciones de la autoridad respecto del posible incumplimiento a la ley de la materia, además puede existir el peligro de ocultamiento o tergiversación de elementos indispensables para la determinación a adoptar a través de la consecuente resolución, de permitirse el acceso a la información a terceros a conocer las acciones y líneas de investigación que contiene el procedimiento de investigación.</w:t>
      </w:r>
    </w:p>
    <w:p w14:paraId="15DBF4DB" w14:textId="77777777" w:rsidR="000553D0" w:rsidRPr="00F94323" w:rsidRDefault="000553D0" w:rsidP="000553D0">
      <w:pPr>
        <w:ind w:right="-19"/>
        <w:jc w:val="both"/>
        <w:rPr>
          <w:rFonts w:ascii="Montserrat" w:eastAsia="Calibri" w:hAnsi="Montserrat" w:cs="Arial"/>
          <w:kern w:val="18"/>
          <w:sz w:val="18"/>
          <w:szCs w:val="18"/>
        </w:rPr>
      </w:pPr>
    </w:p>
    <w:p w14:paraId="324D3B9E"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El vínculo entre la difusión de la información y el interés jurídico que, en este caso se considera fundamental que la autoridad no se vea obstaculizada o perjudicada dentro de sus investigaciones y líneas de acción, para estar en posibilidades de tomar una decisión en base a los principios de economía, eficiencia, eficacia, efectividad, imparcialidad, honestidad y apego a la normatividad aplicable, protegiendo los principios de seguridad y certeza jurídica así como de presunción de inocencia, evitando anular la oportunidad de realizar las acciones materiales de investigación, verificación y vigilancia de que el actuar de los servidores públicos sea apegado a las atribuciones que les confiere la normatividad aplicable, en beneficio del interés público tutelado en las normas en materia de responsabilidades, conlleva a considerar:</w:t>
      </w:r>
    </w:p>
    <w:p w14:paraId="57F4EFDE" w14:textId="77777777" w:rsidR="000553D0" w:rsidRPr="00F94323" w:rsidRDefault="000553D0" w:rsidP="000553D0">
      <w:pPr>
        <w:ind w:right="-19"/>
        <w:jc w:val="both"/>
        <w:rPr>
          <w:rFonts w:ascii="Montserrat" w:eastAsia="Calibri" w:hAnsi="Montserrat" w:cs="Arial"/>
          <w:kern w:val="18"/>
          <w:sz w:val="18"/>
          <w:szCs w:val="18"/>
        </w:rPr>
      </w:pPr>
    </w:p>
    <w:p w14:paraId="6AA2FED3"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a) Afectación riesgo real: Como ya se demostró, existe un procedimiento de investigación de cumplimiento del actuar de los servidores públicos en apego a las leyes, por lo que, el otorgar acceso al mismo, podría generar un riesgo real debido a que su difusión podría causar el impedimento u obstaculización del correcto desarrollo de las actividades de investigación del cumplimiento de sus atribuciones de los sujetos investigados poniendo en riesgo el poder acreditar o no las conductas presuntamente irregulares de o los servidores públicos investigados y la emisión de la determinación apegada a las circunstancias.</w:t>
      </w:r>
    </w:p>
    <w:p w14:paraId="0A16C311" w14:textId="77777777" w:rsidR="000553D0" w:rsidRPr="00F94323" w:rsidRDefault="000553D0" w:rsidP="000553D0">
      <w:pPr>
        <w:ind w:right="-19"/>
        <w:jc w:val="both"/>
        <w:rPr>
          <w:rFonts w:ascii="Montserrat" w:eastAsia="Calibri" w:hAnsi="Montserrat" w:cs="Arial"/>
          <w:kern w:val="18"/>
          <w:sz w:val="18"/>
          <w:szCs w:val="18"/>
        </w:rPr>
      </w:pPr>
    </w:p>
    <w:p w14:paraId="2646118F"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b) Afectación riesgo demostrable: Se impedirían y obstaculizarían las acciones de investigación, inspección, supervisión, vigilancia o fiscalización para vigilar el adecuado cumplimiento de las leyes, al entorpecer el desarrollo del procedimiento, y en ocasiones generar un riesgo sobre la resolución, y en su caso, en las posibles faltas administrativas de los servidores públicos, ya que se podrían ejecutar acciones que pusieran en duda la veracidad de los elementos con los que cuente la Autoridad Investigadora para determinar, en su caso, el incumplimiento.</w:t>
      </w:r>
    </w:p>
    <w:p w14:paraId="691C5F22" w14:textId="77777777" w:rsidR="000553D0" w:rsidRPr="00F94323" w:rsidRDefault="000553D0" w:rsidP="000553D0">
      <w:pPr>
        <w:ind w:right="-19"/>
        <w:jc w:val="both"/>
        <w:rPr>
          <w:rFonts w:ascii="Montserrat" w:eastAsia="Calibri" w:hAnsi="Montserrat" w:cs="Arial"/>
          <w:kern w:val="18"/>
          <w:sz w:val="18"/>
          <w:szCs w:val="18"/>
        </w:rPr>
      </w:pPr>
    </w:p>
    <w:p w14:paraId="007A806F"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c) Afectación riesgo identificable: Otorgar acceso al expediente en cuestión, podría ocasionar un riesgo a las actividades de investigación, verificación del cumplimiento de las leyes, así como a los principios de economía, eficacia, eficiencia, efectividad, imparcialidad, honestidad y apego a la normatividad, en el desarrollo de la investigación.</w:t>
      </w:r>
    </w:p>
    <w:p w14:paraId="585F688C" w14:textId="77777777" w:rsidR="00DA246F" w:rsidRPr="00F94323" w:rsidRDefault="00DA246F" w:rsidP="000553D0">
      <w:pPr>
        <w:ind w:right="-19"/>
        <w:jc w:val="both"/>
        <w:rPr>
          <w:rFonts w:ascii="Montserrat" w:eastAsia="Calibri" w:hAnsi="Montserrat" w:cs="Arial"/>
          <w:kern w:val="18"/>
          <w:sz w:val="18"/>
          <w:szCs w:val="18"/>
        </w:rPr>
      </w:pPr>
    </w:p>
    <w:p w14:paraId="769DD712" w14:textId="735D2B9F"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En ese sentido, se estima que otorgar acceso al expediente en cuestión, podría ocasionar un riesgo a la seguridad jurídica en la investigación de la denuncia y al principio de presunción de inocencia que le asiste a los investigados durante la sustanciación de los procedimientos, hasta en tanto no se dicte en el expediente de la denuncia de que se trata, el acuerdo correspondiente por parte de esta Autoridad Investigadora. </w:t>
      </w:r>
    </w:p>
    <w:p w14:paraId="2050C8F3"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 </w:t>
      </w:r>
    </w:p>
    <w:p w14:paraId="5639D796"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d) Modo: Conforme a las facultades de la Titular del Área de Quejas, Denuncias e Investigaciones del Órgano Interno de Control en el Instituto Mexicano del Seguro Social, que cuenta en relación al procedimiento de investigación de los actos u omisiones presuntamente podrían constituirse como faltas administrativas presuntamente a cargo de servidores públicos, el caso específico se encuentra en el supuesto de que, existe a la fecha un expediente que se encuentra en investigación y se identifica con el </w:t>
      </w:r>
      <w:r w:rsidRPr="00F94323">
        <w:rPr>
          <w:rFonts w:ascii="Montserrat" w:eastAsia="Calibri" w:hAnsi="Montserrat" w:cs="Arial"/>
          <w:bCs/>
          <w:kern w:val="18"/>
          <w:sz w:val="18"/>
          <w:szCs w:val="18"/>
        </w:rPr>
        <w:t>oficio no. 0509162153/J.D.J/219/2023 que forma parte del expediente 2022/IMSS/DE5318</w:t>
      </w:r>
      <w:r w:rsidRPr="00F94323">
        <w:rPr>
          <w:rFonts w:ascii="Montserrat" w:eastAsia="Calibri" w:hAnsi="Montserrat" w:cs="Arial"/>
          <w:kern w:val="18"/>
          <w:sz w:val="18"/>
          <w:szCs w:val="18"/>
        </w:rPr>
        <w:t xml:space="preserve">. </w:t>
      </w:r>
    </w:p>
    <w:p w14:paraId="04107002" w14:textId="77777777" w:rsidR="000553D0" w:rsidRPr="00F94323" w:rsidRDefault="000553D0" w:rsidP="000553D0">
      <w:pPr>
        <w:ind w:right="-19"/>
        <w:jc w:val="both"/>
        <w:rPr>
          <w:rFonts w:ascii="Montserrat" w:eastAsia="Calibri" w:hAnsi="Montserrat" w:cs="Arial"/>
          <w:kern w:val="18"/>
          <w:sz w:val="18"/>
          <w:szCs w:val="18"/>
        </w:rPr>
      </w:pPr>
    </w:p>
    <w:p w14:paraId="05A5C064" w14:textId="633A63E2"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e)</w:t>
      </w:r>
      <w:r w:rsidR="00DA246F" w:rsidRPr="00F94323">
        <w:rPr>
          <w:rFonts w:ascii="Montserrat" w:eastAsia="Calibri" w:hAnsi="Montserrat" w:cs="Arial"/>
          <w:kern w:val="18"/>
          <w:sz w:val="18"/>
          <w:szCs w:val="18"/>
        </w:rPr>
        <w:t xml:space="preserve"> </w:t>
      </w:r>
      <w:r w:rsidRPr="00F94323">
        <w:rPr>
          <w:rFonts w:ascii="Montserrat" w:eastAsia="Calibri" w:hAnsi="Montserrat" w:cs="Arial"/>
          <w:kern w:val="18"/>
          <w:sz w:val="18"/>
          <w:szCs w:val="18"/>
        </w:rPr>
        <w:t>Tiempo: Considerando la fecha de apertura del expediente número 2022/IMSS/DE5318 las actuaciones que se han realizado, la Autoridad Investigadora conforme a su personal, tiempo y cargas de trabajo, continúa trabajando en la investigación del mismo por doce meses.</w:t>
      </w:r>
    </w:p>
    <w:p w14:paraId="42D270A1" w14:textId="77777777" w:rsidR="000553D0" w:rsidRPr="00F94323" w:rsidRDefault="000553D0" w:rsidP="000553D0">
      <w:pPr>
        <w:ind w:right="-19"/>
        <w:jc w:val="both"/>
        <w:rPr>
          <w:rFonts w:ascii="Montserrat" w:eastAsia="Calibri" w:hAnsi="Montserrat" w:cs="Arial"/>
          <w:kern w:val="18"/>
          <w:sz w:val="18"/>
          <w:szCs w:val="18"/>
        </w:rPr>
      </w:pPr>
    </w:p>
    <w:p w14:paraId="1E37A216" w14:textId="5216B888"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f)</w:t>
      </w:r>
      <w:r w:rsidR="00DA246F" w:rsidRPr="00F94323">
        <w:rPr>
          <w:rFonts w:ascii="Montserrat" w:eastAsia="Calibri" w:hAnsi="Montserrat" w:cs="Arial"/>
          <w:kern w:val="18"/>
          <w:sz w:val="18"/>
          <w:szCs w:val="18"/>
        </w:rPr>
        <w:t xml:space="preserve"> </w:t>
      </w:r>
      <w:r w:rsidRPr="00F94323">
        <w:rPr>
          <w:rFonts w:ascii="Montserrat" w:eastAsia="Calibri" w:hAnsi="Montserrat" w:cs="Arial"/>
          <w:kern w:val="18"/>
          <w:sz w:val="18"/>
          <w:szCs w:val="18"/>
        </w:rPr>
        <w:t xml:space="preserve">Lugar: Archivo del Área de Quejas, Denuncias e Investigaciones del Órgano Interno de Control Específico en el Instituto Mexicano del Seguro Social, ubicado en la Planta Baja del edificio ubicado en el </w:t>
      </w:r>
      <w:proofErr w:type="spellStart"/>
      <w:r w:rsidRPr="00F94323">
        <w:rPr>
          <w:rFonts w:ascii="Montserrat" w:eastAsia="Calibri" w:hAnsi="Montserrat" w:cs="Arial"/>
          <w:kern w:val="18"/>
          <w:sz w:val="18"/>
          <w:szCs w:val="18"/>
        </w:rPr>
        <w:t>Blvd</w:t>
      </w:r>
      <w:proofErr w:type="spellEnd"/>
      <w:r w:rsidRPr="00F94323">
        <w:rPr>
          <w:rFonts w:ascii="Montserrat" w:eastAsia="Calibri" w:hAnsi="Montserrat" w:cs="Arial"/>
          <w:kern w:val="18"/>
          <w:sz w:val="18"/>
          <w:szCs w:val="18"/>
        </w:rPr>
        <w:t>. Venustiano Carranza número 2809, Colonia La Salle, Código Postal 25280 en Saltillo, Coahuila.</w:t>
      </w:r>
    </w:p>
    <w:p w14:paraId="5751F86A" w14:textId="77777777" w:rsidR="000553D0" w:rsidRPr="00F94323" w:rsidRDefault="000553D0" w:rsidP="000553D0">
      <w:pPr>
        <w:ind w:right="-19"/>
        <w:jc w:val="both"/>
        <w:rPr>
          <w:rFonts w:ascii="Montserrat" w:eastAsia="Calibri" w:hAnsi="Montserrat" w:cs="Arial"/>
          <w:kern w:val="18"/>
          <w:sz w:val="18"/>
          <w:szCs w:val="18"/>
        </w:rPr>
      </w:pPr>
    </w:p>
    <w:p w14:paraId="7EB3CCDA"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Esto se justifica, debido a que la reserva de la información representa el medio menos restrictivo disponible para evitar el perjuicio, siendo proporcional el hecho de que, cuando el Órgano Interno de Control Específico en el Instituto Mexicano del Seguro Social, resuelva el presente expediente de denuncia, se extinguen las causales de clasificación y se estaría en posibilidad de proporcionar lo requerido por el solicitante, ya que de lo contrario, al entregar lo requerido en la solicitud se afectaría a la verificación del cumplimiento de las leyes y se pondría en riesgo la viabilidad de la investigación y resolución de la denuncia, ya que de lo contrario, al entregar la información, se afectaría el derecho al debido proceso, derecho al honor, principio de presunción de inocencia, derecho de defensa, entre otros que tienen los servidores públicos investigados o que pudieran estar implicados.</w:t>
      </w:r>
    </w:p>
    <w:p w14:paraId="52C6B8F0" w14:textId="77777777" w:rsidR="000553D0" w:rsidRPr="00F94323" w:rsidRDefault="000553D0" w:rsidP="000553D0">
      <w:pPr>
        <w:ind w:right="-19"/>
        <w:jc w:val="both"/>
        <w:rPr>
          <w:rFonts w:ascii="Montserrat" w:eastAsia="Calibri" w:hAnsi="Montserrat" w:cs="Arial"/>
          <w:kern w:val="18"/>
          <w:sz w:val="18"/>
          <w:szCs w:val="18"/>
        </w:rPr>
      </w:pPr>
    </w:p>
    <w:p w14:paraId="2CB19ED6" w14:textId="77777777" w:rsidR="000553D0" w:rsidRPr="00F94323" w:rsidRDefault="000553D0" w:rsidP="000553D0">
      <w:pPr>
        <w:ind w:right="-19"/>
        <w:jc w:val="both"/>
        <w:rPr>
          <w:rFonts w:ascii="Montserrat" w:eastAsia="Calibri" w:hAnsi="Montserrat" w:cs="Arial"/>
          <w:kern w:val="18"/>
          <w:sz w:val="18"/>
          <w:szCs w:val="18"/>
        </w:rPr>
      </w:pPr>
      <w:r w:rsidRPr="00F94323">
        <w:rPr>
          <w:rFonts w:ascii="Montserrat" w:eastAsia="Calibri" w:hAnsi="Montserrat" w:cs="Arial"/>
          <w:kern w:val="18"/>
          <w:sz w:val="18"/>
          <w:szCs w:val="18"/>
        </w:rPr>
        <w:t xml:space="preserve">Como corolario se asienta que a juicio de esta Autoridad Investigadora, el otorgamiento de la información entorpecería el debido proceso, y se pondría en riesgo la materia del procedimiento, por lo que el plazo de reserva de dieciocho meses es adecuado, en tanto contempla la sustanciación total de la investigación de la denuncia, accesoriamente impacta directamente el plazo de reserva del </w:t>
      </w:r>
      <w:r w:rsidRPr="00F94323">
        <w:rPr>
          <w:rFonts w:ascii="Montserrat" w:eastAsia="Calibri" w:hAnsi="Montserrat" w:cs="Arial"/>
          <w:bCs/>
          <w:kern w:val="18"/>
          <w:sz w:val="18"/>
          <w:szCs w:val="18"/>
        </w:rPr>
        <w:t>oficio no. 0509162153/J.D.J/219/2023 que forma parte del expediente 2022/IMSS/DE5318</w:t>
      </w:r>
      <w:r w:rsidRPr="00F94323">
        <w:rPr>
          <w:rFonts w:ascii="Montserrat" w:eastAsia="Calibri" w:hAnsi="Montserrat" w:cs="Arial"/>
          <w:kern w:val="18"/>
          <w:sz w:val="18"/>
          <w:szCs w:val="18"/>
        </w:rPr>
        <w:t>, al que está integrada la documentación de interés del particular; relacionada por actos u omisiones de funcionarios o empleados del Instituto Mexicano del Seguro Social.</w:t>
      </w:r>
    </w:p>
    <w:p w14:paraId="352754CE" w14:textId="77777777" w:rsidR="000553D0" w:rsidRPr="00F94323" w:rsidRDefault="000553D0" w:rsidP="000553D0">
      <w:pPr>
        <w:ind w:right="-19"/>
        <w:jc w:val="both"/>
        <w:rPr>
          <w:rFonts w:ascii="Montserrat" w:eastAsia="Montserrat" w:hAnsi="Montserrat" w:cs="Montserrat"/>
          <w:sz w:val="18"/>
          <w:szCs w:val="18"/>
        </w:rPr>
      </w:pPr>
    </w:p>
    <w:p w14:paraId="40ED2D3D" w14:textId="32FF8529"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En cumplimiento al </w:t>
      </w:r>
      <w:r w:rsidR="00476B0D" w:rsidRPr="00F94323">
        <w:rPr>
          <w:rFonts w:ascii="Montserrat" w:eastAsia="Montserrat" w:hAnsi="Montserrat" w:cs="Montserrat"/>
          <w:sz w:val="18"/>
          <w:szCs w:val="18"/>
        </w:rPr>
        <w:t>Vigésimo C</w:t>
      </w:r>
      <w:r w:rsidRPr="00F94323">
        <w:rPr>
          <w:rFonts w:ascii="Montserrat" w:eastAsia="Montserrat" w:hAnsi="Montserrat" w:cs="Montserrat"/>
          <w:sz w:val="18"/>
          <w:szCs w:val="18"/>
        </w:rPr>
        <w:t>uarto de los Lineamientos en materia de Clasificación y Desclasificación de la Información, así como para la Elaboración de Versiones Públicas, se acreditan los siguientes elementos</w:t>
      </w:r>
    </w:p>
    <w:p w14:paraId="65ED6529" w14:textId="77777777" w:rsidR="000553D0" w:rsidRPr="00F94323" w:rsidRDefault="000553D0" w:rsidP="000553D0">
      <w:pPr>
        <w:ind w:right="-19"/>
        <w:jc w:val="both"/>
        <w:rPr>
          <w:rFonts w:ascii="Montserrat" w:eastAsia="Montserrat" w:hAnsi="Montserrat" w:cs="Montserrat"/>
          <w:sz w:val="18"/>
          <w:szCs w:val="18"/>
        </w:rPr>
      </w:pPr>
    </w:p>
    <w:p w14:paraId="5F4EB43A" w14:textId="4D34464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Existencia de un procedimiento de verificación del cumplimiento de leyes: Con motivo de la investigación de posibles actos u omisiones que pudieran constituirse como faltas administrativas, se </w:t>
      </w:r>
      <w:proofErr w:type="spellStart"/>
      <w:r w:rsidRPr="00F94323">
        <w:rPr>
          <w:rFonts w:ascii="Montserrat" w:eastAsia="Montserrat" w:hAnsi="Montserrat" w:cs="Montserrat"/>
          <w:sz w:val="18"/>
          <w:szCs w:val="18"/>
        </w:rPr>
        <w:t>aperturó</w:t>
      </w:r>
      <w:proofErr w:type="spellEnd"/>
      <w:r w:rsidRPr="00F94323">
        <w:rPr>
          <w:rFonts w:ascii="Montserrat" w:eastAsia="Montserrat" w:hAnsi="Montserrat" w:cs="Montserrat"/>
          <w:sz w:val="18"/>
          <w:szCs w:val="18"/>
        </w:rPr>
        <w:t xml:space="preserve"> el expediente 2022/IMSS/DE</w:t>
      </w:r>
      <w:r w:rsidR="00EA6DB8" w:rsidRPr="00F94323">
        <w:rPr>
          <w:rFonts w:ascii="Montserrat" w:eastAsia="Montserrat" w:hAnsi="Montserrat" w:cs="Montserrat"/>
          <w:sz w:val="18"/>
          <w:szCs w:val="18"/>
        </w:rPr>
        <w:t>5318,</w:t>
      </w:r>
      <w:r w:rsidRPr="00F94323">
        <w:rPr>
          <w:rFonts w:ascii="Montserrat" w:eastAsia="Montserrat" w:hAnsi="Montserrat" w:cs="Montserrat"/>
          <w:sz w:val="18"/>
          <w:szCs w:val="18"/>
        </w:rPr>
        <w:t xml:space="preserve"> el cual se encuentra en etapa de Investigación.</w:t>
      </w:r>
    </w:p>
    <w:p w14:paraId="69650935" w14:textId="77777777" w:rsidR="000553D0" w:rsidRPr="00F94323" w:rsidRDefault="000553D0" w:rsidP="000553D0">
      <w:pPr>
        <w:ind w:right="-19"/>
        <w:jc w:val="both"/>
        <w:rPr>
          <w:rFonts w:ascii="Montserrat" w:eastAsia="Montserrat" w:hAnsi="Montserrat" w:cs="Montserrat"/>
          <w:sz w:val="18"/>
          <w:szCs w:val="18"/>
        </w:rPr>
      </w:pPr>
    </w:p>
    <w:p w14:paraId="641F24EC" w14:textId="6978E5C9"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Que el procedimiento se encuentre en </w:t>
      </w:r>
      <w:r w:rsidR="00EA6DB8" w:rsidRPr="00F94323">
        <w:rPr>
          <w:rFonts w:ascii="Montserrat" w:eastAsia="Montserrat" w:hAnsi="Montserrat" w:cs="Montserrat"/>
          <w:sz w:val="18"/>
          <w:szCs w:val="18"/>
        </w:rPr>
        <w:t>trámite: Como</w:t>
      </w:r>
      <w:r w:rsidRPr="00F94323">
        <w:rPr>
          <w:rFonts w:ascii="Montserrat" w:eastAsia="Montserrat" w:hAnsi="Montserrat" w:cs="Montserrat"/>
          <w:sz w:val="18"/>
          <w:szCs w:val="18"/>
        </w:rPr>
        <w:t xml:space="preserve"> se ha expuesto el oficio no. 0509162153/J.</w:t>
      </w:r>
      <w:proofErr w:type="gramStart"/>
      <w:r w:rsidRPr="00F94323">
        <w:rPr>
          <w:rFonts w:ascii="Montserrat" w:eastAsia="Montserrat" w:hAnsi="Montserrat" w:cs="Montserrat"/>
          <w:sz w:val="18"/>
          <w:szCs w:val="18"/>
        </w:rPr>
        <w:t>D.J</w:t>
      </w:r>
      <w:proofErr w:type="gramEnd"/>
      <w:r w:rsidRPr="00F94323">
        <w:rPr>
          <w:rFonts w:ascii="Montserrat" w:eastAsia="Montserrat" w:hAnsi="Montserrat" w:cs="Montserrat"/>
          <w:sz w:val="18"/>
          <w:szCs w:val="18"/>
        </w:rPr>
        <w:t>/219/2023 que forma parte del expediente 2022/IMSS/DE5318, se encuentra en la etapa de Investigación.</w:t>
      </w:r>
    </w:p>
    <w:p w14:paraId="19D85671" w14:textId="53FD362E" w:rsidR="000553D0" w:rsidRDefault="000553D0" w:rsidP="000553D0">
      <w:pPr>
        <w:ind w:right="-19"/>
        <w:jc w:val="both"/>
        <w:rPr>
          <w:rFonts w:ascii="Montserrat" w:eastAsia="Montserrat" w:hAnsi="Montserrat" w:cs="Montserrat"/>
          <w:sz w:val="18"/>
          <w:szCs w:val="18"/>
        </w:rPr>
      </w:pPr>
    </w:p>
    <w:p w14:paraId="34147281" w14:textId="3F2ECEDC" w:rsidR="00EC3B39" w:rsidRDefault="00EC3B39" w:rsidP="000553D0">
      <w:pPr>
        <w:ind w:right="-19"/>
        <w:jc w:val="both"/>
        <w:rPr>
          <w:rFonts w:ascii="Montserrat" w:eastAsia="Montserrat" w:hAnsi="Montserrat" w:cs="Montserrat"/>
          <w:sz w:val="18"/>
          <w:szCs w:val="18"/>
        </w:rPr>
      </w:pPr>
    </w:p>
    <w:p w14:paraId="01C292B6" w14:textId="2A9D44A5" w:rsidR="00EC3B39" w:rsidRDefault="00EC3B39" w:rsidP="000553D0">
      <w:pPr>
        <w:ind w:right="-19"/>
        <w:jc w:val="both"/>
        <w:rPr>
          <w:rFonts w:ascii="Montserrat" w:eastAsia="Montserrat" w:hAnsi="Montserrat" w:cs="Montserrat"/>
          <w:sz w:val="18"/>
          <w:szCs w:val="18"/>
        </w:rPr>
      </w:pPr>
    </w:p>
    <w:p w14:paraId="6E5F31AD" w14:textId="4D1BB7B3" w:rsidR="00EC3B39" w:rsidRDefault="00EC3B39" w:rsidP="000553D0">
      <w:pPr>
        <w:ind w:right="-19"/>
        <w:jc w:val="both"/>
        <w:rPr>
          <w:rFonts w:ascii="Montserrat" w:eastAsia="Montserrat" w:hAnsi="Montserrat" w:cs="Montserrat"/>
          <w:sz w:val="18"/>
          <w:szCs w:val="18"/>
        </w:rPr>
      </w:pPr>
    </w:p>
    <w:p w14:paraId="3B633A86" w14:textId="77777777" w:rsidR="00EC3B39" w:rsidRPr="00F94323" w:rsidRDefault="00EC3B39" w:rsidP="000553D0">
      <w:pPr>
        <w:ind w:right="-19"/>
        <w:jc w:val="both"/>
        <w:rPr>
          <w:rFonts w:ascii="Montserrat" w:eastAsia="Montserrat" w:hAnsi="Montserrat" w:cs="Montserrat"/>
          <w:sz w:val="18"/>
          <w:szCs w:val="18"/>
        </w:rPr>
      </w:pPr>
    </w:p>
    <w:p w14:paraId="1B78E553"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La vinculación directa con las actividades que realiza la autoridad en el procedimiento de verificación del cumplimiento de las leyes: El Titular del Área de Quejas del Órgano Interno de Control Específico en el Instituto Mexicano del Seguro Social, como autoridad investigadora, en ejercicio de la facultades previstas por el artículo 38 fracción II numerales 1, 3 y 6 del Reglamento Interior de la Secretaría de la Función Pública divulgado en el Diario Oficial de la Federación el dieciséis de abril del dos mil veinte, reformado mediante decreto publicado el dieciséis de abril de dos mil veinte, reformado mediante Decreto publicado el dieciséis de julio del mismo año, aplicable en el presente caso, de conformidad con el artículo Décimo y Décimo Primero Transitorios del Reglamento Interior de la Secretaría de la Función Pública publicado en el citado medio de difusión oficial el cuatro de septiembre de dos mil veintitrés, se encuentra practicando las actuaciones y diligencias que estima procedentes, a fin de integrar el expediente que nos ocupa relacionado con las investigaciones que se realizan con motivo del posible incumplimiento de los servidores públicos a las obligaciones a que se refiere la Ley General de Responsabilidades Administrativas. </w:t>
      </w:r>
    </w:p>
    <w:p w14:paraId="08026471" w14:textId="77777777" w:rsidR="000553D0" w:rsidRPr="00F94323" w:rsidRDefault="000553D0" w:rsidP="000553D0">
      <w:pPr>
        <w:ind w:right="-19"/>
        <w:jc w:val="both"/>
        <w:rPr>
          <w:rFonts w:ascii="Montserrat" w:eastAsia="Montserrat" w:hAnsi="Montserrat" w:cs="Montserrat"/>
          <w:sz w:val="18"/>
          <w:szCs w:val="18"/>
        </w:rPr>
      </w:pPr>
    </w:p>
    <w:p w14:paraId="5ED3FADF"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Que la difusión de la información impida u obstaculice las actividades de inspección, supervisión o vigilancia que realicen las autoridades en el procedimiento de verificación del cumplimiento de las leyes: En el oficio no. 0509162153/J.D.J/219/2023 que forma parte del expediente 2022/IMSS/DE5318, se están llevando a cabo las diligencias de investigación tendientes a allegarse de cualquier medio de convicción conducente al esclarecimiento de los hechos, y en su momento emitir el acuerdo de conclusión y archivo del expediente o bien el Acuerdo de Calificación de Falta Administrativa e  Informe de Presunta Responsabilidad Administrativa, según corresponda, por lo que oficio no. 0509162153/J.D.J/219/2023 forma parte del expediente 2022/IMSS/DE5318, obran acuerdos de trámite de los que se desprenden los hechos denunciados, correos electrónicos, las acciones y diligencias de investigación dictadas así como los hallazgos de las mismas relacionados con los actos u omisiones que pudieran ser faltas administrativas presuntamente atribuibles a servidores públicos, por lo que otorgar acceso a dicha información, obstruiría las actividades de verificación e inspección relativas al cumplimiento de las Leyes, lo anterior toda vez que, la investigación tiene la finalidad de comprobar la comisión irregular de la conducta denunciada y, en su momento, la presunta responsabilidad de los servidores públicos sujetos a investigación y para esto la Autoridad Investigadora ejecuta las líneas de investigación, se allega de cualquier medio de convicción conducente al esclarecimiento de los hechos y realiza un análisis integral de todo lo actuado, adminiculando los elementos de prueba con los hechos investigados, a efecto de, en su caso, comprobar la comisión de la conducta irregular y la presunta responsabilidad.</w:t>
      </w:r>
    </w:p>
    <w:p w14:paraId="054C2338" w14:textId="77777777" w:rsidR="000553D0" w:rsidRPr="00F94323" w:rsidRDefault="000553D0" w:rsidP="000553D0">
      <w:pPr>
        <w:ind w:right="-19"/>
        <w:jc w:val="both"/>
        <w:rPr>
          <w:rFonts w:ascii="Montserrat" w:eastAsia="Montserrat" w:hAnsi="Montserrat" w:cs="Montserrat"/>
          <w:sz w:val="18"/>
          <w:szCs w:val="18"/>
        </w:rPr>
      </w:pPr>
    </w:p>
    <w:p w14:paraId="54EFC587"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De ahí que, la publicidad de los hechos que se investigan, así como de las diligencias ordenadas por el Ente Fiscalizador, mismas que obran en los acuerdos que integran el expediente podría ocasionar que se conozcan las líneas de investigación dictadas a efecto de acreditar o no la conducta irregular que se imputa, lo que podría implicar la alteración, modificación u ocultamiento de información relacionada con los hechos que se investigan, impidiendo a esta Autoridad contar con los elementos de convicción idóneos y relacionados con los hechos denunciados que permitan advertir, en su caso, el incumplimiento por parte de algún servidor público a las obligaciones previstas por la Ley General de Responsabilidades Administrativas, aunado a que se evidenciarían las tácticas de investigación desarrolladas por esta Autoridad Investigadora para el esclarecimiento de los hechos haciendo imposible la protección de los intereses del Instituto Mexicano del Seguro Social, en el sentido de que sería más complicado incluso imposible encontrar los elementos para en su caso, sustentar el incumplimiento a las disposiciones normativas aplicables. </w:t>
      </w:r>
    </w:p>
    <w:p w14:paraId="0D79B000" w14:textId="77777777" w:rsidR="000553D0" w:rsidRPr="00F94323" w:rsidRDefault="000553D0" w:rsidP="000553D0">
      <w:pPr>
        <w:ind w:right="-19"/>
        <w:jc w:val="both"/>
        <w:rPr>
          <w:rFonts w:ascii="Montserrat" w:eastAsia="Montserrat" w:hAnsi="Montserrat" w:cs="Montserrat"/>
          <w:sz w:val="18"/>
          <w:szCs w:val="18"/>
        </w:rPr>
      </w:pPr>
    </w:p>
    <w:p w14:paraId="1061AF51"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Por lo anterior, la información solicitada se encuentra dentro de un procedimiento de verificación de cumplimiento de leyes como lo es el procedimiento de investigación de cumplimiento de las obligaciones previstas por la Ley General de Responsabilidades Administrativas, actual y vigente en la época en que acontecieron los hechos que se investigan, en el que se continúan practicando acciones y líneas de investigación que se consideran necesarias para el esclarecimiento de los hechos y la debida integración de dicho expediente, en consecuencia, se advierte que la información solicitada se encuentra directamente vinculada a un procedimiento de verificación de cumplimiento de las leyes, mismo que actualmente está en trámite.</w:t>
      </w:r>
    </w:p>
    <w:p w14:paraId="0E8F7C90" w14:textId="77777777" w:rsidR="000553D0" w:rsidRPr="00F94323" w:rsidRDefault="000553D0" w:rsidP="000553D0">
      <w:pPr>
        <w:ind w:right="-19"/>
        <w:jc w:val="both"/>
        <w:rPr>
          <w:rFonts w:ascii="Montserrat" w:eastAsia="Montserrat" w:hAnsi="Montserrat" w:cs="Montserrat"/>
          <w:sz w:val="18"/>
          <w:szCs w:val="18"/>
        </w:rPr>
      </w:pPr>
    </w:p>
    <w:p w14:paraId="31AA5464"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Ahora bien, si bien es cierto que las disposiciones en materia de transparencia buscan proteger la prerrogativa del derecho humano de acceso a la información que comprende solicitar, investigar, difundir, buscar y recibir información, también lo es que la propia Ley General en su artículo 3 fracción XII prevé: </w:t>
      </w:r>
    </w:p>
    <w:p w14:paraId="6E743D04" w14:textId="77777777" w:rsidR="000553D0" w:rsidRPr="00F94323" w:rsidRDefault="000553D0" w:rsidP="000553D0">
      <w:pPr>
        <w:ind w:right="-19"/>
        <w:jc w:val="both"/>
        <w:rPr>
          <w:rFonts w:ascii="Montserrat" w:eastAsia="Montserrat" w:hAnsi="Montserrat" w:cs="Montserrat"/>
          <w:sz w:val="18"/>
          <w:szCs w:val="18"/>
        </w:rPr>
      </w:pPr>
    </w:p>
    <w:p w14:paraId="7C55C799"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01D7303F" w14:textId="77777777" w:rsidR="000553D0" w:rsidRPr="00F94323" w:rsidRDefault="000553D0" w:rsidP="000553D0">
      <w:pPr>
        <w:ind w:right="-19"/>
        <w:jc w:val="both"/>
        <w:rPr>
          <w:rFonts w:ascii="Montserrat" w:eastAsia="Montserrat" w:hAnsi="Montserrat" w:cs="Montserrat"/>
          <w:sz w:val="18"/>
          <w:szCs w:val="18"/>
        </w:rPr>
      </w:pPr>
    </w:p>
    <w:p w14:paraId="37629783"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Asimismo, el Órgano Interno de Control Específico a través de la Titular del Área de Quejas, Denuncias e Investigaciones en ejercicio de sus facultades de investigación para determinar el posible incumplimiento a las obligaciones previstas por la Ley General de Responsabilidades Administrativas, se debe respetar las prerrogativas de seguridad y certeza jurídica así como de presunción de inocencia, lo que permite al Instituto Mexicano del Seguro Social contar con servidores públicos que garanticen a los derechohabientes el derecho a la salud, la asistencia, médica, la protección de los medios de subsistencia y los servicios sociales necesarios para el bienestar individual y colectivo, así como el otorgamiento de una pensión. </w:t>
      </w:r>
    </w:p>
    <w:p w14:paraId="5C5B4007" w14:textId="77777777" w:rsidR="000553D0" w:rsidRPr="00F94323" w:rsidRDefault="000553D0" w:rsidP="000553D0">
      <w:pPr>
        <w:ind w:right="-19"/>
        <w:jc w:val="both"/>
        <w:rPr>
          <w:rFonts w:ascii="Montserrat" w:eastAsia="Montserrat" w:hAnsi="Montserrat" w:cs="Montserrat"/>
          <w:sz w:val="18"/>
          <w:szCs w:val="18"/>
        </w:rPr>
      </w:pPr>
    </w:p>
    <w:p w14:paraId="33B4294E"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De lo anterior que, la divulgación de la información contenida en el oficio no. 0509162153/J.D.J/219/2023 que forma parte del expediente 2022/IMSS/DE5318 no resulta útil para que el público comprenda las actividades que se llevan a cabo en el Área de Quejas, Denuncias e Investigaciones por el contrario satisface el interés individual de aquellos sujetos que se encuentran involucrados en los hechos que se investigan, ya sea denunciantes o servidores públicos, poniendo en riesgo la propia investigación, toda vez que otorgaría a los mencionados sujetos información con la que puedan implementar las medidas necesarias que hagan imposible para esta Autoridad Investigadora continuar con investigaciones fundadas y motivadas; a fin de ubicar la forma en que sucedieron, y señalar con precisión las circunstancias de tiempo, modo y lugar de cada hecho denunciado. </w:t>
      </w:r>
    </w:p>
    <w:p w14:paraId="21A16A3B" w14:textId="77777777" w:rsidR="000553D0" w:rsidRPr="00F94323" w:rsidRDefault="000553D0" w:rsidP="000553D0">
      <w:pPr>
        <w:ind w:right="-19"/>
        <w:jc w:val="both"/>
        <w:rPr>
          <w:rFonts w:ascii="Montserrat" w:eastAsia="Montserrat" w:hAnsi="Montserrat" w:cs="Montserrat"/>
          <w:sz w:val="18"/>
          <w:szCs w:val="18"/>
        </w:rPr>
      </w:pPr>
    </w:p>
    <w:p w14:paraId="48752B8E"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 xml:space="preserve">Bajo este contexto, el interés jurídico tutelado es garantizar la seguridad social a través del cumplimiento de las obligaciones de los servidores públicos del Instituto Mexicano del Seguro Social y, ante el posible incumplimiento de éstos, el procedimiento de investigación que practica la Titular del Área de Quejas, Denuncias e Investigaciones del Órgano Interno de Control Específico permite que se respeten los derechos humanos de los servidores públicos que se investiguen toda vez que a través de los elementos idóneos y relacionados con los hechos, se sustentan, en su caso las conductas irregulares. </w:t>
      </w:r>
    </w:p>
    <w:p w14:paraId="5214C36C" w14:textId="77777777" w:rsidR="000553D0" w:rsidRPr="00F94323" w:rsidRDefault="000553D0" w:rsidP="000553D0">
      <w:pPr>
        <w:ind w:right="-19"/>
        <w:jc w:val="both"/>
        <w:rPr>
          <w:rFonts w:ascii="Montserrat" w:eastAsia="Montserrat" w:hAnsi="Montserrat" w:cs="Montserrat"/>
          <w:sz w:val="18"/>
          <w:szCs w:val="18"/>
        </w:rPr>
      </w:pPr>
    </w:p>
    <w:p w14:paraId="0199E21A"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Por ello, el riesgo y perjuicio de divulgar la información solicitada afecta directamente el interés jurídico tutelado, en razón de que permitiría a quienes la conozcan tomar medidas que hagan imposible que esta autoridad cuente con la certeza respecto al cumplimiento o incumplimiento de las obligaciones previstas por la Ley General de Responsabilidades Administrativas, vigente y aplicable al momento de los hechos que se investigan.</w:t>
      </w:r>
    </w:p>
    <w:p w14:paraId="0783A716" w14:textId="77777777" w:rsidR="000553D0" w:rsidRPr="00F94323" w:rsidRDefault="000553D0" w:rsidP="000553D0">
      <w:pPr>
        <w:ind w:right="-19"/>
        <w:jc w:val="both"/>
        <w:rPr>
          <w:rFonts w:ascii="Montserrat" w:eastAsia="Montserrat" w:hAnsi="Montserrat" w:cs="Montserrat"/>
          <w:sz w:val="18"/>
          <w:szCs w:val="18"/>
        </w:rPr>
      </w:pPr>
    </w:p>
    <w:p w14:paraId="60ADADD7"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01F2F4F4" w14:textId="77777777" w:rsidR="000553D0" w:rsidRPr="00F94323" w:rsidRDefault="000553D0" w:rsidP="000553D0">
      <w:pPr>
        <w:ind w:right="-19"/>
        <w:jc w:val="both"/>
        <w:rPr>
          <w:rFonts w:ascii="Montserrat" w:eastAsia="Montserrat" w:hAnsi="Montserrat" w:cs="Montserrat"/>
          <w:sz w:val="18"/>
          <w:szCs w:val="18"/>
        </w:rPr>
      </w:pPr>
    </w:p>
    <w:p w14:paraId="60ABD65B"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w:t>
      </w:r>
    </w:p>
    <w:p w14:paraId="3B4B5739" w14:textId="77777777" w:rsidR="000553D0" w:rsidRPr="00F94323" w:rsidRDefault="000553D0" w:rsidP="000553D0">
      <w:pPr>
        <w:ind w:right="-19"/>
        <w:jc w:val="both"/>
        <w:rPr>
          <w:rFonts w:ascii="Montserrat" w:eastAsia="Montserrat" w:hAnsi="Montserrat" w:cs="Montserrat"/>
          <w:sz w:val="18"/>
          <w:szCs w:val="18"/>
        </w:rPr>
      </w:pPr>
    </w:p>
    <w:p w14:paraId="545E0158"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35666C6E" w14:textId="77777777" w:rsidR="000553D0" w:rsidRPr="00F94323" w:rsidRDefault="000553D0" w:rsidP="000553D0">
      <w:pPr>
        <w:ind w:right="-19"/>
        <w:jc w:val="both"/>
        <w:rPr>
          <w:rFonts w:ascii="Montserrat" w:eastAsia="Montserrat" w:hAnsi="Montserrat" w:cs="Montserrat"/>
          <w:sz w:val="18"/>
          <w:szCs w:val="18"/>
        </w:rPr>
      </w:pPr>
    </w:p>
    <w:p w14:paraId="355A7B2C" w14:textId="77777777" w:rsidR="000553D0" w:rsidRPr="00F94323" w:rsidRDefault="000553D0" w:rsidP="000553D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emite la siguiente resolución por unanimidad:</w:t>
      </w:r>
    </w:p>
    <w:p w14:paraId="6B341E33" w14:textId="77777777" w:rsidR="000553D0" w:rsidRPr="00F94323" w:rsidRDefault="000553D0" w:rsidP="000553D0">
      <w:pPr>
        <w:ind w:right="-19"/>
        <w:jc w:val="both"/>
        <w:rPr>
          <w:rFonts w:ascii="Montserrat" w:eastAsia="Montserrat" w:hAnsi="Montserrat" w:cs="Montserrat"/>
          <w:sz w:val="18"/>
          <w:szCs w:val="18"/>
        </w:rPr>
      </w:pPr>
    </w:p>
    <w:p w14:paraId="497774DA" w14:textId="6FB7E04A" w:rsidR="000553D0" w:rsidRPr="00F94323" w:rsidRDefault="000553D0" w:rsidP="000553D0">
      <w:pPr>
        <w:jc w:val="both"/>
        <w:rPr>
          <w:rFonts w:ascii="Montserrat" w:eastAsia="Calibri" w:hAnsi="Montserrat" w:cs="Arial"/>
          <w:kern w:val="18"/>
          <w:sz w:val="18"/>
          <w:szCs w:val="18"/>
        </w:rPr>
      </w:pPr>
      <w:r w:rsidRPr="00F94323">
        <w:rPr>
          <w:rFonts w:ascii="Montserrat" w:eastAsia="Montserrat" w:hAnsi="Montserrat" w:cs="Montserrat"/>
          <w:b/>
          <w:sz w:val="18"/>
          <w:szCs w:val="18"/>
        </w:rPr>
        <w:t xml:space="preserve">II.A.3.ORD.8.24: </w:t>
      </w:r>
      <w:r w:rsidRPr="00F94323">
        <w:rPr>
          <w:rFonts w:ascii="Montserrat" w:eastAsia="Calibri" w:hAnsi="Montserrat" w:cs="Arial"/>
          <w:b/>
          <w:kern w:val="18"/>
          <w:sz w:val="18"/>
          <w:szCs w:val="18"/>
        </w:rPr>
        <w:t>CONFIRMAR</w:t>
      </w:r>
      <w:r w:rsidRPr="00F94323">
        <w:rPr>
          <w:rFonts w:ascii="Montserrat" w:eastAsia="Calibri" w:hAnsi="Montserrat" w:cs="Arial"/>
          <w:kern w:val="18"/>
          <w:sz w:val="18"/>
          <w:szCs w:val="18"/>
        </w:rPr>
        <w:t xml:space="preserve"> la clasificación de la información como reservada invocada por el OIC-IMSS respecto del oficio No. </w:t>
      </w:r>
      <w:r w:rsidRPr="00F94323">
        <w:rPr>
          <w:rFonts w:ascii="Montserrat" w:eastAsia="Montserrat" w:hAnsi="Montserrat" w:cs="Montserrat"/>
          <w:sz w:val="18"/>
          <w:szCs w:val="18"/>
        </w:rPr>
        <w:t>0509162153/J.</w:t>
      </w:r>
      <w:proofErr w:type="gramStart"/>
      <w:r w:rsidRPr="00F94323">
        <w:rPr>
          <w:rFonts w:ascii="Montserrat" w:eastAsia="Montserrat" w:hAnsi="Montserrat" w:cs="Montserrat"/>
          <w:sz w:val="18"/>
          <w:szCs w:val="18"/>
        </w:rPr>
        <w:t>D.J</w:t>
      </w:r>
      <w:proofErr w:type="gramEnd"/>
      <w:r w:rsidRPr="00F94323">
        <w:rPr>
          <w:rFonts w:ascii="Montserrat" w:eastAsia="Montserrat" w:hAnsi="Montserrat" w:cs="Montserrat"/>
          <w:sz w:val="18"/>
          <w:szCs w:val="18"/>
        </w:rPr>
        <w:t xml:space="preserve">/219/2023 que forma parte del expediente </w:t>
      </w:r>
      <w:r w:rsidRPr="00F94323">
        <w:rPr>
          <w:rFonts w:ascii="Montserrat" w:eastAsia="Calibri" w:hAnsi="Montserrat" w:cs="Arial"/>
          <w:kern w:val="18"/>
          <w:sz w:val="18"/>
          <w:szCs w:val="18"/>
        </w:rPr>
        <w:t>2022/IMSS/DE5318 por el periodo de 1 año, de conformidad con el artículo 110, fracción VI, la Ley Federal de Transparencia y Acceso a la Información Pública.</w:t>
      </w:r>
    </w:p>
    <w:p w14:paraId="06CA9F73" w14:textId="77777777" w:rsidR="000553D0" w:rsidRPr="00F94323" w:rsidRDefault="000553D0" w:rsidP="000553D0">
      <w:pPr>
        <w:jc w:val="both"/>
        <w:rPr>
          <w:rFonts w:ascii="Montserrat" w:eastAsia="Calibri" w:hAnsi="Montserrat" w:cs="Arial"/>
          <w:kern w:val="18"/>
          <w:sz w:val="18"/>
          <w:szCs w:val="18"/>
        </w:rPr>
      </w:pPr>
    </w:p>
    <w:p w14:paraId="647476D2" w14:textId="77777777" w:rsidR="000553D0" w:rsidRPr="00F94323" w:rsidRDefault="000553D0" w:rsidP="000553D0">
      <w:pPr>
        <w:spacing w:after="160" w:line="259" w:lineRule="auto"/>
        <w:jc w:val="both"/>
        <w:rPr>
          <w:rFonts w:ascii="Montserrat" w:eastAsia="Montserrat" w:hAnsi="Montserrat" w:cs="Montserrat"/>
          <w:sz w:val="18"/>
          <w:szCs w:val="18"/>
        </w:rPr>
      </w:pPr>
      <w:r w:rsidRPr="00F94323">
        <w:rPr>
          <w:rFonts w:ascii="Montserrat" w:eastAsia="Montserrat" w:hAnsi="Montserrat" w:cs="Montserrat"/>
          <w:sz w:val="18"/>
          <w:szCs w:val="18"/>
        </w:rPr>
        <w:t xml:space="preserve">Se </w:t>
      </w:r>
      <w:r w:rsidRPr="00F94323">
        <w:rPr>
          <w:rFonts w:ascii="Montserrat" w:eastAsia="Montserrat" w:hAnsi="Montserrat" w:cs="Montserrat"/>
          <w:b/>
          <w:sz w:val="18"/>
          <w:szCs w:val="18"/>
        </w:rPr>
        <w:t>exhorta</w:t>
      </w:r>
      <w:r w:rsidRPr="00F94323">
        <w:rPr>
          <w:rFonts w:ascii="Montserrat" w:eastAsia="Montserrat" w:hAnsi="Montserrat" w:cs="Montserrat"/>
          <w:sz w:val="18"/>
          <w:szCs w:val="18"/>
        </w:rPr>
        <w:t xml:space="preserve">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75199A4F" w14:textId="7B9834C2" w:rsidR="000553D0" w:rsidRPr="00F94323" w:rsidRDefault="000553D0" w:rsidP="00B95306">
      <w:pPr>
        <w:spacing w:line="259" w:lineRule="auto"/>
        <w:jc w:val="both"/>
        <w:rPr>
          <w:rFonts w:ascii="Montserrat" w:hAnsi="Montserrat"/>
          <w:sz w:val="18"/>
          <w:szCs w:val="18"/>
        </w:rPr>
      </w:pPr>
      <w:r w:rsidRPr="00F94323">
        <w:rPr>
          <w:rFonts w:ascii="Montserrat" w:hAnsi="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7294C06C" w14:textId="77777777" w:rsidR="00B95306" w:rsidRDefault="00B95306" w:rsidP="00583CE4">
      <w:pPr>
        <w:jc w:val="both"/>
        <w:rPr>
          <w:rFonts w:ascii="Montserrat" w:eastAsia="Montserrat" w:hAnsi="Montserrat" w:cs="Montserrat"/>
          <w:b/>
          <w:sz w:val="18"/>
          <w:szCs w:val="18"/>
        </w:rPr>
      </w:pPr>
    </w:p>
    <w:p w14:paraId="0EC61839" w14:textId="220D4820" w:rsidR="00663BEF" w:rsidRPr="00F94323" w:rsidRDefault="00334064" w:rsidP="00583CE4">
      <w:pPr>
        <w:jc w:val="both"/>
        <w:rPr>
          <w:rFonts w:ascii="Montserrat" w:eastAsia="Montserrat" w:hAnsi="Montserrat" w:cs="Montserrat"/>
          <w:b/>
          <w:sz w:val="18"/>
          <w:szCs w:val="18"/>
        </w:rPr>
      </w:pPr>
      <w:r w:rsidRPr="00F94323">
        <w:rPr>
          <w:rFonts w:ascii="Montserrat" w:eastAsia="Montserrat" w:hAnsi="Montserrat" w:cs="Montserrat"/>
          <w:b/>
          <w:sz w:val="18"/>
          <w:szCs w:val="18"/>
        </w:rPr>
        <w:t>B</w:t>
      </w:r>
      <w:r w:rsidR="0099784B" w:rsidRPr="00F94323">
        <w:rPr>
          <w:rFonts w:ascii="Montserrat" w:eastAsia="Montserrat" w:hAnsi="Montserrat" w:cs="Montserrat"/>
          <w:b/>
          <w:sz w:val="18"/>
          <w:szCs w:val="18"/>
        </w:rPr>
        <w:t xml:space="preserve">. </w:t>
      </w:r>
      <w:r w:rsidR="00583CE4" w:rsidRPr="00F94323">
        <w:rPr>
          <w:rFonts w:ascii="Montserrat" w:eastAsia="Montserrat" w:hAnsi="Montserrat" w:cs="Montserrat"/>
          <w:b/>
          <w:sz w:val="18"/>
          <w:szCs w:val="18"/>
        </w:rPr>
        <w:t>R</w:t>
      </w:r>
      <w:r w:rsidR="008C04A7" w:rsidRPr="00F94323">
        <w:rPr>
          <w:rFonts w:ascii="Montserrat" w:eastAsia="Montserrat" w:hAnsi="Montserrat" w:cs="Montserrat"/>
          <w:b/>
          <w:sz w:val="18"/>
          <w:szCs w:val="18"/>
        </w:rPr>
        <w:t>espuestas a solicitudes de acceso a la información en las que se analizará la clasificación de confidencialidad</w:t>
      </w:r>
    </w:p>
    <w:p w14:paraId="609BE938" w14:textId="77777777" w:rsidR="000D0A98" w:rsidRPr="00F94323" w:rsidRDefault="000D0A98" w:rsidP="00583CE4">
      <w:pPr>
        <w:jc w:val="both"/>
        <w:rPr>
          <w:rFonts w:ascii="Montserrat" w:eastAsia="Montserrat" w:hAnsi="Montserrat" w:cs="Montserrat"/>
          <w:b/>
          <w:sz w:val="18"/>
          <w:szCs w:val="18"/>
        </w:rPr>
      </w:pPr>
    </w:p>
    <w:p w14:paraId="584EF11E" w14:textId="77777777" w:rsidR="000D0A98" w:rsidRPr="00F94323" w:rsidRDefault="000D0A98" w:rsidP="000D0A98">
      <w:pPr>
        <w:ind w:right="38"/>
        <w:jc w:val="both"/>
        <w:rPr>
          <w:rFonts w:ascii="Montserrat" w:hAnsi="Montserrat"/>
          <w:b/>
          <w:sz w:val="18"/>
          <w:szCs w:val="18"/>
        </w:rPr>
      </w:pPr>
      <w:r w:rsidRPr="00F94323">
        <w:rPr>
          <w:rFonts w:ascii="Montserrat" w:eastAsia="Montserrat" w:hAnsi="Montserrat" w:cs="Montserrat"/>
          <w:b/>
          <w:sz w:val="18"/>
          <w:szCs w:val="18"/>
        </w:rPr>
        <w:t xml:space="preserve">B.1 Folio </w:t>
      </w:r>
      <w:r w:rsidRPr="00F94323">
        <w:rPr>
          <w:rFonts w:ascii="Montserrat" w:hAnsi="Montserrat"/>
          <w:b/>
          <w:sz w:val="18"/>
          <w:szCs w:val="18"/>
        </w:rPr>
        <w:t>330026524000227</w:t>
      </w:r>
    </w:p>
    <w:p w14:paraId="6784FBB0" w14:textId="77777777" w:rsidR="000D0A98" w:rsidRPr="00F94323" w:rsidRDefault="000D0A98" w:rsidP="000D0A98">
      <w:pPr>
        <w:ind w:right="38"/>
        <w:jc w:val="both"/>
        <w:rPr>
          <w:rFonts w:ascii="Montserrat" w:hAnsi="Montserrat"/>
          <w:b/>
          <w:sz w:val="18"/>
          <w:szCs w:val="18"/>
        </w:rPr>
      </w:pPr>
    </w:p>
    <w:p w14:paraId="73B88F70" w14:textId="77777777" w:rsidR="000D0A98" w:rsidRPr="00F94323" w:rsidRDefault="000D0A98" w:rsidP="000D0A98">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Un particular requirió: </w:t>
      </w:r>
    </w:p>
    <w:p w14:paraId="0A63A93C" w14:textId="77777777" w:rsidR="000D0A98" w:rsidRPr="00F94323" w:rsidRDefault="000D0A98" w:rsidP="000D0A98">
      <w:pPr>
        <w:jc w:val="both"/>
        <w:rPr>
          <w:rFonts w:ascii="Montserrat" w:eastAsia="Montserrat" w:hAnsi="Montserrat" w:cs="Montserrat"/>
          <w:b/>
          <w:sz w:val="17"/>
          <w:szCs w:val="17"/>
          <w:u w:val="single"/>
        </w:rPr>
      </w:pPr>
    </w:p>
    <w:p w14:paraId="2C602BDA" w14:textId="77777777" w:rsidR="000D0A98" w:rsidRPr="00F94323" w:rsidRDefault="000D0A98" w:rsidP="000D0A98">
      <w:pPr>
        <w:ind w:left="567" w:right="567"/>
        <w:jc w:val="both"/>
        <w:rPr>
          <w:rFonts w:ascii="Montserrat" w:hAnsi="Montserrat"/>
          <w:i/>
          <w:color w:val="000000" w:themeColor="text1"/>
          <w:sz w:val="16"/>
          <w:szCs w:val="16"/>
        </w:rPr>
      </w:pPr>
      <w:r w:rsidRPr="00F94323">
        <w:rPr>
          <w:rFonts w:ascii="Montserrat" w:hAnsi="Montserrat"/>
          <w:i/>
          <w:color w:val="000000" w:themeColor="text1"/>
          <w:sz w:val="16"/>
          <w:szCs w:val="16"/>
        </w:rPr>
        <w:t xml:space="preserve">“En apego a la Ley de Transparencia solicito saber el número de quejas y/o denuncias que se han integrado contra todos y cada uno de los servidores o </w:t>
      </w:r>
      <w:proofErr w:type="spellStart"/>
      <w:r w:rsidRPr="00F94323">
        <w:rPr>
          <w:rFonts w:ascii="Montserrat" w:hAnsi="Montserrat"/>
          <w:i/>
          <w:color w:val="000000" w:themeColor="text1"/>
          <w:sz w:val="16"/>
          <w:szCs w:val="16"/>
        </w:rPr>
        <w:t>exservidores</w:t>
      </w:r>
      <w:proofErr w:type="spellEnd"/>
      <w:r w:rsidRPr="00F94323">
        <w:rPr>
          <w:rFonts w:ascii="Montserrat" w:hAnsi="Montserrat"/>
          <w:i/>
          <w:color w:val="000000" w:themeColor="text1"/>
          <w:sz w:val="16"/>
          <w:szCs w:val="16"/>
        </w:rPr>
        <w:t xml:space="preserve"> públicos de </w:t>
      </w:r>
      <w:proofErr w:type="spellStart"/>
      <w:r w:rsidRPr="00F94323">
        <w:rPr>
          <w:rFonts w:ascii="Montserrat" w:hAnsi="Montserrat"/>
          <w:i/>
          <w:color w:val="000000" w:themeColor="text1"/>
          <w:sz w:val="16"/>
          <w:szCs w:val="16"/>
        </w:rPr>
        <w:t>Segalmex</w:t>
      </w:r>
      <w:proofErr w:type="spellEnd"/>
      <w:r w:rsidRPr="00F94323">
        <w:rPr>
          <w:rFonts w:ascii="Montserrat" w:hAnsi="Montserrat"/>
          <w:i/>
          <w:color w:val="000000" w:themeColor="text1"/>
          <w:sz w:val="16"/>
          <w:szCs w:val="16"/>
        </w:rPr>
        <w:t xml:space="preserve"> y/o </w:t>
      </w:r>
      <w:proofErr w:type="spellStart"/>
      <w:r w:rsidRPr="00F94323">
        <w:rPr>
          <w:rFonts w:ascii="Montserrat" w:hAnsi="Montserrat"/>
          <w:i/>
          <w:color w:val="000000" w:themeColor="text1"/>
          <w:sz w:val="16"/>
          <w:szCs w:val="16"/>
        </w:rPr>
        <w:t>Liconsa</w:t>
      </w:r>
      <w:proofErr w:type="spellEnd"/>
      <w:r w:rsidRPr="00F94323">
        <w:rPr>
          <w:rFonts w:ascii="Montserrat" w:hAnsi="Montserrat"/>
          <w:i/>
          <w:color w:val="000000" w:themeColor="text1"/>
          <w:sz w:val="16"/>
          <w:szCs w:val="16"/>
        </w:rPr>
        <w:t xml:space="preserve"> y/o </w:t>
      </w:r>
      <w:proofErr w:type="spellStart"/>
      <w:r w:rsidRPr="00F94323">
        <w:rPr>
          <w:rFonts w:ascii="Montserrat" w:hAnsi="Montserrat"/>
          <w:i/>
          <w:color w:val="000000" w:themeColor="text1"/>
          <w:sz w:val="16"/>
          <w:szCs w:val="16"/>
        </w:rPr>
        <w:t>Diconsa</w:t>
      </w:r>
      <w:proofErr w:type="spellEnd"/>
      <w:r w:rsidRPr="00F94323">
        <w:rPr>
          <w:rFonts w:ascii="Montserrat" w:hAnsi="Montserrat"/>
          <w:i/>
          <w:color w:val="000000" w:themeColor="text1"/>
          <w:sz w:val="16"/>
          <w:szCs w:val="16"/>
        </w:rPr>
        <w:t xml:space="preserve"> en el periodo de diciembre de 2018 a la fecha. En cada caso de queja y/o denuncia solicito el número de ésta, el estatus, el motivo de la queja y/o denuncia, y el nombre del servidor o </w:t>
      </w:r>
      <w:proofErr w:type="spellStart"/>
      <w:r w:rsidRPr="00F94323">
        <w:rPr>
          <w:rFonts w:ascii="Montserrat" w:hAnsi="Montserrat"/>
          <w:i/>
          <w:color w:val="000000" w:themeColor="text1"/>
          <w:sz w:val="16"/>
          <w:szCs w:val="16"/>
        </w:rPr>
        <w:t>exservidor</w:t>
      </w:r>
      <w:proofErr w:type="spellEnd"/>
      <w:r w:rsidRPr="00F94323">
        <w:rPr>
          <w:rFonts w:ascii="Montserrat" w:hAnsi="Montserrat"/>
          <w:i/>
          <w:color w:val="000000" w:themeColor="text1"/>
          <w:sz w:val="16"/>
          <w:szCs w:val="16"/>
        </w:rPr>
        <w:t xml:space="preserve"> público contra quien se abrió la queja /o denuncia.” (Sic)</w:t>
      </w:r>
    </w:p>
    <w:p w14:paraId="007F27DC" w14:textId="77777777" w:rsidR="000D0A98" w:rsidRPr="00EC3B39" w:rsidRDefault="000D0A98" w:rsidP="000D0A98">
      <w:pPr>
        <w:ind w:right="-20"/>
        <w:jc w:val="both"/>
        <w:rPr>
          <w:rFonts w:ascii="Montserrat" w:eastAsia="Montserrat" w:hAnsi="Montserrat" w:cs="Montserrat"/>
          <w:sz w:val="14"/>
          <w:szCs w:val="17"/>
        </w:rPr>
      </w:pPr>
    </w:p>
    <w:p w14:paraId="2928D859" w14:textId="5E14419C" w:rsidR="000D0A98" w:rsidRPr="00F94323" w:rsidRDefault="000D0A98" w:rsidP="00661BF0">
      <w:pPr>
        <w:ind w:right="-20"/>
        <w:jc w:val="both"/>
        <w:rPr>
          <w:rFonts w:ascii="Montserrat" w:eastAsia="Montserrat" w:hAnsi="Montserrat" w:cs="Montserrat"/>
          <w:sz w:val="18"/>
          <w:szCs w:val="18"/>
        </w:rPr>
      </w:pPr>
      <w:r w:rsidRPr="00F94323">
        <w:rPr>
          <w:rFonts w:ascii="Montserrat" w:eastAsia="Montserrat" w:hAnsi="Montserrat" w:cs="Montserrat"/>
          <w:bCs/>
          <w:color w:val="000000" w:themeColor="text1"/>
          <w:sz w:val="18"/>
          <w:szCs w:val="18"/>
        </w:rPr>
        <w:t xml:space="preserve">La Unidad de Asuntos Jurídicos (UAJ), la Coordinación de Denuncias y Atención Ciudadana (CDAC), la Dirección General de Investigación de Faltas Administrativas (DGIFA), el Órgano Interno de Control en Seguridad Alimentaria Mexicana (OIC-SEGALMEX), el Órgano Interno de Control en </w:t>
      </w:r>
      <w:proofErr w:type="spellStart"/>
      <w:r w:rsidRPr="00F94323">
        <w:rPr>
          <w:rFonts w:ascii="Montserrat" w:eastAsia="Montserrat" w:hAnsi="Montserrat" w:cs="Montserrat"/>
          <w:bCs/>
          <w:color w:val="000000" w:themeColor="text1"/>
          <w:sz w:val="18"/>
          <w:szCs w:val="18"/>
        </w:rPr>
        <w:t>Diconsa</w:t>
      </w:r>
      <w:proofErr w:type="spellEnd"/>
      <w:r w:rsidRPr="00F94323">
        <w:rPr>
          <w:rFonts w:ascii="Montserrat" w:eastAsia="Montserrat" w:hAnsi="Montserrat" w:cs="Montserrat"/>
          <w:bCs/>
          <w:color w:val="000000" w:themeColor="text1"/>
          <w:sz w:val="18"/>
          <w:szCs w:val="18"/>
        </w:rPr>
        <w:t xml:space="preserve"> S.A. de C.V. (OIC-DICONSA) y el Órgano Interno de Control en Liconsa S.A. de C.V. (OIC-LICONSA) solicitaron al Comité de Transparencia clasificar como información confidencial el nombre del servidor o </w:t>
      </w:r>
      <w:r w:rsidR="00EA6DB8" w:rsidRPr="00F94323">
        <w:rPr>
          <w:rFonts w:ascii="Montserrat" w:eastAsia="Montserrat" w:hAnsi="Montserrat" w:cs="Montserrat"/>
          <w:bCs/>
          <w:color w:val="000000" w:themeColor="text1"/>
          <w:sz w:val="18"/>
          <w:szCs w:val="18"/>
        </w:rPr>
        <w:t>ex servidor</w:t>
      </w:r>
      <w:r w:rsidRPr="00F94323">
        <w:rPr>
          <w:rFonts w:ascii="Montserrat" w:eastAsia="Montserrat" w:hAnsi="Montserrat" w:cs="Montserrat"/>
          <w:bCs/>
          <w:color w:val="000000" w:themeColor="text1"/>
          <w:sz w:val="18"/>
          <w:szCs w:val="18"/>
        </w:rPr>
        <w:t xml:space="preserve"> público contra quien se abrió la queja /o denuncia </w:t>
      </w:r>
      <w:r w:rsidRPr="00F94323">
        <w:rPr>
          <w:rFonts w:ascii="Montserrat" w:eastAsia="Montserrat" w:hAnsi="Montserrat" w:cs="Montserrat"/>
          <w:sz w:val="18"/>
          <w:szCs w:val="18"/>
        </w:rPr>
        <w:t>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F00955E" w14:textId="2B38D5C0" w:rsidR="000D0A98" w:rsidRPr="00EC3B39" w:rsidRDefault="000D0A98" w:rsidP="00661BF0">
      <w:pPr>
        <w:ind w:right="-20"/>
        <w:jc w:val="both"/>
        <w:rPr>
          <w:rFonts w:ascii="Montserrat" w:eastAsia="Montserrat" w:hAnsi="Montserrat" w:cs="Montserrat"/>
          <w:sz w:val="14"/>
          <w:szCs w:val="18"/>
        </w:rPr>
      </w:pPr>
    </w:p>
    <w:p w14:paraId="2263030D" w14:textId="77777777" w:rsidR="008D62CB" w:rsidRPr="00F94323" w:rsidRDefault="008D62CB" w:rsidP="008D62CB">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 xml:space="preserve">Además, la DGIFA solicitó clasificar como información confidencial el motivo de la queja y/o denuncia por hacer identificadas o identificables de manera directa y/o indirecta a las personas denunciantes de conformidad con lo dispuesto en el artículo 113, fracción I, de la Ley Federal de Transparencia y Acceso a la Información Pública. </w:t>
      </w:r>
    </w:p>
    <w:p w14:paraId="3E6CE5EA" w14:textId="77777777" w:rsidR="008D62CB" w:rsidRPr="00EC3B39" w:rsidRDefault="008D62CB" w:rsidP="00661BF0">
      <w:pPr>
        <w:ind w:right="-20"/>
        <w:jc w:val="both"/>
        <w:rPr>
          <w:rFonts w:ascii="Montserrat" w:eastAsia="Montserrat" w:hAnsi="Montserrat" w:cs="Montserrat"/>
          <w:sz w:val="14"/>
          <w:szCs w:val="18"/>
        </w:rPr>
      </w:pPr>
    </w:p>
    <w:p w14:paraId="746EFD9E" w14:textId="77777777" w:rsidR="000D0A98" w:rsidRPr="00F94323" w:rsidRDefault="000D0A98" w:rsidP="00661BF0">
      <w:pPr>
        <w:ind w:right="-19"/>
        <w:jc w:val="both"/>
        <w:rPr>
          <w:rFonts w:ascii="Montserrat" w:eastAsia="Montserrat" w:hAnsi="Montserrat" w:cs="Montserrat"/>
          <w:sz w:val="18"/>
          <w:szCs w:val="18"/>
        </w:rPr>
      </w:pPr>
      <w:r w:rsidRPr="00F94323">
        <w:rPr>
          <w:rFonts w:ascii="Montserrat" w:eastAsia="Montserrat" w:hAnsi="Montserrat" w:cs="Montserrat"/>
          <w:sz w:val="18"/>
          <w:szCs w:val="18"/>
        </w:rPr>
        <w:t>La Unidad de Control y Mejora de la Administración Pública Federal (UCMAPF), solicitó al Comité de Transparencia la clasificación del nombres de las personas denunciadas en el Sistema de Seguimiento, Evaluación y Coordinación de Actividades de los Comités de Ética (SECCOE),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1047D03" w14:textId="77777777" w:rsidR="000D0A98" w:rsidRPr="00F94323" w:rsidRDefault="000D0A98" w:rsidP="00661BF0">
      <w:pPr>
        <w:ind w:right="-20"/>
        <w:jc w:val="both"/>
        <w:rPr>
          <w:rFonts w:ascii="Montserrat" w:eastAsia="Montserrat" w:hAnsi="Montserrat" w:cs="Montserrat"/>
          <w:color w:val="000000" w:themeColor="text1"/>
          <w:sz w:val="18"/>
          <w:szCs w:val="18"/>
        </w:rPr>
      </w:pPr>
    </w:p>
    <w:p w14:paraId="043CBFD3" w14:textId="77777777" w:rsidR="000D0A98" w:rsidRPr="00F94323" w:rsidRDefault="000D0A98" w:rsidP="00661BF0">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2997AC10" w14:textId="77777777" w:rsidR="000D0A98" w:rsidRPr="00F94323" w:rsidRDefault="000D0A98" w:rsidP="00661BF0">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p>
    <w:p w14:paraId="3AB0B44F" w14:textId="4A25E599" w:rsidR="000D0A98" w:rsidRPr="00F94323" w:rsidRDefault="00661BF0" w:rsidP="00661BF0">
      <w:pPr>
        <w:ind w:right="-19"/>
        <w:jc w:val="both"/>
        <w:rPr>
          <w:rFonts w:ascii="Montserrat" w:eastAsia="Montserrat" w:hAnsi="Montserrat" w:cs="Montserrat"/>
          <w:b/>
          <w:sz w:val="18"/>
          <w:szCs w:val="18"/>
        </w:rPr>
      </w:pPr>
      <w:r w:rsidRPr="00F94323">
        <w:rPr>
          <w:rFonts w:ascii="Montserrat" w:eastAsia="Montserrat" w:hAnsi="Montserrat" w:cs="Montserrat"/>
          <w:b/>
          <w:sz w:val="18"/>
          <w:szCs w:val="18"/>
        </w:rPr>
        <w:t>II.B.1.</w:t>
      </w:r>
      <w:r w:rsidR="001777E6" w:rsidRPr="00F94323">
        <w:rPr>
          <w:rFonts w:ascii="Montserrat" w:eastAsia="Montserrat" w:hAnsi="Montserrat" w:cs="Montserrat"/>
          <w:b/>
          <w:sz w:val="18"/>
          <w:szCs w:val="18"/>
        </w:rPr>
        <w:t>1.</w:t>
      </w:r>
      <w:r w:rsidRPr="00F94323">
        <w:rPr>
          <w:rFonts w:ascii="Montserrat" w:eastAsia="Montserrat" w:hAnsi="Montserrat" w:cs="Montserrat"/>
          <w:b/>
          <w:sz w:val="18"/>
          <w:szCs w:val="18"/>
        </w:rPr>
        <w:t xml:space="preserve">ORD.8.24:  </w:t>
      </w:r>
      <w:r w:rsidR="000D0A98" w:rsidRPr="00F94323">
        <w:rPr>
          <w:rFonts w:ascii="Montserrat" w:eastAsia="Montserrat" w:hAnsi="Montserrat" w:cs="Montserrat"/>
          <w:b/>
          <w:sz w:val="18"/>
          <w:szCs w:val="18"/>
        </w:rPr>
        <w:t>CONFIRMAR</w:t>
      </w:r>
      <w:r w:rsidR="000D0A98" w:rsidRPr="00F94323">
        <w:rPr>
          <w:rFonts w:ascii="Montserrat" w:eastAsia="Montserrat" w:hAnsi="Montserrat" w:cs="Montserrat"/>
          <w:sz w:val="18"/>
          <w:szCs w:val="18"/>
        </w:rPr>
        <w:t xml:space="preserve"> la clasificación de la información como confidencialidad invocada con la UAJ, la CDAC, la DGIFA, el OIC-SEGALMEX, el OIC-DICONSA y el OIC-LICONSA respecto del </w:t>
      </w:r>
      <w:r w:rsidR="000D0A98" w:rsidRPr="00F94323">
        <w:rPr>
          <w:rFonts w:ascii="Montserrat" w:eastAsia="Montserrat" w:hAnsi="Montserrat" w:cs="Montserrat"/>
          <w:bCs/>
          <w:color w:val="000000" w:themeColor="text1"/>
          <w:sz w:val="18"/>
          <w:szCs w:val="18"/>
        </w:rPr>
        <w:t xml:space="preserve">nombre del servidor o </w:t>
      </w:r>
      <w:r w:rsidR="00EA6DB8" w:rsidRPr="00F94323">
        <w:rPr>
          <w:rFonts w:ascii="Montserrat" w:eastAsia="Montserrat" w:hAnsi="Montserrat" w:cs="Montserrat"/>
          <w:bCs/>
          <w:color w:val="000000" w:themeColor="text1"/>
          <w:sz w:val="18"/>
          <w:szCs w:val="18"/>
        </w:rPr>
        <w:t>ex servidor</w:t>
      </w:r>
      <w:r w:rsidR="000D0A98" w:rsidRPr="00F94323">
        <w:rPr>
          <w:rFonts w:ascii="Montserrat" w:eastAsia="Montserrat" w:hAnsi="Montserrat" w:cs="Montserrat"/>
          <w:bCs/>
          <w:color w:val="000000" w:themeColor="text1"/>
          <w:sz w:val="18"/>
          <w:szCs w:val="18"/>
        </w:rPr>
        <w:t xml:space="preserve"> público contra quien se abrió la queja o denuncia</w:t>
      </w:r>
      <w:r w:rsidR="000D0A98" w:rsidRPr="00F94323">
        <w:rPr>
          <w:rFonts w:ascii="Montserrat" w:eastAsia="Montserrat" w:hAnsi="Montserrat" w:cs="Montserrat"/>
          <w:sz w:val="18"/>
          <w:szCs w:val="18"/>
        </w:rPr>
        <w:t xml:space="preserve">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8021404" w14:textId="77777777" w:rsidR="000D0A98" w:rsidRPr="00F94323" w:rsidRDefault="000D0A98" w:rsidP="00661BF0">
      <w:pPr>
        <w:jc w:val="both"/>
        <w:rPr>
          <w:rFonts w:ascii="Montserrat" w:eastAsia="Montserrat" w:hAnsi="Montserrat" w:cs="Montserrat"/>
          <w:sz w:val="18"/>
          <w:szCs w:val="18"/>
        </w:rPr>
      </w:pPr>
    </w:p>
    <w:p w14:paraId="72C6A4B5" w14:textId="77777777" w:rsidR="000D0A98" w:rsidRPr="00F94323" w:rsidRDefault="00661BF0" w:rsidP="00661BF0">
      <w:pPr>
        <w:jc w:val="both"/>
        <w:rPr>
          <w:rFonts w:ascii="Montserrat" w:eastAsia="Montserrat" w:hAnsi="Montserrat" w:cs="Montserrat"/>
          <w:sz w:val="18"/>
          <w:szCs w:val="18"/>
        </w:rPr>
      </w:pPr>
      <w:r w:rsidRPr="00F94323">
        <w:rPr>
          <w:rFonts w:ascii="Montserrat" w:eastAsia="Montserrat" w:hAnsi="Montserrat" w:cs="Montserrat"/>
          <w:b/>
          <w:sz w:val="18"/>
          <w:szCs w:val="18"/>
        </w:rPr>
        <w:t>II.B.1.</w:t>
      </w:r>
      <w:r w:rsidR="001777E6" w:rsidRPr="00F94323">
        <w:rPr>
          <w:rFonts w:ascii="Montserrat" w:eastAsia="Montserrat" w:hAnsi="Montserrat" w:cs="Montserrat"/>
          <w:b/>
          <w:sz w:val="18"/>
          <w:szCs w:val="18"/>
        </w:rPr>
        <w:t>2.</w:t>
      </w:r>
      <w:r w:rsidRPr="00F94323">
        <w:rPr>
          <w:rFonts w:ascii="Montserrat" w:eastAsia="Montserrat" w:hAnsi="Montserrat" w:cs="Montserrat"/>
          <w:b/>
          <w:sz w:val="18"/>
          <w:szCs w:val="18"/>
        </w:rPr>
        <w:t xml:space="preserve">ORD.8.24:  </w:t>
      </w:r>
      <w:r w:rsidR="000D0A98" w:rsidRPr="00F94323">
        <w:rPr>
          <w:rFonts w:ascii="Montserrat" w:eastAsia="Montserrat" w:hAnsi="Montserrat" w:cs="Montserrat"/>
          <w:b/>
          <w:sz w:val="18"/>
          <w:szCs w:val="18"/>
        </w:rPr>
        <w:t>CONFIRMAR</w:t>
      </w:r>
      <w:r w:rsidR="000D0A98" w:rsidRPr="00F94323">
        <w:rPr>
          <w:rFonts w:ascii="Montserrat" w:eastAsia="Montserrat" w:hAnsi="Montserrat" w:cs="Montserrat"/>
          <w:sz w:val="18"/>
          <w:szCs w:val="18"/>
        </w:rPr>
        <w:t xml:space="preserve"> la clasificación de la información como confidencial invocada por la UCMAPF respecto al nombres de las personas denunciadas en el SECCOE, con fundamento en el artículo 113, fracción I, de la Ley Federal de Transparencia y Acceso a la Información Pública.</w:t>
      </w:r>
    </w:p>
    <w:p w14:paraId="49A9A9FE" w14:textId="77777777" w:rsidR="000D0A98" w:rsidRPr="00F94323" w:rsidRDefault="000D0A98" w:rsidP="00661BF0">
      <w:pPr>
        <w:rPr>
          <w:sz w:val="18"/>
          <w:szCs w:val="18"/>
        </w:rPr>
      </w:pPr>
    </w:p>
    <w:p w14:paraId="0CEB4108" w14:textId="77777777" w:rsidR="000D0A98" w:rsidRPr="00F94323" w:rsidRDefault="001777E6" w:rsidP="00661BF0">
      <w:pPr>
        <w:ind w:right="38"/>
        <w:jc w:val="both"/>
        <w:rPr>
          <w:rFonts w:ascii="Montserrat" w:hAnsi="Montserrat"/>
          <w:b/>
          <w:sz w:val="18"/>
          <w:szCs w:val="18"/>
        </w:rPr>
      </w:pPr>
      <w:r w:rsidRPr="00F94323">
        <w:rPr>
          <w:rFonts w:ascii="Montserrat" w:eastAsia="Montserrat" w:hAnsi="Montserrat" w:cs="Montserrat"/>
          <w:b/>
          <w:sz w:val="18"/>
          <w:szCs w:val="18"/>
        </w:rPr>
        <w:t>B.2</w:t>
      </w:r>
      <w:r w:rsidR="000D0A98" w:rsidRPr="00F94323">
        <w:rPr>
          <w:rFonts w:ascii="Montserrat" w:eastAsia="Montserrat" w:hAnsi="Montserrat" w:cs="Montserrat"/>
          <w:b/>
          <w:sz w:val="18"/>
          <w:szCs w:val="18"/>
        </w:rPr>
        <w:t xml:space="preserve"> Folio </w:t>
      </w:r>
      <w:r w:rsidR="000D0A98" w:rsidRPr="00F94323">
        <w:rPr>
          <w:rFonts w:ascii="Montserrat" w:hAnsi="Montserrat"/>
          <w:b/>
          <w:sz w:val="18"/>
          <w:szCs w:val="18"/>
        </w:rPr>
        <w:t>330026524000235</w:t>
      </w:r>
    </w:p>
    <w:p w14:paraId="382A7585" w14:textId="77777777" w:rsidR="000D0A98" w:rsidRPr="00F94323" w:rsidRDefault="000D0A98" w:rsidP="00661BF0">
      <w:pPr>
        <w:ind w:right="38"/>
        <w:jc w:val="both"/>
        <w:rPr>
          <w:rFonts w:ascii="Montserrat" w:hAnsi="Montserrat"/>
          <w:b/>
          <w:sz w:val="18"/>
          <w:szCs w:val="18"/>
        </w:rPr>
      </w:pPr>
    </w:p>
    <w:p w14:paraId="4FEB5033" w14:textId="77777777" w:rsidR="000D0A98" w:rsidRPr="00F94323" w:rsidRDefault="000D0A98" w:rsidP="00661BF0">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Un particular requirió: </w:t>
      </w:r>
    </w:p>
    <w:p w14:paraId="1170890D" w14:textId="77777777" w:rsidR="000D0A98" w:rsidRPr="00F94323" w:rsidRDefault="000D0A98" w:rsidP="00661BF0">
      <w:pPr>
        <w:jc w:val="both"/>
        <w:rPr>
          <w:rFonts w:ascii="Montserrat" w:eastAsia="Montserrat" w:hAnsi="Montserrat" w:cs="Montserrat"/>
          <w:b/>
          <w:sz w:val="18"/>
          <w:szCs w:val="18"/>
          <w:u w:val="single"/>
        </w:rPr>
      </w:pPr>
    </w:p>
    <w:p w14:paraId="25466701" w14:textId="77777777" w:rsidR="000D0A98" w:rsidRPr="00F94323" w:rsidRDefault="000D0A98" w:rsidP="00661BF0">
      <w:pPr>
        <w:ind w:left="567" w:right="567"/>
        <w:jc w:val="both"/>
        <w:rPr>
          <w:rFonts w:ascii="Montserrat" w:hAnsi="Montserrat"/>
          <w:i/>
          <w:color w:val="000000" w:themeColor="text1"/>
          <w:sz w:val="18"/>
          <w:szCs w:val="18"/>
        </w:rPr>
      </w:pPr>
      <w:r w:rsidRPr="00F94323">
        <w:rPr>
          <w:rFonts w:ascii="Montserrat" w:hAnsi="Montserrat"/>
          <w:i/>
          <w:color w:val="000000" w:themeColor="text1"/>
          <w:sz w:val="18"/>
          <w:szCs w:val="18"/>
        </w:rPr>
        <w:t xml:space="preserve">“En apego a la Ley de Transparencia solicito saber cuántas denuncias ha presentado este organismo contra servidores públicos y/o </w:t>
      </w:r>
      <w:proofErr w:type="spellStart"/>
      <w:r w:rsidRPr="00F94323">
        <w:rPr>
          <w:rFonts w:ascii="Montserrat" w:hAnsi="Montserrat"/>
          <w:i/>
          <w:color w:val="000000" w:themeColor="text1"/>
          <w:sz w:val="18"/>
          <w:szCs w:val="18"/>
        </w:rPr>
        <w:t>exservidores</w:t>
      </w:r>
      <w:proofErr w:type="spellEnd"/>
      <w:r w:rsidRPr="00F94323">
        <w:rPr>
          <w:rFonts w:ascii="Montserrat" w:hAnsi="Montserrat"/>
          <w:i/>
          <w:color w:val="000000" w:themeColor="text1"/>
          <w:sz w:val="18"/>
          <w:szCs w:val="18"/>
        </w:rPr>
        <w:t xml:space="preserve"> públicos adscritos a </w:t>
      </w:r>
      <w:proofErr w:type="spellStart"/>
      <w:r w:rsidRPr="00F94323">
        <w:rPr>
          <w:rFonts w:ascii="Montserrat" w:hAnsi="Montserrat"/>
          <w:i/>
          <w:color w:val="000000" w:themeColor="text1"/>
          <w:sz w:val="18"/>
          <w:szCs w:val="18"/>
        </w:rPr>
        <w:t>Segalmex</w:t>
      </w:r>
      <w:proofErr w:type="spellEnd"/>
      <w:r w:rsidRPr="00F94323">
        <w:rPr>
          <w:rFonts w:ascii="Montserrat" w:hAnsi="Montserrat"/>
          <w:i/>
          <w:color w:val="000000" w:themeColor="text1"/>
          <w:sz w:val="18"/>
          <w:szCs w:val="18"/>
        </w:rPr>
        <w:t xml:space="preserve"> y/o </w:t>
      </w:r>
      <w:proofErr w:type="spellStart"/>
      <w:r w:rsidRPr="00F94323">
        <w:rPr>
          <w:rFonts w:ascii="Montserrat" w:hAnsi="Montserrat"/>
          <w:i/>
          <w:color w:val="000000" w:themeColor="text1"/>
          <w:sz w:val="18"/>
          <w:szCs w:val="18"/>
        </w:rPr>
        <w:t>Liconsa</w:t>
      </w:r>
      <w:proofErr w:type="spellEnd"/>
      <w:r w:rsidRPr="00F94323">
        <w:rPr>
          <w:rFonts w:ascii="Montserrat" w:hAnsi="Montserrat"/>
          <w:i/>
          <w:color w:val="000000" w:themeColor="text1"/>
          <w:sz w:val="18"/>
          <w:szCs w:val="18"/>
        </w:rPr>
        <w:t xml:space="preserve"> y/o </w:t>
      </w:r>
      <w:proofErr w:type="spellStart"/>
      <w:r w:rsidRPr="00F94323">
        <w:rPr>
          <w:rFonts w:ascii="Montserrat" w:hAnsi="Montserrat"/>
          <w:i/>
          <w:color w:val="000000" w:themeColor="text1"/>
          <w:sz w:val="18"/>
          <w:szCs w:val="18"/>
        </w:rPr>
        <w:t>Diconsa</w:t>
      </w:r>
      <w:proofErr w:type="spellEnd"/>
      <w:r w:rsidRPr="00F94323">
        <w:rPr>
          <w:rFonts w:ascii="Montserrat" w:hAnsi="Montserrat"/>
          <w:i/>
          <w:color w:val="000000" w:themeColor="text1"/>
          <w:sz w:val="18"/>
          <w:szCs w:val="18"/>
        </w:rPr>
        <w:t xml:space="preserve">, derivada de los resultados de las auditorías y/o procesos internos realizados a </w:t>
      </w:r>
      <w:proofErr w:type="spellStart"/>
      <w:r w:rsidRPr="00F94323">
        <w:rPr>
          <w:rFonts w:ascii="Montserrat" w:hAnsi="Montserrat"/>
          <w:i/>
          <w:color w:val="000000" w:themeColor="text1"/>
          <w:sz w:val="18"/>
          <w:szCs w:val="18"/>
        </w:rPr>
        <w:t>Segalmex</w:t>
      </w:r>
      <w:proofErr w:type="spellEnd"/>
      <w:r w:rsidRPr="00F94323">
        <w:rPr>
          <w:rFonts w:ascii="Montserrat" w:hAnsi="Montserrat"/>
          <w:i/>
          <w:color w:val="000000" w:themeColor="text1"/>
          <w:sz w:val="18"/>
          <w:szCs w:val="18"/>
        </w:rPr>
        <w:t xml:space="preserve"> y/o </w:t>
      </w:r>
      <w:proofErr w:type="spellStart"/>
      <w:r w:rsidRPr="00F94323">
        <w:rPr>
          <w:rFonts w:ascii="Montserrat" w:hAnsi="Montserrat"/>
          <w:i/>
          <w:color w:val="000000" w:themeColor="text1"/>
          <w:sz w:val="18"/>
          <w:szCs w:val="18"/>
        </w:rPr>
        <w:t>Liconsa</w:t>
      </w:r>
      <w:proofErr w:type="spellEnd"/>
      <w:r w:rsidRPr="00F94323">
        <w:rPr>
          <w:rFonts w:ascii="Montserrat" w:hAnsi="Montserrat"/>
          <w:i/>
          <w:color w:val="000000" w:themeColor="text1"/>
          <w:sz w:val="18"/>
          <w:szCs w:val="18"/>
        </w:rPr>
        <w:t xml:space="preserve"> y/o </w:t>
      </w:r>
      <w:proofErr w:type="spellStart"/>
      <w:r w:rsidRPr="00F94323">
        <w:rPr>
          <w:rFonts w:ascii="Montserrat" w:hAnsi="Montserrat"/>
          <w:i/>
          <w:color w:val="000000" w:themeColor="text1"/>
          <w:sz w:val="18"/>
          <w:szCs w:val="18"/>
        </w:rPr>
        <w:t>Diconsa</w:t>
      </w:r>
      <w:proofErr w:type="spellEnd"/>
      <w:r w:rsidRPr="00F94323">
        <w:rPr>
          <w:rFonts w:ascii="Montserrat" w:hAnsi="Montserrat"/>
          <w:i/>
          <w:color w:val="000000" w:themeColor="text1"/>
          <w:sz w:val="18"/>
          <w:szCs w:val="18"/>
        </w:rPr>
        <w:t xml:space="preserve"> en el periodo de los años 2018, 2019, 2020, 2021, 2022, 2023. Solicito se precise el motivo de la denuncia, ante qué instancia se presentó, contra quién se presentó, y el estatus.” (sic)</w:t>
      </w:r>
    </w:p>
    <w:p w14:paraId="18EA5C72" w14:textId="77777777" w:rsidR="000D0A98" w:rsidRPr="00F94323" w:rsidRDefault="000D0A98" w:rsidP="00661BF0">
      <w:pPr>
        <w:ind w:left="567" w:right="567"/>
        <w:jc w:val="both"/>
        <w:rPr>
          <w:rFonts w:ascii="Montserrat" w:eastAsia="Montserrat" w:hAnsi="Montserrat" w:cs="Montserrat"/>
          <w:sz w:val="18"/>
          <w:szCs w:val="18"/>
        </w:rPr>
      </w:pPr>
    </w:p>
    <w:p w14:paraId="71E93509" w14:textId="7D6C405B" w:rsidR="00A04E86" w:rsidRPr="00F94323" w:rsidRDefault="00A04E86" w:rsidP="00A04E86">
      <w:pPr>
        <w:ind w:right="-20"/>
        <w:jc w:val="both"/>
        <w:rPr>
          <w:rFonts w:ascii="Montserrat" w:eastAsia="Montserrat" w:hAnsi="Montserrat" w:cs="Montserrat"/>
          <w:sz w:val="18"/>
          <w:szCs w:val="18"/>
        </w:rPr>
      </w:pPr>
      <w:r w:rsidRPr="00F94323">
        <w:rPr>
          <w:rFonts w:ascii="Montserrat" w:eastAsia="Montserrat" w:hAnsi="Montserrat" w:cs="Montserrat"/>
          <w:bCs/>
          <w:color w:val="000000" w:themeColor="text1"/>
          <w:sz w:val="18"/>
          <w:szCs w:val="18"/>
        </w:rPr>
        <w:t>La Unidad de Asuntos Jurídicos (UAJ</w:t>
      </w:r>
      <w:r w:rsidR="009E2D7E" w:rsidRPr="00F94323">
        <w:rPr>
          <w:rFonts w:ascii="Montserrat" w:eastAsia="Montserrat" w:hAnsi="Montserrat" w:cs="Montserrat"/>
          <w:bCs/>
          <w:color w:val="000000" w:themeColor="text1"/>
          <w:sz w:val="18"/>
          <w:szCs w:val="18"/>
        </w:rPr>
        <w:t>)</w:t>
      </w:r>
      <w:r w:rsidR="00145598">
        <w:rPr>
          <w:rFonts w:ascii="Montserrat" w:eastAsia="Montserrat" w:hAnsi="Montserrat" w:cs="Montserrat"/>
          <w:bCs/>
          <w:color w:val="000000" w:themeColor="text1"/>
          <w:sz w:val="18"/>
          <w:szCs w:val="18"/>
        </w:rPr>
        <w:t xml:space="preserve">, </w:t>
      </w:r>
      <w:r w:rsidR="009342F4" w:rsidRPr="00F94323">
        <w:rPr>
          <w:rFonts w:ascii="Montserrat" w:eastAsia="Montserrat" w:hAnsi="Montserrat" w:cs="Montserrat"/>
          <w:bCs/>
          <w:color w:val="000000" w:themeColor="text1"/>
          <w:sz w:val="18"/>
          <w:szCs w:val="18"/>
        </w:rPr>
        <w:t xml:space="preserve">la Coordinación de Denuncias y Atención Ciudadana (CDAC), </w:t>
      </w:r>
      <w:r w:rsidRPr="00F94323">
        <w:rPr>
          <w:rFonts w:ascii="Montserrat" w:eastAsia="Montserrat" w:hAnsi="Montserrat" w:cs="Montserrat"/>
          <w:bCs/>
          <w:color w:val="000000" w:themeColor="text1"/>
          <w:sz w:val="18"/>
          <w:szCs w:val="18"/>
        </w:rPr>
        <w:t xml:space="preserve">el Órgano Interno de Control en Seguridad Alimentaria Mexicana (OIC-SEGALMEX), el Órgano Interno de Control en </w:t>
      </w:r>
      <w:proofErr w:type="spellStart"/>
      <w:r w:rsidRPr="00F94323">
        <w:rPr>
          <w:rFonts w:ascii="Montserrat" w:eastAsia="Montserrat" w:hAnsi="Montserrat" w:cs="Montserrat"/>
          <w:bCs/>
          <w:color w:val="000000" w:themeColor="text1"/>
          <w:sz w:val="18"/>
          <w:szCs w:val="18"/>
        </w:rPr>
        <w:t>Diconsa</w:t>
      </w:r>
      <w:proofErr w:type="spellEnd"/>
      <w:r w:rsidRPr="00F94323">
        <w:rPr>
          <w:rFonts w:ascii="Montserrat" w:eastAsia="Montserrat" w:hAnsi="Montserrat" w:cs="Montserrat"/>
          <w:bCs/>
          <w:color w:val="000000" w:themeColor="text1"/>
          <w:sz w:val="18"/>
          <w:szCs w:val="18"/>
        </w:rPr>
        <w:t xml:space="preserve"> S.A. de C.V. (OIC-DICONSA) y el Órgano Interno de Control en Liconsa S.A. de C.V. (OIC-LICONSA) solicitaron al Comité de Transparencia clasificar como información confidencial el nombre del servidor o </w:t>
      </w:r>
      <w:r w:rsidR="00EA6DB8" w:rsidRPr="00F94323">
        <w:rPr>
          <w:rFonts w:ascii="Montserrat" w:eastAsia="Montserrat" w:hAnsi="Montserrat" w:cs="Montserrat"/>
          <w:bCs/>
          <w:color w:val="000000" w:themeColor="text1"/>
          <w:sz w:val="18"/>
          <w:szCs w:val="18"/>
        </w:rPr>
        <w:t>ex servidor</w:t>
      </w:r>
      <w:r w:rsidRPr="00F94323">
        <w:rPr>
          <w:rFonts w:ascii="Montserrat" w:eastAsia="Montserrat" w:hAnsi="Montserrat" w:cs="Montserrat"/>
          <w:bCs/>
          <w:color w:val="000000" w:themeColor="text1"/>
          <w:sz w:val="18"/>
          <w:szCs w:val="18"/>
        </w:rPr>
        <w:t xml:space="preserve"> público contra quien se presentó </w:t>
      </w:r>
      <w:r w:rsidRPr="00F94323">
        <w:rPr>
          <w:rFonts w:ascii="Montserrat" w:eastAsia="Montserrat" w:hAnsi="Montserrat" w:cs="Montserrat"/>
          <w:sz w:val="18"/>
          <w:szCs w:val="18"/>
        </w:rPr>
        <w:t>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AA4A03E" w14:textId="77777777" w:rsidR="00A04E86" w:rsidRPr="00F94323" w:rsidRDefault="00A04E86" w:rsidP="00A04E86">
      <w:pPr>
        <w:ind w:right="-20"/>
        <w:jc w:val="both"/>
        <w:rPr>
          <w:rFonts w:ascii="Montserrat" w:eastAsia="Montserrat" w:hAnsi="Montserrat" w:cs="Montserrat"/>
          <w:sz w:val="18"/>
          <w:szCs w:val="18"/>
        </w:rPr>
      </w:pPr>
    </w:p>
    <w:p w14:paraId="38A43BAC" w14:textId="77777777" w:rsidR="00A04E86" w:rsidRPr="00F94323" w:rsidRDefault="00A04E86" w:rsidP="00A04E86">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0F920476" w14:textId="77777777" w:rsidR="00A04E86" w:rsidRPr="00F94323" w:rsidRDefault="00A04E86" w:rsidP="00A04E86">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p>
    <w:p w14:paraId="6FC1E793" w14:textId="3B52C505" w:rsidR="00A04E86" w:rsidRDefault="00A04E86" w:rsidP="00A04E86">
      <w:pPr>
        <w:jc w:val="both"/>
        <w:rPr>
          <w:rFonts w:ascii="Montserrat" w:eastAsia="Montserrat" w:hAnsi="Montserrat" w:cs="Montserrat"/>
          <w:sz w:val="18"/>
          <w:szCs w:val="18"/>
        </w:rPr>
      </w:pPr>
      <w:r w:rsidRPr="00F94323">
        <w:rPr>
          <w:rFonts w:ascii="Montserrat" w:eastAsia="Montserrat" w:hAnsi="Montserrat" w:cs="Montserrat"/>
          <w:b/>
          <w:sz w:val="18"/>
          <w:szCs w:val="18"/>
        </w:rPr>
        <w:t>II.B.2.ORD.8.24:  CONFIRMAR</w:t>
      </w:r>
      <w:r w:rsidRPr="00F94323">
        <w:rPr>
          <w:rFonts w:ascii="Montserrat" w:eastAsia="Montserrat" w:hAnsi="Montserrat" w:cs="Montserrat"/>
          <w:sz w:val="18"/>
          <w:szCs w:val="18"/>
        </w:rPr>
        <w:t xml:space="preserve"> la clasificación de la información como confidencialidad invocada con la UAJ, </w:t>
      </w:r>
      <w:r w:rsidR="009342F4" w:rsidRPr="00F94323">
        <w:rPr>
          <w:rFonts w:ascii="Montserrat" w:eastAsia="Montserrat" w:hAnsi="Montserrat" w:cs="Montserrat"/>
          <w:sz w:val="18"/>
          <w:szCs w:val="18"/>
        </w:rPr>
        <w:t xml:space="preserve">la CDAC, </w:t>
      </w:r>
      <w:r w:rsidRPr="00F94323">
        <w:rPr>
          <w:rFonts w:ascii="Montserrat" w:eastAsia="Montserrat" w:hAnsi="Montserrat" w:cs="Montserrat"/>
          <w:sz w:val="18"/>
          <w:szCs w:val="18"/>
        </w:rPr>
        <w:t xml:space="preserve">el OIC-SEGALMEX, el OIC-DICONSA y el OIC-LICONSA respecto del </w:t>
      </w:r>
      <w:r w:rsidRPr="00F94323">
        <w:rPr>
          <w:rFonts w:ascii="Montserrat" w:eastAsia="Montserrat" w:hAnsi="Montserrat" w:cs="Montserrat"/>
          <w:bCs/>
          <w:color w:val="000000" w:themeColor="text1"/>
          <w:sz w:val="18"/>
          <w:szCs w:val="18"/>
        </w:rPr>
        <w:t xml:space="preserve">nombre del servidor o </w:t>
      </w:r>
      <w:r w:rsidR="00EA6DB8" w:rsidRPr="00F94323">
        <w:rPr>
          <w:rFonts w:ascii="Montserrat" w:eastAsia="Montserrat" w:hAnsi="Montserrat" w:cs="Montserrat"/>
          <w:bCs/>
          <w:color w:val="000000" w:themeColor="text1"/>
          <w:sz w:val="18"/>
          <w:szCs w:val="18"/>
        </w:rPr>
        <w:t>ex servidor</w:t>
      </w:r>
      <w:r w:rsidRPr="00F94323">
        <w:rPr>
          <w:rFonts w:ascii="Montserrat" w:eastAsia="Montserrat" w:hAnsi="Montserrat" w:cs="Montserrat"/>
          <w:bCs/>
          <w:color w:val="000000" w:themeColor="text1"/>
          <w:sz w:val="18"/>
          <w:szCs w:val="18"/>
        </w:rPr>
        <w:t xml:space="preserve"> público contra quien se presentó</w:t>
      </w:r>
      <w:r w:rsidRPr="00F94323">
        <w:rPr>
          <w:rFonts w:ascii="Montserrat" w:eastAsia="Montserrat" w:hAnsi="Montserrat" w:cs="Montserrat"/>
          <w:sz w:val="18"/>
          <w:szCs w:val="18"/>
        </w:rPr>
        <w:t xml:space="preserve"> </w:t>
      </w:r>
      <w:r w:rsidR="00C640A2" w:rsidRPr="00F94323">
        <w:rPr>
          <w:rFonts w:ascii="Montserrat" w:eastAsia="Montserrat" w:hAnsi="Montserrat" w:cs="Montserrat"/>
          <w:sz w:val="18"/>
          <w:szCs w:val="18"/>
        </w:rPr>
        <w:t xml:space="preserve">la queja o denuncia </w:t>
      </w:r>
      <w:r w:rsidRPr="00F94323">
        <w:rPr>
          <w:rFonts w:ascii="Montserrat" w:eastAsia="Montserrat" w:hAnsi="Montserrat" w:cs="Montserrat"/>
          <w:sz w:val="18"/>
          <w:szCs w:val="18"/>
        </w:rPr>
        <w:t>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15D2628" w14:textId="30513195" w:rsidR="00EC3B39" w:rsidRDefault="00EC3B39" w:rsidP="00A04E86">
      <w:pPr>
        <w:jc w:val="both"/>
        <w:rPr>
          <w:rFonts w:ascii="Montserrat" w:eastAsia="Montserrat" w:hAnsi="Montserrat" w:cs="Montserrat"/>
          <w:sz w:val="18"/>
          <w:szCs w:val="18"/>
        </w:rPr>
      </w:pPr>
    </w:p>
    <w:p w14:paraId="35E7DBB9" w14:textId="0F722029" w:rsidR="00EC3B39" w:rsidRDefault="00EC3B39" w:rsidP="00A04E86">
      <w:pPr>
        <w:jc w:val="both"/>
        <w:rPr>
          <w:rFonts w:ascii="Montserrat" w:eastAsia="Montserrat" w:hAnsi="Montserrat" w:cs="Montserrat"/>
          <w:sz w:val="18"/>
          <w:szCs w:val="18"/>
        </w:rPr>
      </w:pPr>
    </w:p>
    <w:p w14:paraId="28488868" w14:textId="3A296D7D" w:rsidR="00EC3B39" w:rsidRDefault="00EC3B39" w:rsidP="00A04E86">
      <w:pPr>
        <w:jc w:val="both"/>
        <w:rPr>
          <w:rFonts w:ascii="Montserrat" w:eastAsia="Montserrat" w:hAnsi="Montserrat" w:cs="Montserrat"/>
          <w:sz w:val="18"/>
          <w:szCs w:val="18"/>
        </w:rPr>
      </w:pPr>
    </w:p>
    <w:p w14:paraId="625A15BF" w14:textId="02C1A927" w:rsidR="00EC3B39" w:rsidRDefault="00EC3B39" w:rsidP="00A04E86">
      <w:pPr>
        <w:jc w:val="both"/>
        <w:rPr>
          <w:rFonts w:ascii="Montserrat" w:eastAsia="Montserrat" w:hAnsi="Montserrat" w:cs="Montserrat"/>
          <w:sz w:val="18"/>
          <w:szCs w:val="18"/>
        </w:rPr>
      </w:pPr>
    </w:p>
    <w:p w14:paraId="5A82F2E4" w14:textId="5D6A1055" w:rsidR="00EC3B39" w:rsidRDefault="00EC3B39" w:rsidP="00A04E86">
      <w:pPr>
        <w:jc w:val="both"/>
        <w:rPr>
          <w:rFonts w:ascii="Montserrat" w:eastAsia="Montserrat" w:hAnsi="Montserrat" w:cs="Montserrat"/>
          <w:sz w:val="18"/>
          <w:szCs w:val="18"/>
        </w:rPr>
      </w:pPr>
    </w:p>
    <w:p w14:paraId="490172C8" w14:textId="1799572B" w:rsidR="00EC3B39" w:rsidRDefault="00EC3B39" w:rsidP="00A04E86">
      <w:pPr>
        <w:jc w:val="both"/>
        <w:rPr>
          <w:rFonts w:ascii="Montserrat" w:eastAsia="Montserrat" w:hAnsi="Montserrat" w:cs="Montserrat"/>
          <w:sz w:val="18"/>
          <w:szCs w:val="18"/>
        </w:rPr>
      </w:pPr>
    </w:p>
    <w:p w14:paraId="70B1CA82" w14:textId="77777777" w:rsidR="00EC3B39" w:rsidRPr="00F94323" w:rsidRDefault="00EC3B39" w:rsidP="00A04E86">
      <w:pPr>
        <w:jc w:val="both"/>
        <w:rPr>
          <w:rFonts w:ascii="Montserrat" w:eastAsia="Montserrat" w:hAnsi="Montserrat" w:cs="Montserrat"/>
          <w:sz w:val="18"/>
          <w:szCs w:val="18"/>
        </w:rPr>
      </w:pPr>
    </w:p>
    <w:p w14:paraId="7CDDE1E4" w14:textId="77777777" w:rsidR="00663BEF" w:rsidRPr="00F94323" w:rsidRDefault="000D0A98" w:rsidP="00A04E86">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p>
    <w:p w14:paraId="672FF2D1" w14:textId="77777777" w:rsidR="00663BEF" w:rsidRPr="00F94323" w:rsidRDefault="00334064" w:rsidP="00663BEF">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B</w:t>
      </w:r>
      <w:r w:rsidR="001777E6" w:rsidRPr="00F94323">
        <w:rPr>
          <w:rFonts w:ascii="Montserrat" w:eastAsia="Montserrat" w:hAnsi="Montserrat" w:cs="Montserrat"/>
          <w:b/>
          <w:sz w:val="18"/>
          <w:szCs w:val="18"/>
        </w:rPr>
        <w:t>.3</w:t>
      </w:r>
      <w:r w:rsidR="00663BEF" w:rsidRPr="00F94323">
        <w:rPr>
          <w:rFonts w:ascii="Montserrat" w:eastAsia="Montserrat" w:hAnsi="Montserrat" w:cs="Montserrat"/>
          <w:b/>
          <w:sz w:val="18"/>
          <w:szCs w:val="18"/>
        </w:rPr>
        <w:t xml:space="preserve"> Folio </w:t>
      </w:r>
      <w:r w:rsidR="00663BEF" w:rsidRPr="00F94323">
        <w:rPr>
          <w:rFonts w:ascii="Montserrat" w:hAnsi="Montserrat"/>
          <w:b/>
          <w:sz w:val="18"/>
          <w:szCs w:val="18"/>
        </w:rPr>
        <w:t>330026524000</w:t>
      </w:r>
      <w:r w:rsidR="00B4247D" w:rsidRPr="00F94323">
        <w:rPr>
          <w:rFonts w:ascii="Montserrat" w:hAnsi="Montserrat"/>
          <w:b/>
          <w:sz w:val="18"/>
          <w:szCs w:val="18"/>
        </w:rPr>
        <w:t>295</w:t>
      </w:r>
    </w:p>
    <w:p w14:paraId="35833A08" w14:textId="77777777" w:rsidR="00663BEF" w:rsidRPr="00F94323" w:rsidRDefault="00663BEF" w:rsidP="00663BEF">
      <w:pPr>
        <w:ind w:right="38"/>
        <w:jc w:val="both"/>
        <w:rPr>
          <w:rFonts w:ascii="Montserrat" w:eastAsia="Montserrat" w:hAnsi="Montserrat" w:cs="Montserrat"/>
          <w:b/>
          <w:sz w:val="18"/>
          <w:szCs w:val="18"/>
        </w:rPr>
      </w:pPr>
    </w:p>
    <w:p w14:paraId="06561349" w14:textId="77777777" w:rsidR="00B4247D" w:rsidRPr="00F94323" w:rsidRDefault="00B4247D" w:rsidP="00B4247D">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Un particular requirió: </w:t>
      </w:r>
    </w:p>
    <w:p w14:paraId="2F2E8AD9" w14:textId="77777777" w:rsidR="00B4247D" w:rsidRPr="00F94323" w:rsidRDefault="00B4247D" w:rsidP="00B4247D">
      <w:pPr>
        <w:jc w:val="both"/>
        <w:rPr>
          <w:rFonts w:ascii="Montserrat" w:eastAsia="Montserrat" w:hAnsi="Montserrat" w:cs="Montserrat"/>
          <w:b/>
          <w:sz w:val="17"/>
          <w:szCs w:val="17"/>
          <w:u w:val="single"/>
        </w:rPr>
      </w:pPr>
    </w:p>
    <w:p w14:paraId="27916A92" w14:textId="77777777" w:rsidR="00B4247D" w:rsidRPr="00F94323" w:rsidRDefault="00B4247D" w:rsidP="00B4247D">
      <w:pPr>
        <w:ind w:left="567" w:right="567"/>
        <w:jc w:val="both"/>
        <w:rPr>
          <w:rFonts w:ascii="Montserrat" w:hAnsi="Montserrat"/>
          <w:i/>
          <w:color w:val="000000" w:themeColor="text1"/>
          <w:sz w:val="16"/>
          <w:szCs w:val="16"/>
        </w:rPr>
      </w:pPr>
      <w:r w:rsidRPr="00F94323">
        <w:rPr>
          <w:rFonts w:ascii="Montserrat" w:hAnsi="Montserrat"/>
          <w:i/>
          <w:color w:val="000000" w:themeColor="text1"/>
          <w:sz w:val="16"/>
          <w:szCs w:val="16"/>
        </w:rPr>
        <w:t xml:space="preserve">“solicito se me informe el motivo por el cual, […] solicito el ingreso de un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ajeno a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a la sede de san juan de </w:t>
      </w:r>
      <w:proofErr w:type="spellStart"/>
      <w:r w:rsidRPr="00F94323">
        <w:rPr>
          <w:rFonts w:ascii="Montserrat" w:hAnsi="Montserrat"/>
          <w:i/>
          <w:color w:val="000000" w:themeColor="text1"/>
          <w:sz w:val="16"/>
          <w:szCs w:val="16"/>
        </w:rPr>
        <w:t>aragon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ubicado en avenida </w:t>
      </w:r>
      <w:proofErr w:type="spellStart"/>
      <w:r w:rsidRPr="00F94323">
        <w:rPr>
          <w:rFonts w:ascii="Montserrat" w:hAnsi="Montserrat"/>
          <w:i/>
          <w:color w:val="000000" w:themeColor="text1"/>
          <w:sz w:val="16"/>
          <w:szCs w:val="16"/>
        </w:rPr>
        <w:t>jose</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loreto</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fabela</w:t>
      </w:r>
      <w:proofErr w:type="spellEnd"/>
      <w:r w:rsidRPr="00F94323">
        <w:rPr>
          <w:rFonts w:ascii="Montserrat" w:hAnsi="Montserrat"/>
          <w:i/>
          <w:color w:val="000000" w:themeColor="text1"/>
          <w:sz w:val="16"/>
          <w:szCs w:val="16"/>
        </w:rPr>
        <w:t xml:space="preserve"> numero 850 colonia san juan de </w:t>
      </w:r>
      <w:proofErr w:type="spellStart"/>
      <w:r w:rsidRPr="00F94323">
        <w:rPr>
          <w:rFonts w:ascii="Montserrat" w:hAnsi="Montserrat"/>
          <w:i/>
          <w:color w:val="000000" w:themeColor="text1"/>
          <w:sz w:val="16"/>
          <w:szCs w:val="16"/>
        </w:rPr>
        <w:t>aragon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alcaldia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gustavo</w:t>
      </w:r>
      <w:proofErr w:type="spellEnd"/>
      <w:r w:rsidRPr="00F94323">
        <w:rPr>
          <w:rFonts w:ascii="Montserrat" w:hAnsi="Montserrat"/>
          <w:i/>
          <w:color w:val="000000" w:themeColor="text1"/>
          <w:sz w:val="16"/>
          <w:szCs w:val="16"/>
        </w:rPr>
        <w:t xml:space="preserve"> a madero </w:t>
      </w:r>
      <w:proofErr w:type="spellStart"/>
      <w:r w:rsidRPr="00F94323">
        <w:rPr>
          <w:rFonts w:ascii="Montserrat" w:hAnsi="Montserrat"/>
          <w:i/>
          <w:color w:val="000000" w:themeColor="text1"/>
          <w:sz w:val="16"/>
          <w:szCs w:val="16"/>
        </w:rPr>
        <w:t>cp</w:t>
      </w:r>
      <w:proofErr w:type="spellEnd"/>
      <w:r w:rsidRPr="00F94323">
        <w:rPr>
          <w:rFonts w:ascii="Montserrat" w:hAnsi="Montserrat"/>
          <w:i/>
          <w:color w:val="000000" w:themeColor="text1"/>
          <w:sz w:val="16"/>
          <w:szCs w:val="16"/>
        </w:rPr>
        <w:t xml:space="preserve"> 07950, donde aproximadamente a las 12:50 del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salio</w:t>
      </w:r>
      <w:proofErr w:type="spellEnd"/>
      <w:r w:rsidRPr="00F94323">
        <w:rPr>
          <w:rFonts w:ascii="Montserrat" w:hAnsi="Montserrat"/>
          <w:i/>
          <w:color w:val="000000" w:themeColor="text1"/>
          <w:sz w:val="16"/>
          <w:szCs w:val="16"/>
        </w:rPr>
        <w:t xml:space="preserve"> de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antes mencionado el lugar, con trabajadores de ese organismo en HORARIO LABORAL. Donde el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se estacionó dentro de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y personas de la cartera sindical de ese secretario general estaban acarreando gente de su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sindical para ir a apoyar el cierre de precampaña de […] en el monumento a la </w:t>
      </w:r>
      <w:proofErr w:type="spellStart"/>
      <w:r w:rsidRPr="00F94323">
        <w:rPr>
          <w:rFonts w:ascii="Montserrat" w:hAnsi="Montserrat"/>
          <w:i/>
          <w:color w:val="000000" w:themeColor="text1"/>
          <w:sz w:val="16"/>
          <w:szCs w:val="16"/>
        </w:rPr>
        <w:t>revolucion</w:t>
      </w:r>
      <w:proofErr w:type="spellEnd"/>
      <w:r w:rsidRPr="00F94323">
        <w:rPr>
          <w:rFonts w:ascii="Montserrat" w:hAnsi="Montserrat"/>
          <w:i/>
          <w:color w:val="000000" w:themeColor="text1"/>
          <w:sz w:val="16"/>
          <w:szCs w:val="16"/>
        </w:rPr>
        <w:t xml:space="preserve"> en horario laboral. solicito se me informe quien dio permiso para el acceso de ese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a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si los jefes directos de ese personal dieron el permiso para que los trabajadores asistieran a dicho evento, </w:t>
      </w:r>
      <w:proofErr w:type="spellStart"/>
      <w:r w:rsidRPr="00F94323">
        <w:rPr>
          <w:rFonts w:ascii="Montserrat" w:hAnsi="Montserrat"/>
          <w:i/>
          <w:color w:val="000000" w:themeColor="text1"/>
          <w:sz w:val="16"/>
          <w:szCs w:val="16"/>
        </w:rPr>
        <w:t>asi</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como se justificaron su registro de salida de los trabajadores de base agremiados a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del </w:t>
      </w:r>
      <w:proofErr w:type="spellStart"/>
      <w:r w:rsidRPr="00F94323">
        <w:rPr>
          <w:rFonts w:ascii="Montserrat" w:hAnsi="Montserrat"/>
          <w:i/>
          <w:color w:val="000000" w:themeColor="text1"/>
          <w:sz w:val="16"/>
          <w:szCs w:val="16"/>
        </w:rPr>
        <w:t>sntsemarnat</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se me informe si el SNTSEMARNAT fue el que </w:t>
      </w:r>
      <w:proofErr w:type="spellStart"/>
      <w:r w:rsidRPr="00F94323">
        <w:rPr>
          <w:rFonts w:ascii="Montserrat" w:hAnsi="Montserrat"/>
          <w:i/>
          <w:color w:val="000000" w:themeColor="text1"/>
          <w:sz w:val="16"/>
          <w:szCs w:val="16"/>
        </w:rPr>
        <w:t>soIicito</w:t>
      </w:r>
      <w:proofErr w:type="spellEnd"/>
      <w:r w:rsidRPr="00F94323">
        <w:rPr>
          <w:rFonts w:ascii="Montserrat" w:hAnsi="Montserrat"/>
          <w:i/>
          <w:color w:val="000000" w:themeColor="text1"/>
          <w:sz w:val="16"/>
          <w:szCs w:val="16"/>
        </w:rPr>
        <w:t xml:space="preserve"> a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el acarreo de personal de base de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y en horario laboral para asistir a dicho evento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 xml:space="preserve"> dado que el personal de su cartera sindical se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estuvo mencionando que el sindicato nacional de la </w:t>
      </w:r>
      <w:proofErr w:type="spellStart"/>
      <w:r w:rsidRPr="00F94323">
        <w:rPr>
          <w:rFonts w:ascii="Montserrat" w:hAnsi="Montserrat"/>
          <w:i/>
          <w:color w:val="000000" w:themeColor="text1"/>
          <w:sz w:val="16"/>
          <w:szCs w:val="16"/>
        </w:rPr>
        <w:t>semarnat</w:t>
      </w:r>
      <w:proofErr w:type="spellEnd"/>
      <w:r w:rsidRPr="00F94323">
        <w:rPr>
          <w:rFonts w:ascii="Montserrat" w:hAnsi="Montserrat"/>
          <w:i/>
          <w:color w:val="000000" w:themeColor="text1"/>
          <w:sz w:val="16"/>
          <w:szCs w:val="16"/>
        </w:rPr>
        <w:t xml:space="preserve"> solicito ese apoyo,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si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tiene conocimiento de dicha </w:t>
      </w:r>
      <w:proofErr w:type="spellStart"/>
      <w:r w:rsidRPr="00F94323">
        <w:rPr>
          <w:rFonts w:ascii="Montserrat" w:hAnsi="Montserrat"/>
          <w:i/>
          <w:color w:val="000000" w:themeColor="text1"/>
          <w:sz w:val="16"/>
          <w:szCs w:val="16"/>
        </w:rPr>
        <w:t>situacion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se me informe si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le pagara 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a dichos trabajadores de base que fueron a apoyar a un evento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 xml:space="preserve"> en horario laboral. solicito se me informe si el </w:t>
      </w:r>
      <w:proofErr w:type="spellStart"/>
      <w:r w:rsidRPr="00F94323">
        <w:rPr>
          <w:rFonts w:ascii="Montserrat" w:hAnsi="Montserrat"/>
          <w:i/>
          <w:color w:val="000000" w:themeColor="text1"/>
          <w:sz w:val="16"/>
          <w:szCs w:val="16"/>
        </w:rPr>
        <w:t>inai</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ine</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funcion</w:t>
      </w:r>
      <w:proofErr w:type="spellEnd"/>
      <w:r w:rsidRPr="00F94323">
        <w:rPr>
          <w:rFonts w:ascii="Montserrat" w:hAnsi="Montserrat"/>
          <w:i/>
          <w:color w:val="000000" w:themeColor="text1"/>
          <w:sz w:val="16"/>
          <w:szCs w:val="16"/>
        </w:rPr>
        <w:t xml:space="preserve"> publica y la </w:t>
      </w:r>
      <w:proofErr w:type="spellStart"/>
      <w:r w:rsidRPr="00F94323">
        <w:rPr>
          <w:rFonts w:ascii="Montserrat" w:hAnsi="Montserrat"/>
          <w:i/>
          <w:color w:val="000000" w:themeColor="text1"/>
          <w:sz w:val="16"/>
          <w:szCs w:val="16"/>
        </w:rPr>
        <w:t>semarnat</w:t>
      </w:r>
      <w:proofErr w:type="spellEnd"/>
      <w:r w:rsidRPr="00F94323">
        <w:rPr>
          <w:rFonts w:ascii="Montserrat" w:hAnsi="Montserrat"/>
          <w:i/>
          <w:color w:val="000000" w:themeColor="text1"/>
          <w:sz w:val="16"/>
          <w:szCs w:val="16"/>
        </w:rPr>
        <w:t xml:space="preserve"> tienen conocimiento de dicho acontecimiento. ya que […] es </w:t>
      </w:r>
      <w:proofErr w:type="spellStart"/>
      <w:r w:rsidRPr="00F94323">
        <w:rPr>
          <w:rFonts w:ascii="Montserrat" w:hAnsi="Montserrat"/>
          <w:i/>
          <w:color w:val="000000" w:themeColor="text1"/>
          <w:sz w:val="16"/>
          <w:szCs w:val="16"/>
        </w:rPr>
        <w:t>servidoa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publico</w:t>
      </w:r>
      <w:proofErr w:type="spellEnd"/>
      <w:r w:rsidRPr="00F94323">
        <w:rPr>
          <w:rFonts w:ascii="Montserrat" w:hAnsi="Montserrat"/>
          <w:i/>
          <w:color w:val="000000" w:themeColor="text1"/>
          <w:sz w:val="16"/>
          <w:szCs w:val="16"/>
        </w:rPr>
        <w:t xml:space="preserve">, el cual </w:t>
      </w:r>
      <w:proofErr w:type="spellStart"/>
      <w:r w:rsidRPr="00F94323">
        <w:rPr>
          <w:rFonts w:ascii="Montserrat" w:hAnsi="Montserrat"/>
          <w:i/>
          <w:color w:val="000000" w:themeColor="text1"/>
          <w:sz w:val="16"/>
          <w:szCs w:val="16"/>
        </w:rPr>
        <w:t>cometio</w:t>
      </w:r>
      <w:proofErr w:type="spellEnd"/>
      <w:r w:rsidRPr="00F94323">
        <w:rPr>
          <w:rFonts w:ascii="Montserrat" w:hAnsi="Montserrat"/>
          <w:i/>
          <w:color w:val="000000" w:themeColor="text1"/>
          <w:sz w:val="16"/>
          <w:szCs w:val="16"/>
        </w:rPr>
        <w:t xml:space="preserve"> delito electoral, ya que 1- apoyo durante el horario laboral una </w:t>
      </w:r>
      <w:proofErr w:type="spellStart"/>
      <w:r w:rsidRPr="00F94323">
        <w:rPr>
          <w:rFonts w:ascii="Montserrat" w:hAnsi="Montserrat"/>
          <w:i/>
          <w:color w:val="000000" w:themeColor="text1"/>
          <w:sz w:val="16"/>
          <w:szCs w:val="16"/>
        </w:rPr>
        <w:t>opcion</w:t>
      </w:r>
      <w:proofErr w:type="spellEnd"/>
      <w:r w:rsidRPr="00F94323">
        <w:rPr>
          <w:rFonts w:ascii="Montserrat" w:hAnsi="Montserrat"/>
          <w:i/>
          <w:color w:val="000000" w:themeColor="text1"/>
          <w:sz w:val="16"/>
          <w:szCs w:val="16"/>
        </w:rPr>
        <w:t xml:space="preserve"> electoral 2- utilizo los recursos o instalaciones </w:t>
      </w:r>
      <w:proofErr w:type="spellStart"/>
      <w:r w:rsidRPr="00F94323">
        <w:rPr>
          <w:rFonts w:ascii="Montserrat" w:hAnsi="Montserrat"/>
          <w:i/>
          <w:color w:val="000000" w:themeColor="text1"/>
          <w:sz w:val="16"/>
          <w:szCs w:val="16"/>
        </w:rPr>
        <w:t>publicas</w:t>
      </w:r>
      <w:proofErr w:type="spellEnd"/>
      <w:r w:rsidRPr="00F94323">
        <w:rPr>
          <w:rFonts w:ascii="Montserrat" w:hAnsi="Montserrat"/>
          <w:i/>
          <w:color w:val="000000" w:themeColor="text1"/>
          <w:sz w:val="16"/>
          <w:szCs w:val="16"/>
        </w:rPr>
        <w:t xml:space="preserve"> con fines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-electorales y 3- obligo al personal subordinado a asistir a un evento proselitista.”. (Sic)</w:t>
      </w:r>
    </w:p>
    <w:p w14:paraId="10B21E50" w14:textId="77777777" w:rsidR="00B4247D" w:rsidRPr="00F94323" w:rsidRDefault="00B4247D" w:rsidP="00B4247D">
      <w:pPr>
        <w:ind w:right="-20"/>
        <w:jc w:val="both"/>
        <w:rPr>
          <w:rFonts w:ascii="Montserrat" w:eastAsia="Montserrat" w:hAnsi="Montserrat" w:cs="Montserrat"/>
          <w:sz w:val="17"/>
          <w:szCs w:val="17"/>
        </w:rPr>
      </w:pPr>
    </w:p>
    <w:p w14:paraId="1C418A2D" w14:textId="77777777" w:rsidR="00B4247D" w:rsidRPr="00F94323" w:rsidRDefault="00B4247D" w:rsidP="00B4247D">
      <w:pPr>
        <w:ind w:right="-20"/>
        <w:jc w:val="both"/>
        <w:rPr>
          <w:rFonts w:ascii="Montserrat" w:eastAsia="Montserrat" w:hAnsi="Montserrat" w:cs="Montserrat"/>
          <w:bCs/>
          <w:color w:val="000000" w:themeColor="text1"/>
          <w:sz w:val="18"/>
          <w:szCs w:val="18"/>
        </w:rPr>
      </w:pPr>
      <w:r w:rsidRPr="00F94323">
        <w:rPr>
          <w:rFonts w:ascii="Montserrat" w:eastAsia="Montserrat" w:hAnsi="Montserrat" w:cs="Montserrat"/>
          <w:bCs/>
          <w:color w:val="000000" w:themeColor="text1"/>
          <w:sz w:val="18"/>
          <w:szCs w:val="18"/>
        </w:rPr>
        <w:t xml:space="preserve">El Área de Especialidad en Quejas, Denuncias e Investigaciones y el Área de Responsabilidades en el  Ramo Medio Ambiente y Recursos Naturales solicitaron </w:t>
      </w:r>
      <w:r w:rsidRPr="00F94323">
        <w:rPr>
          <w:rFonts w:ascii="Montserrat" w:eastAsia="Montserrat" w:hAnsi="Montserrat" w:cs="Montserrat"/>
          <w:sz w:val="18"/>
          <w:szCs w:val="18"/>
        </w:rPr>
        <w:t>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personas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físicas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identificadas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95EB325" w14:textId="77777777" w:rsidR="00B4247D" w:rsidRPr="00F94323" w:rsidRDefault="00B4247D" w:rsidP="00B4247D">
      <w:pPr>
        <w:ind w:right="-20"/>
        <w:jc w:val="both"/>
        <w:rPr>
          <w:rFonts w:ascii="Montserrat" w:eastAsia="Montserrat" w:hAnsi="Montserrat" w:cs="Montserrat"/>
          <w:bCs/>
          <w:color w:val="000000" w:themeColor="text1"/>
          <w:sz w:val="18"/>
          <w:szCs w:val="18"/>
        </w:rPr>
      </w:pPr>
    </w:p>
    <w:p w14:paraId="610B6144" w14:textId="77777777" w:rsidR="00B4247D" w:rsidRPr="00F94323" w:rsidRDefault="00B4247D" w:rsidP="00B4247D">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0C9F4AD8" w14:textId="77777777" w:rsidR="00B4247D" w:rsidRPr="00F94323" w:rsidRDefault="00B4247D" w:rsidP="00B4247D">
      <w:pPr>
        <w:ind w:right="-20"/>
        <w:jc w:val="both"/>
        <w:rPr>
          <w:rFonts w:ascii="Montserrat" w:eastAsia="Montserrat" w:hAnsi="Montserrat" w:cs="Montserrat"/>
          <w:sz w:val="18"/>
          <w:szCs w:val="18"/>
        </w:rPr>
      </w:pPr>
    </w:p>
    <w:p w14:paraId="5606EB7A" w14:textId="583D305A" w:rsidR="00B4247D" w:rsidRPr="00F94323" w:rsidRDefault="00661BF0" w:rsidP="00B4247D">
      <w:pPr>
        <w:jc w:val="both"/>
        <w:rPr>
          <w:rFonts w:ascii="Montserrat" w:eastAsia="Montserrat" w:hAnsi="Montserrat" w:cs="Montserrat"/>
          <w:sz w:val="18"/>
          <w:szCs w:val="18"/>
        </w:rPr>
      </w:pPr>
      <w:r w:rsidRPr="00F94323">
        <w:rPr>
          <w:rFonts w:ascii="Montserrat" w:eastAsia="Montserrat" w:hAnsi="Montserrat" w:cs="Montserrat"/>
          <w:b/>
          <w:sz w:val="18"/>
          <w:szCs w:val="18"/>
        </w:rPr>
        <w:t>II.B.</w:t>
      </w:r>
      <w:r w:rsidR="001777E6" w:rsidRPr="00F94323">
        <w:rPr>
          <w:rFonts w:ascii="Montserrat" w:eastAsia="Montserrat" w:hAnsi="Montserrat" w:cs="Montserrat"/>
          <w:b/>
          <w:sz w:val="18"/>
          <w:szCs w:val="18"/>
        </w:rPr>
        <w:t>3.</w:t>
      </w:r>
      <w:r w:rsidRPr="00F94323">
        <w:rPr>
          <w:rFonts w:ascii="Montserrat" w:eastAsia="Montserrat" w:hAnsi="Montserrat" w:cs="Montserrat"/>
          <w:b/>
          <w:sz w:val="18"/>
          <w:szCs w:val="18"/>
        </w:rPr>
        <w:t xml:space="preserve">ORD.8.24:  </w:t>
      </w:r>
      <w:r w:rsidR="00B4247D" w:rsidRPr="00F94323">
        <w:rPr>
          <w:rFonts w:ascii="Montserrat" w:eastAsia="Montserrat" w:hAnsi="Montserrat" w:cs="Montserrat"/>
          <w:b/>
          <w:sz w:val="18"/>
          <w:szCs w:val="18"/>
        </w:rPr>
        <w:t>CONFIRMAR</w:t>
      </w:r>
      <w:r w:rsidR="00B4247D" w:rsidRPr="00F94323">
        <w:rPr>
          <w:rFonts w:ascii="Montserrat" w:eastAsia="Montserrat" w:hAnsi="Montserrat" w:cs="Montserrat"/>
          <w:sz w:val="18"/>
          <w:szCs w:val="18"/>
        </w:rPr>
        <w:t xml:space="preserve"> la clasificación de la información como confidencialidad invocada con el Área de Especialidad en Quejas, Denuncias e Investigaciones y </w:t>
      </w:r>
      <w:r w:rsidR="00B4247D" w:rsidRPr="00F94323">
        <w:rPr>
          <w:rFonts w:ascii="Montserrat" w:eastAsia="Montserrat" w:hAnsi="Montserrat" w:cs="Montserrat"/>
          <w:bCs/>
          <w:color w:val="000000" w:themeColor="text1"/>
          <w:sz w:val="18"/>
          <w:szCs w:val="18"/>
        </w:rPr>
        <w:t>el Área de Especialidad en Responsabilidades en el Ramo Medio Ambiente y Recursos Naturales</w:t>
      </w:r>
      <w:r w:rsidR="00B4247D" w:rsidRPr="00F94323">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2848B33" w14:textId="5FCA307C" w:rsidR="00B4247D" w:rsidRDefault="00B4247D" w:rsidP="00B4247D">
      <w:pPr>
        <w:jc w:val="both"/>
        <w:rPr>
          <w:rFonts w:ascii="Montserrat" w:eastAsia="Montserrat" w:hAnsi="Montserrat" w:cs="Montserrat"/>
          <w:sz w:val="18"/>
          <w:szCs w:val="18"/>
        </w:rPr>
      </w:pPr>
    </w:p>
    <w:p w14:paraId="6AB2F403" w14:textId="6D02BD9C" w:rsidR="00EC3B39" w:rsidRDefault="00EC3B39" w:rsidP="00B4247D">
      <w:pPr>
        <w:jc w:val="both"/>
        <w:rPr>
          <w:rFonts w:ascii="Montserrat" w:eastAsia="Montserrat" w:hAnsi="Montserrat" w:cs="Montserrat"/>
          <w:sz w:val="18"/>
          <w:szCs w:val="18"/>
        </w:rPr>
      </w:pPr>
    </w:p>
    <w:p w14:paraId="1D30F1E6" w14:textId="727A77C2" w:rsidR="00EC3B39" w:rsidRDefault="00EC3B39" w:rsidP="00B4247D">
      <w:pPr>
        <w:jc w:val="both"/>
        <w:rPr>
          <w:rFonts w:ascii="Montserrat" w:eastAsia="Montserrat" w:hAnsi="Montserrat" w:cs="Montserrat"/>
          <w:sz w:val="18"/>
          <w:szCs w:val="18"/>
        </w:rPr>
      </w:pPr>
    </w:p>
    <w:p w14:paraId="5F5133D4" w14:textId="4E3C5D12" w:rsidR="00EC3B39" w:rsidRDefault="00EC3B39" w:rsidP="00B4247D">
      <w:pPr>
        <w:jc w:val="both"/>
        <w:rPr>
          <w:rFonts w:ascii="Montserrat" w:eastAsia="Montserrat" w:hAnsi="Montserrat" w:cs="Montserrat"/>
          <w:sz w:val="18"/>
          <w:szCs w:val="18"/>
        </w:rPr>
      </w:pPr>
    </w:p>
    <w:p w14:paraId="7CCB55C0" w14:textId="56AE0AB1" w:rsidR="00EC3B39" w:rsidRDefault="00EC3B39" w:rsidP="00B4247D">
      <w:pPr>
        <w:jc w:val="both"/>
        <w:rPr>
          <w:rFonts w:ascii="Montserrat" w:eastAsia="Montserrat" w:hAnsi="Montserrat" w:cs="Montserrat"/>
          <w:sz w:val="18"/>
          <w:szCs w:val="18"/>
        </w:rPr>
      </w:pPr>
    </w:p>
    <w:p w14:paraId="6DDD0FB3" w14:textId="6EF1D698" w:rsidR="00EC3B39" w:rsidRDefault="00EC3B39" w:rsidP="00B4247D">
      <w:pPr>
        <w:jc w:val="both"/>
        <w:rPr>
          <w:rFonts w:ascii="Montserrat" w:eastAsia="Montserrat" w:hAnsi="Montserrat" w:cs="Montserrat"/>
          <w:sz w:val="18"/>
          <w:szCs w:val="18"/>
        </w:rPr>
      </w:pPr>
    </w:p>
    <w:p w14:paraId="4EC26E6B" w14:textId="01C823D2" w:rsidR="00EC3B39" w:rsidRDefault="00EC3B39" w:rsidP="00B4247D">
      <w:pPr>
        <w:jc w:val="both"/>
        <w:rPr>
          <w:rFonts w:ascii="Montserrat" w:eastAsia="Montserrat" w:hAnsi="Montserrat" w:cs="Montserrat"/>
          <w:sz w:val="18"/>
          <w:szCs w:val="18"/>
        </w:rPr>
      </w:pPr>
    </w:p>
    <w:p w14:paraId="7612EBE7" w14:textId="7CA5502C" w:rsidR="00EC3B39" w:rsidRDefault="00EC3B39" w:rsidP="00B4247D">
      <w:pPr>
        <w:jc w:val="both"/>
        <w:rPr>
          <w:rFonts w:ascii="Montserrat" w:eastAsia="Montserrat" w:hAnsi="Montserrat" w:cs="Montserrat"/>
          <w:sz w:val="18"/>
          <w:szCs w:val="18"/>
        </w:rPr>
      </w:pPr>
    </w:p>
    <w:p w14:paraId="6D019D3F" w14:textId="0DBD5E7E" w:rsidR="00EC3B39" w:rsidRDefault="00EC3B39" w:rsidP="00B4247D">
      <w:pPr>
        <w:jc w:val="both"/>
        <w:rPr>
          <w:rFonts w:ascii="Montserrat" w:eastAsia="Montserrat" w:hAnsi="Montserrat" w:cs="Montserrat"/>
          <w:sz w:val="18"/>
          <w:szCs w:val="18"/>
        </w:rPr>
      </w:pPr>
    </w:p>
    <w:p w14:paraId="34DEBD46" w14:textId="77777777" w:rsidR="00EC3B39" w:rsidRPr="00F94323" w:rsidRDefault="00EC3B39" w:rsidP="00B4247D">
      <w:pPr>
        <w:jc w:val="both"/>
        <w:rPr>
          <w:rFonts w:ascii="Montserrat" w:eastAsia="Montserrat" w:hAnsi="Montserrat" w:cs="Montserrat"/>
          <w:sz w:val="18"/>
          <w:szCs w:val="18"/>
        </w:rPr>
      </w:pPr>
    </w:p>
    <w:p w14:paraId="7946A96C" w14:textId="77777777" w:rsidR="00B4247D" w:rsidRPr="00F94323" w:rsidRDefault="001777E6" w:rsidP="00B4247D">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B.4</w:t>
      </w:r>
      <w:r w:rsidR="00B4247D" w:rsidRPr="00F94323">
        <w:rPr>
          <w:rFonts w:ascii="Montserrat" w:eastAsia="Montserrat" w:hAnsi="Montserrat" w:cs="Montserrat"/>
          <w:b/>
          <w:sz w:val="18"/>
          <w:szCs w:val="18"/>
        </w:rPr>
        <w:t xml:space="preserve"> Folio </w:t>
      </w:r>
      <w:r w:rsidR="00B4247D" w:rsidRPr="00F94323">
        <w:rPr>
          <w:rFonts w:ascii="Montserrat" w:hAnsi="Montserrat"/>
          <w:b/>
          <w:sz w:val="18"/>
          <w:szCs w:val="18"/>
        </w:rPr>
        <w:t>330026524000296</w:t>
      </w:r>
    </w:p>
    <w:p w14:paraId="26DE89F3" w14:textId="77777777" w:rsidR="00B4247D" w:rsidRPr="00F94323" w:rsidRDefault="00B4247D" w:rsidP="00BD48F2">
      <w:pPr>
        <w:jc w:val="both"/>
        <w:rPr>
          <w:rFonts w:ascii="Montserrat" w:eastAsia="Montserrat" w:hAnsi="Montserrat" w:cs="Montserrat"/>
          <w:b/>
          <w:sz w:val="18"/>
          <w:szCs w:val="18"/>
        </w:rPr>
      </w:pPr>
    </w:p>
    <w:p w14:paraId="425EF08A" w14:textId="77777777" w:rsidR="00B4247D" w:rsidRPr="00F94323" w:rsidRDefault="00B4247D" w:rsidP="00B4247D">
      <w:p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Un particular requirió: </w:t>
      </w:r>
    </w:p>
    <w:p w14:paraId="4F3EBFFD" w14:textId="77777777" w:rsidR="00B4247D" w:rsidRPr="00F94323" w:rsidRDefault="00B4247D" w:rsidP="00B4247D">
      <w:pPr>
        <w:jc w:val="both"/>
        <w:rPr>
          <w:rFonts w:ascii="Montserrat" w:eastAsia="Montserrat" w:hAnsi="Montserrat" w:cs="Montserrat"/>
          <w:b/>
          <w:sz w:val="17"/>
          <w:szCs w:val="17"/>
          <w:u w:val="single"/>
        </w:rPr>
      </w:pPr>
    </w:p>
    <w:p w14:paraId="35582F4B" w14:textId="561B8554" w:rsidR="00B4247D" w:rsidRPr="00F94323" w:rsidRDefault="00B4247D" w:rsidP="00B4247D">
      <w:pPr>
        <w:ind w:left="567" w:right="567"/>
        <w:jc w:val="both"/>
        <w:rPr>
          <w:rFonts w:ascii="Montserrat" w:hAnsi="Montserrat"/>
          <w:i/>
          <w:color w:val="000000" w:themeColor="text1"/>
          <w:sz w:val="16"/>
          <w:szCs w:val="16"/>
        </w:rPr>
      </w:pPr>
      <w:r w:rsidRPr="00F94323">
        <w:rPr>
          <w:rFonts w:ascii="Montserrat" w:hAnsi="Montserrat"/>
          <w:i/>
          <w:color w:val="000000" w:themeColor="text1"/>
          <w:sz w:val="16"/>
          <w:szCs w:val="16"/>
        </w:rPr>
        <w:t xml:space="preserve">“solicito se me informe el motivo por el </w:t>
      </w:r>
      <w:proofErr w:type="spellStart"/>
      <w:proofErr w:type="gramStart"/>
      <w:r w:rsidRPr="00F94323">
        <w:rPr>
          <w:rFonts w:ascii="Montserrat" w:hAnsi="Montserrat"/>
          <w:i/>
          <w:color w:val="000000" w:themeColor="text1"/>
          <w:sz w:val="16"/>
          <w:szCs w:val="16"/>
        </w:rPr>
        <w:t>cual,el</w:t>
      </w:r>
      <w:proofErr w:type="spellEnd"/>
      <w:proofErr w:type="gramEnd"/>
      <w:r w:rsidRPr="00F94323">
        <w:rPr>
          <w:rFonts w:ascii="Montserrat" w:hAnsi="Montserrat"/>
          <w:i/>
          <w:color w:val="000000" w:themeColor="text1"/>
          <w:sz w:val="16"/>
          <w:szCs w:val="16"/>
        </w:rPr>
        <w:t xml:space="preserve"> 18 de enero de 2024 […] solicito el ingreso de un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ajeno a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a la sede de san juan de </w:t>
      </w:r>
      <w:proofErr w:type="spellStart"/>
      <w:r w:rsidRPr="00F94323">
        <w:rPr>
          <w:rFonts w:ascii="Montserrat" w:hAnsi="Montserrat"/>
          <w:i/>
          <w:color w:val="000000" w:themeColor="text1"/>
          <w:sz w:val="16"/>
          <w:szCs w:val="16"/>
        </w:rPr>
        <w:t>aragon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ubicado en avenida </w:t>
      </w:r>
      <w:proofErr w:type="spellStart"/>
      <w:r w:rsidRPr="00F94323">
        <w:rPr>
          <w:rFonts w:ascii="Montserrat" w:hAnsi="Montserrat"/>
          <w:i/>
          <w:color w:val="000000" w:themeColor="text1"/>
          <w:sz w:val="16"/>
          <w:szCs w:val="16"/>
        </w:rPr>
        <w:t>jose</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loreto</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fabela</w:t>
      </w:r>
      <w:proofErr w:type="spellEnd"/>
      <w:r w:rsidRPr="00F94323">
        <w:rPr>
          <w:rFonts w:ascii="Montserrat" w:hAnsi="Montserrat"/>
          <w:i/>
          <w:color w:val="000000" w:themeColor="text1"/>
          <w:sz w:val="16"/>
          <w:szCs w:val="16"/>
        </w:rPr>
        <w:t xml:space="preserve"> numero 850 colonia san juan de </w:t>
      </w:r>
      <w:proofErr w:type="spellStart"/>
      <w:r w:rsidRPr="00F94323">
        <w:rPr>
          <w:rFonts w:ascii="Montserrat" w:hAnsi="Montserrat"/>
          <w:i/>
          <w:color w:val="000000" w:themeColor="text1"/>
          <w:sz w:val="16"/>
          <w:szCs w:val="16"/>
        </w:rPr>
        <w:t>aragon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alcaldia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gustavo</w:t>
      </w:r>
      <w:proofErr w:type="spellEnd"/>
      <w:r w:rsidRPr="00F94323">
        <w:rPr>
          <w:rFonts w:ascii="Montserrat" w:hAnsi="Montserrat"/>
          <w:i/>
          <w:color w:val="000000" w:themeColor="text1"/>
          <w:sz w:val="16"/>
          <w:szCs w:val="16"/>
        </w:rPr>
        <w:t xml:space="preserve"> a madero </w:t>
      </w:r>
      <w:proofErr w:type="spellStart"/>
      <w:r w:rsidRPr="00F94323">
        <w:rPr>
          <w:rFonts w:ascii="Montserrat" w:hAnsi="Montserrat"/>
          <w:i/>
          <w:color w:val="000000" w:themeColor="text1"/>
          <w:sz w:val="16"/>
          <w:szCs w:val="16"/>
        </w:rPr>
        <w:t>cp</w:t>
      </w:r>
      <w:proofErr w:type="spellEnd"/>
      <w:r w:rsidRPr="00F94323">
        <w:rPr>
          <w:rFonts w:ascii="Montserrat" w:hAnsi="Montserrat"/>
          <w:i/>
          <w:color w:val="000000" w:themeColor="text1"/>
          <w:sz w:val="16"/>
          <w:szCs w:val="16"/>
        </w:rPr>
        <w:t xml:space="preserve"> 07950, donde aproximadamente 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18 de enero de 2024 a las 12:50 del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salio</w:t>
      </w:r>
      <w:proofErr w:type="spellEnd"/>
      <w:r w:rsidRPr="00F94323">
        <w:rPr>
          <w:rFonts w:ascii="Montserrat" w:hAnsi="Montserrat"/>
          <w:i/>
          <w:color w:val="000000" w:themeColor="text1"/>
          <w:sz w:val="16"/>
          <w:szCs w:val="16"/>
        </w:rPr>
        <w:t xml:space="preserve"> de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antes mencionado el lugar, con trabajadores de ese organismo en HORARIO LABORAL. Donde el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se estacionó dentro de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y personas de la cartera sindical de ese secretario general estaban acarreando gente de su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sindical para ir a apoyar el cierre de precampaña de […] en el monumento a la </w:t>
      </w:r>
      <w:proofErr w:type="spellStart"/>
      <w:r w:rsidRPr="00F94323">
        <w:rPr>
          <w:rFonts w:ascii="Montserrat" w:hAnsi="Montserrat"/>
          <w:i/>
          <w:color w:val="000000" w:themeColor="text1"/>
          <w:sz w:val="16"/>
          <w:szCs w:val="16"/>
        </w:rPr>
        <w:t>revolucion</w:t>
      </w:r>
      <w:proofErr w:type="spellEnd"/>
      <w:r w:rsidRPr="00F94323">
        <w:rPr>
          <w:rFonts w:ascii="Montserrat" w:hAnsi="Montserrat"/>
          <w:i/>
          <w:color w:val="000000" w:themeColor="text1"/>
          <w:sz w:val="16"/>
          <w:szCs w:val="16"/>
        </w:rPr>
        <w:t xml:space="preserve"> en horario laboral. solicito se me informe quien dio permiso para el acceso de ese </w:t>
      </w:r>
      <w:proofErr w:type="spellStart"/>
      <w:r w:rsidRPr="00F94323">
        <w:rPr>
          <w:rFonts w:ascii="Montserrat" w:hAnsi="Montserrat"/>
          <w:i/>
          <w:color w:val="000000" w:themeColor="text1"/>
          <w:sz w:val="16"/>
          <w:szCs w:val="16"/>
        </w:rPr>
        <w:t>camion</w:t>
      </w:r>
      <w:proofErr w:type="spellEnd"/>
      <w:r w:rsidRPr="00F94323">
        <w:rPr>
          <w:rFonts w:ascii="Montserrat" w:hAnsi="Montserrat"/>
          <w:i/>
          <w:color w:val="000000" w:themeColor="text1"/>
          <w:sz w:val="16"/>
          <w:szCs w:val="16"/>
        </w:rPr>
        <w:t xml:space="preserve"> a las instalaciones de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mencionado,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si los jefes directos de ese personal dieron el permiso para que los trabajadores asistieran a dicho evento, </w:t>
      </w:r>
      <w:proofErr w:type="spellStart"/>
      <w:r w:rsidRPr="00F94323">
        <w:rPr>
          <w:rFonts w:ascii="Montserrat" w:hAnsi="Montserrat"/>
          <w:i/>
          <w:color w:val="000000" w:themeColor="text1"/>
          <w:sz w:val="16"/>
          <w:szCs w:val="16"/>
        </w:rPr>
        <w:t>asi</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como se justificaron su registro de salida de los trabajadores de base agremiados a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del </w:t>
      </w:r>
      <w:proofErr w:type="spellStart"/>
      <w:r w:rsidRPr="00F94323">
        <w:rPr>
          <w:rFonts w:ascii="Montserrat" w:hAnsi="Montserrat"/>
          <w:i/>
          <w:color w:val="000000" w:themeColor="text1"/>
          <w:sz w:val="16"/>
          <w:szCs w:val="16"/>
        </w:rPr>
        <w:t>sntsemarnat</w:t>
      </w:r>
      <w:proofErr w:type="spellEnd"/>
      <w:r w:rsidRPr="00F94323">
        <w:rPr>
          <w:rFonts w:ascii="Montserrat" w:hAnsi="Montserrat"/>
          <w:i/>
          <w:color w:val="000000" w:themeColor="text1"/>
          <w:sz w:val="16"/>
          <w:szCs w:val="16"/>
        </w:rPr>
        <w:t xml:space="preserve"> ese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se me informe si el SNTSEMARNAT fue el que </w:t>
      </w:r>
      <w:proofErr w:type="spellStart"/>
      <w:r w:rsidRPr="00F94323">
        <w:rPr>
          <w:rFonts w:ascii="Montserrat" w:hAnsi="Montserrat"/>
          <w:i/>
          <w:color w:val="000000" w:themeColor="text1"/>
          <w:sz w:val="16"/>
          <w:szCs w:val="16"/>
        </w:rPr>
        <w:t>soIicito</w:t>
      </w:r>
      <w:proofErr w:type="spellEnd"/>
      <w:r w:rsidRPr="00F94323">
        <w:rPr>
          <w:rFonts w:ascii="Montserrat" w:hAnsi="Montserrat"/>
          <w:i/>
          <w:color w:val="000000" w:themeColor="text1"/>
          <w:sz w:val="16"/>
          <w:szCs w:val="16"/>
        </w:rPr>
        <w:t xml:space="preserve"> a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el acarreo de personal de base de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en horario laboral para asistir a dicho evento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 xml:space="preserve"> dado que el personal de la cartera sindical de la </w:t>
      </w:r>
      <w:proofErr w:type="spellStart"/>
      <w:r w:rsidRPr="00F94323">
        <w:rPr>
          <w:rFonts w:ascii="Montserrat" w:hAnsi="Montserrat"/>
          <w:i/>
          <w:color w:val="000000" w:themeColor="text1"/>
          <w:sz w:val="16"/>
          <w:szCs w:val="16"/>
        </w:rPr>
        <w:t>seccion</w:t>
      </w:r>
      <w:proofErr w:type="spellEnd"/>
      <w:r w:rsidRPr="00F94323">
        <w:rPr>
          <w:rFonts w:ascii="Montserrat" w:hAnsi="Montserrat"/>
          <w:i/>
          <w:color w:val="000000" w:themeColor="text1"/>
          <w:sz w:val="16"/>
          <w:szCs w:val="16"/>
        </w:rPr>
        <w:t xml:space="preserve"> 13 estuvo mencionando que el sindicato nacional de la </w:t>
      </w:r>
      <w:proofErr w:type="spellStart"/>
      <w:r w:rsidRPr="00F94323">
        <w:rPr>
          <w:rFonts w:ascii="Montserrat" w:hAnsi="Montserrat"/>
          <w:i/>
          <w:color w:val="000000" w:themeColor="text1"/>
          <w:sz w:val="16"/>
          <w:szCs w:val="16"/>
        </w:rPr>
        <w:t>semarnat</w:t>
      </w:r>
      <w:proofErr w:type="spellEnd"/>
      <w:r w:rsidRPr="00F94323">
        <w:rPr>
          <w:rFonts w:ascii="Montserrat" w:hAnsi="Montserrat"/>
          <w:i/>
          <w:color w:val="000000" w:themeColor="text1"/>
          <w:sz w:val="16"/>
          <w:szCs w:val="16"/>
        </w:rPr>
        <w:t xml:space="preserve"> solicito ese apoyo,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si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tiene conocimiento de dicha </w:t>
      </w:r>
      <w:proofErr w:type="spellStart"/>
      <w:r w:rsidRPr="00F94323">
        <w:rPr>
          <w:rFonts w:ascii="Montserrat" w:hAnsi="Montserrat"/>
          <w:i/>
          <w:color w:val="000000" w:themeColor="text1"/>
          <w:sz w:val="16"/>
          <w:szCs w:val="16"/>
        </w:rPr>
        <w:t>situacion</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tambien</w:t>
      </w:r>
      <w:proofErr w:type="spellEnd"/>
      <w:r w:rsidRPr="00F94323">
        <w:rPr>
          <w:rFonts w:ascii="Montserrat" w:hAnsi="Montserrat"/>
          <w:i/>
          <w:color w:val="000000" w:themeColor="text1"/>
          <w:sz w:val="16"/>
          <w:szCs w:val="16"/>
        </w:rPr>
        <w:t xml:space="preserve"> solicito se me informe si la </w:t>
      </w:r>
      <w:proofErr w:type="spellStart"/>
      <w:r w:rsidRPr="00F94323">
        <w:rPr>
          <w:rFonts w:ascii="Montserrat" w:hAnsi="Montserrat"/>
          <w:i/>
          <w:color w:val="000000" w:themeColor="text1"/>
          <w:sz w:val="16"/>
          <w:szCs w:val="16"/>
        </w:rPr>
        <w:t>conagua</w:t>
      </w:r>
      <w:proofErr w:type="spellEnd"/>
      <w:r w:rsidRPr="00F94323">
        <w:rPr>
          <w:rFonts w:ascii="Montserrat" w:hAnsi="Montserrat"/>
          <w:i/>
          <w:color w:val="000000" w:themeColor="text1"/>
          <w:sz w:val="16"/>
          <w:szCs w:val="16"/>
        </w:rPr>
        <w:t xml:space="preserve"> le pagara el </w:t>
      </w:r>
      <w:proofErr w:type="spellStart"/>
      <w:r w:rsidRPr="00F94323">
        <w:rPr>
          <w:rFonts w:ascii="Montserrat" w:hAnsi="Montserrat"/>
          <w:i/>
          <w:color w:val="000000" w:themeColor="text1"/>
          <w:sz w:val="16"/>
          <w:szCs w:val="16"/>
        </w:rPr>
        <w:t>dia</w:t>
      </w:r>
      <w:proofErr w:type="spellEnd"/>
      <w:r w:rsidRPr="00F94323">
        <w:rPr>
          <w:rFonts w:ascii="Montserrat" w:hAnsi="Montserrat"/>
          <w:i/>
          <w:color w:val="000000" w:themeColor="text1"/>
          <w:sz w:val="16"/>
          <w:szCs w:val="16"/>
        </w:rPr>
        <w:t xml:space="preserve"> 18 de enero de 2024 a dichos trabajadores de base que fueron a apoyar a un evento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 xml:space="preserve"> en horario laboral. solicito se me informe si el </w:t>
      </w:r>
      <w:proofErr w:type="spellStart"/>
      <w:r w:rsidRPr="00F94323">
        <w:rPr>
          <w:rFonts w:ascii="Montserrat" w:hAnsi="Montserrat"/>
          <w:i/>
          <w:color w:val="000000" w:themeColor="text1"/>
          <w:sz w:val="16"/>
          <w:szCs w:val="16"/>
        </w:rPr>
        <w:t>inai</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ine</w:t>
      </w:r>
      <w:proofErr w:type="spellEnd"/>
      <w:r w:rsidRPr="00F94323">
        <w:rPr>
          <w:rFonts w:ascii="Montserrat" w:hAnsi="Montserrat"/>
          <w:i/>
          <w:color w:val="000000" w:themeColor="text1"/>
          <w:sz w:val="16"/>
          <w:szCs w:val="16"/>
        </w:rPr>
        <w:t xml:space="preserve">, </w:t>
      </w:r>
      <w:proofErr w:type="spellStart"/>
      <w:r w:rsidRPr="00F94323">
        <w:rPr>
          <w:rFonts w:ascii="Montserrat" w:hAnsi="Montserrat"/>
          <w:i/>
          <w:color w:val="000000" w:themeColor="text1"/>
          <w:sz w:val="16"/>
          <w:szCs w:val="16"/>
        </w:rPr>
        <w:t>funcion</w:t>
      </w:r>
      <w:proofErr w:type="spellEnd"/>
      <w:r w:rsidRPr="00F94323">
        <w:rPr>
          <w:rFonts w:ascii="Montserrat" w:hAnsi="Montserrat"/>
          <w:i/>
          <w:color w:val="000000" w:themeColor="text1"/>
          <w:sz w:val="16"/>
          <w:szCs w:val="16"/>
        </w:rPr>
        <w:t xml:space="preserve"> publica y la </w:t>
      </w:r>
      <w:proofErr w:type="spellStart"/>
      <w:r w:rsidRPr="00F94323">
        <w:rPr>
          <w:rFonts w:ascii="Montserrat" w:hAnsi="Montserrat"/>
          <w:i/>
          <w:color w:val="000000" w:themeColor="text1"/>
          <w:sz w:val="16"/>
          <w:szCs w:val="16"/>
        </w:rPr>
        <w:t>semarnat</w:t>
      </w:r>
      <w:proofErr w:type="spellEnd"/>
      <w:r w:rsidRPr="00F94323">
        <w:rPr>
          <w:rFonts w:ascii="Montserrat" w:hAnsi="Montserrat"/>
          <w:i/>
          <w:color w:val="000000" w:themeColor="text1"/>
          <w:sz w:val="16"/>
          <w:szCs w:val="16"/>
        </w:rPr>
        <w:t xml:space="preserve"> tienen conocimiento de dicho acontecimiento y el delito electoral cometido. ya que […] es servidor </w:t>
      </w:r>
      <w:proofErr w:type="spellStart"/>
      <w:r w:rsidRPr="00F94323">
        <w:rPr>
          <w:rFonts w:ascii="Montserrat" w:hAnsi="Montserrat"/>
          <w:i/>
          <w:color w:val="000000" w:themeColor="text1"/>
          <w:sz w:val="16"/>
          <w:szCs w:val="16"/>
        </w:rPr>
        <w:t>publico</w:t>
      </w:r>
      <w:proofErr w:type="spellEnd"/>
      <w:r w:rsidRPr="00F94323">
        <w:rPr>
          <w:rFonts w:ascii="Montserrat" w:hAnsi="Montserrat"/>
          <w:i/>
          <w:color w:val="000000" w:themeColor="text1"/>
          <w:sz w:val="16"/>
          <w:szCs w:val="16"/>
        </w:rPr>
        <w:t xml:space="preserve">, el cual </w:t>
      </w:r>
      <w:proofErr w:type="spellStart"/>
      <w:r w:rsidRPr="00F94323">
        <w:rPr>
          <w:rFonts w:ascii="Montserrat" w:hAnsi="Montserrat"/>
          <w:i/>
          <w:color w:val="000000" w:themeColor="text1"/>
          <w:sz w:val="16"/>
          <w:szCs w:val="16"/>
        </w:rPr>
        <w:t>cometio</w:t>
      </w:r>
      <w:proofErr w:type="spellEnd"/>
      <w:r w:rsidRPr="00F94323">
        <w:rPr>
          <w:rFonts w:ascii="Montserrat" w:hAnsi="Montserrat"/>
          <w:i/>
          <w:color w:val="000000" w:themeColor="text1"/>
          <w:sz w:val="16"/>
          <w:szCs w:val="16"/>
        </w:rPr>
        <w:t xml:space="preserve"> delito electoral, ya que 1- apoyo durante el horario laboral una </w:t>
      </w:r>
      <w:proofErr w:type="spellStart"/>
      <w:r w:rsidRPr="00F94323">
        <w:rPr>
          <w:rFonts w:ascii="Montserrat" w:hAnsi="Montserrat"/>
          <w:i/>
          <w:color w:val="000000" w:themeColor="text1"/>
          <w:sz w:val="16"/>
          <w:szCs w:val="16"/>
        </w:rPr>
        <w:t>opcion</w:t>
      </w:r>
      <w:proofErr w:type="spellEnd"/>
      <w:r w:rsidRPr="00F94323">
        <w:rPr>
          <w:rFonts w:ascii="Montserrat" w:hAnsi="Montserrat"/>
          <w:i/>
          <w:color w:val="000000" w:themeColor="text1"/>
          <w:sz w:val="16"/>
          <w:szCs w:val="16"/>
        </w:rPr>
        <w:t xml:space="preserve"> electoral 2- utilizo los recursos o instalaciones </w:t>
      </w:r>
      <w:proofErr w:type="spellStart"/>
      <w:r w:rsidRPr="00F94323">
        <w:rPr>
          <w:rFonts w:ascii="Montserrat" w:hAnsi="Montserrat"/>
          <w:i/>
          <w:color w:val="000000" w:themeColor="text1"/>
          <w:sz w:val="16"/>
          <w:szCs w:val="16"/>
        </w:rPr>
        <w:t>publicas</w:t>
      </w:r>
      <w:proofErr w:type="spellEnd"/>
      <w:r w:rsidRPr="00F94323">
        <w:rPr>
          <w:rFonts w:ascii="Montserrat" w:hAnsi="Montserrat"/>
          <w:i/>
          <w:color w:val="000000" w:themeColor="text1"/>
          <w:sz w:val="16"/>
          <w:szCs w:val="16"/>
        </w:rPr>
        <w:t xml:space="preserve"> con fines </w:t>
      </w:r>
      <w:proofErr w:type="spellStart"/>
      <w:r w:rsidRPr="00F94323">
        <w:rPr>
          <w:rFonts w:ascii="Montserrat" w:hAnsi="Montserrat"/>
          <w:i/>
          <w:color w:val="000000" w:themeColor="text1"/>
          <w:sz w:val="16"/>
          <w:szCs w:val="16"/>
        </w:rPr>
        <w:t>politico</w:t>
      </w:r>
      <w:proofErr w:type="spellEnd"/>
      <w:r w:rsidRPr="00F94323">
        <w:rPr>
          <w:rFonts w:ascii="Montserrat" w:hAnsi="Montserrat"/>
          <w:i/>
          <w:color w:val="000000" w:themeColor="text1"/>
          <w:sz w:val="16"/>
          <w:szCs w:val="16"/>
        </w:rPr>
        <w:t>-electorales y 3- obligo al personal subordinado a asistir a un evento proselitista.” (Sic)</w:t>
      </w:r>
    </w:p>
    <w:p w14:paraId="78D6BDC1" w14:textId="77777777" w:rsidR="004522A4" w:rsidRPr="00F94323" w:rsidRDefault="004522A4" w:rsidP="00B4247D">
      <w:pPr>
        <w:ind w:left="567" w:right="567"/>
        <w:jc w:val="both"/>
        <w:rPr>
          <w:rFonts w:ascii="Montserrat" w:hAnsi="Montserrat"/>
          <w:i/>
          <w:color w:val="000000" w:themeColor="text1"/>
          <w:sz w:val="16"/>
          <w:szCs w:val="16"/>
        </w:rPr>
      </w:pPr>
    </w:p>
    <w:p w14:paraId="1141E12A" w14:textId="77777777" w:rsidR="00B4247D" w:rsidRPr="00F94323" w:rsidRDefault="00B4247D" w:rsidP="00B4247D">
      <w:pPr>
        <w:ind w:right="-20"/>
        <w:jc w:val="both"/>
        <w:rPr>
          <w:rFonts w:ascii="Montserrat" w:eastAsia="Montserrat" w:hAnsi="Montserrat" w:cs="Montserrat"/>
          <w:bCs/>
          <w:color w:val="000000" w:themeColor="text1"/>
          <w:sz w:val="18"/>
          <w:szCs w:val="18"/>
        </w:rPr>
      </w:pPr>
      <w:r w:rsidRPr="00F94323">
        <w:rPr>
          <w:rFonts w:ascii="Montserrat" w:eastAsia="Montserrat" w:hAnsi="Montserrat" w:cs="Montserrat"/>
          <w:bCs/>
          <w:color w:val="000000" w:themeColor="text1"/>
          <w:sz w:val="18"/>
          <w:szCs w:val="18"/>
        </w:rPr>
        <w:t xml:space="preserve">El Área de Especialidad en Quejas, Denuncias e Investigaciones y el Área de Responsabilidades en el  Ramo Medio Ambiente y Recursos Naturales solicitaron </w:t>
      </w:r>
      <w:r w:rsidRPr="00F94323">
        <w:rPr>
          <w:rFonts w:ascii="Montserrat" w:eastAsia="Montserrat" w:hAnsi="Montserrat" w:cs="Montserrat"/>
          <w:sz w:val="18"/>
          <w:szCs w:val="18"/>
        </w:rPr>
        <w:t>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personas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físicas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identificadas</w:t>
      </w:r>
      <w:r w:rsidRPr="00F94323">
        <w:rPr>
          <w:rFonts w:ascii="Montserrat" w:eastAsia="Montserrat" w:hAnsi="Montserrat" w:cs="Montserrat"/>
          <w:color w:val="FF0000"/>
          <w:sz w:val="18"/>
          <w:szCs w:val="18"/>
        </w:rPr>
        <w:t xml:space="preserve"> </w:t>
      </w:r>
      <w:r w:rsidRPr="00F94323">
        <w:rPr>
          <w:rFonts w:ascii="Montserrat" w:eastAsia="Montserrat" w:hAnsi="Montserrat" w:cs="Montserrat"/>
          <w:sz w:val="18"/>
          <w:szCs w:val="18"/>
        </w:rPr>
        <w:t>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67B478" w14:textId="77777777" w:rsidR="00B4247D" w:rsidRPr="00F94323" w:rsidRDefault="00B4247D" w:rsidP="00B4247D">
      <w:pPr>
        <w:ind w:right="-20"/>
        <w:jc w:val="both"/>
        <w:rPr>
          <w:rFonts w:ascii="Montserrat" w:eastAsia="Montserrat" w:hAnsi="Montserrat" w:cs="Montserrat"/>
          <w:bCs/>
          <w:color w:val="000000" w:themeColor="text1"/>
          <w:sz w:val="18"/>
          <w:szCs w:val="18"/>
        </w:rPr>
      </w:pPr>
    </w:p>
    <w:p w14:paraId="50831983" w14:textId="77777777" w:rsidR="00B4247D" w:rsidRPr="00F94323" w:rsidRDefault="00B4247D" w:rsidP="00B4247D">
      <w:pPr>
        <w:ind w:right="-20"/>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5076A017" w14:textId="77777777" w:rsidR="00B4247D" w:rsidRPr="00F94323" w:rsidRDefault="00B4247D" w:rsidP="00B4247D">
      <w:pPr>
        <w:ind w:right="-20"/>
        <w:jc w:val="both"/>
        <w:rPr>
          <w:rFonts w:ascii="Montserrat" w:eastAsia="Montserrat" w:hAnsi="Montserrat" w:cs="Montserrat"/>
          <w:sz w:val="18"/>
          <w:szCs w:val="18"/>
        </w:rPr>
      </w:pPr>
    </w:p>
    <w:p w14:paraId="71E8629A" w14:textId="46613325" w:rsidR="00B4247D" w:rsidRDefault="00661BF0" w:rsidP="00B4247D">
      <w:pPr>
        <w:jc w:val="both"/>
        <w:rPr>
          <w:rFonts w:ascii="Montserrat" w:eastAsia="Montserrat" w:hAnsi="Montserrat" w:cs="Montserrat"/>
          <w:sz w:val="18"/>
          <w:szCs w:val="18"/>
        </w:rPr>
      </w:pPr>
      <w:r w:rsidRPr="00F94323">
        <w:rPr>
          <w:rFonts w:ascii="Montserrat" w:eastAsia="Montserrat" w:hAnsi="Montserrat" w:cs="Montserrat"/>
          <w:b/>
          <w:sz w:val="18"/>
          <w:szCs w:val="18"/>
        </w:rPr>
        <w:t>II.B.</w:t>
      </w:r>
      <w:r w:rsidR="001777E6" w:rsidRPr="00F94323">
        <w:rPr>
          <w:rFonts w:ascii="Montserrat" w:eastAsia="Montserrat" w:hAnsi="Montserrat" w:cs="Montserrat"/>
          <w:b/>
          <w:sz w:val="18"/>
          <w:szCs w:val="18"/>
        </w:rPr>
        <w:t>4.</w:t>
      </w:r>
      <w:r w:rsidRPr="00F94323">
        <w:rPr>
          <w:rFonts w:ascii="Montserrat" w:eastAsia="Montserrat" w:hAnsi="Montserrat" w:cs="Montserrat"/>
          <w:b/>
          <w:sz w:val="18"/>
          <w:szCs w:val="18"/>
        </w:rPr>
        <w:t xml:space="preserve">ORD.8.24:  </w:t>
      </w:r>
      <w:r w:rsidR="00B4247D" w:rsidRPr="00F94323">
        <w:rPr>
          <w:rFonts w:ascii="Montserrat" w:eastAsia="Montserrat" w:hAnsi="Montserrat" w:cs="Montserrat"/>
          <w:b/>
          <w:sz w:val="18"/>
          <w:szCs w:val="18"/>
        </w:rPr>
        <w:t>CONFIRMAR</w:t>
      </w:r>
      <w:r w:rsidR="00B4247D" w:rsidRPr="00F94323">
        <w:rPr>
          <w:rFonts w:ascii="Montserrat" w:eastAsia="Montserrat" w:hAnsi="Montserrat" w:cs="Montserrat"/>
          <w:sz w:val="18"/>
          <w:szCs w:val="18"/>
        </w:rPr>
        <w:t xml:space="preserve"> la clasificación de la información como confidencialidad invocada con el Área de Especialidad en Quejas, Denuncias e Investigaciones y </w:t>
      </w:r>
      <w:r w:rsidR="00B4247D" w:rsidRPr="00F94323">
        <w:rPr>
          <w:rFonts w:ascii="Montserrat" w:eastAsia="Montserrat" w:hAnsi="Montserrat" w:cs="Montserrat"/>
          <w:bCs/>
          <w:color w:val="000000" w:themeColor="text1"/>
          <w:sz w:val="18"/>
          <w:szCs w:val="18"/>
        </w:rPr>
        <w:t>el Área de Especialidad en Responsabilidades en el Ramo Medio Ambiente y Recursos Naturales</w:t>
      </w:r>
      <w:r w:rsidR="00B4247D" w:rsidRPr="00F94323">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9F3FCD8" w14:textId="69C8F67F" w:rsidR="00EC3B39" w:rsidRDefault="00EC3B39" w:rsidP="00B4247D">
      <w:pPr>
        <w:jc w:val="both"/>
        <w:rPr>
          <w:rFonts w:ascii="Montserrat" w:eastAsia="Montserrat" w:hAnsi="Montserrat" w:cs="Montserrat"/>
          <w:sz w:val="18"/>
          <w:szCs w:val="18"/>
        </w:rPr>
      </w:pPr>
    </w:p>
    <w:p w14:paraId="5DA556C1" w14:textId="000BD246" w:rsidR="00EC3B39" w:rsidRDefault="00EC3B39" w:rsidP="00B4247D">
      <w:pPr>
        <w:jc w:val="both"/>
        <w:rPr>
          <w:rFonts w:ascii="Montserrat" w:eastAsia="Montserrat" w:hAnsi="Montserrat" w:cs="Montserrat"/>
          <w:sz w:val="18"/>
          <w:szCs w:val="18"/>
        </w:rPr>
      </w:pPr>
    </w:p>
    <w:p w14:paraId="608E883E" w14:textId="58A51849" w:rsidR="00EC3B39" w:rsidRDefault="00EC3B39" w:rsidP="00B4247D">
      <w:pPr>
        <w:jc w:val="both"/>
        <w:rPr>
          <w:rFonts w:ascii="Montserrat" w:eastAsia="Montserrat" w:hAnsi="Montserrat" w:cs="Montserrat"/>
          <w:sz w:val="18"/>
          <w:szCs w:val="18"/>
        </w:rPr>
      </w:pPr>
    </w:p>
    <w:p w14:paraId="50A19264" w14:textId="1015663C" w:rsidR="00EC3B39" w:rsidRDefault="00EC3B39" w:rsidP="00B4247D">
      <w:pPr>
        <w:jc w:val="both"/>
        <w:rPr>
          <w:rFonts w:ascii="Montserrat" w:eastAsia="Montserrat" w:hAnsi="Montserrat" w:cs="Montserrat"/>
          <w:sz w:val="18"/>
          <w:szCs w:val="18"/>
        </w:rPr>
      </w:pPr>
    </w:p>
    <w:p w14:paraId="1FFFD36E" w14:textId="74672966" w:rsidR="00EC3B39" w:rsidRDefault="00EC3B39" w:rsidP="00B4247D">
      <w:pPr>
        <w:jc w:val="both"/>
        <w:rPr>
          <w:rFonts w:ascii="Montserrat" w:eastAsia="Montserrat" w:hAnsi="Montserrat" w:cs="Montserrat"/>
          <w:sz w:val="18"/>
          <w:szCs w:val="18"/>
        </w:rPr>
      </w:pPr>
    </w:p>
    <w:p w14:paraId="34AC2079" w14:textId="2E540E52" w:rsidR="00EC3B39" w:rsidRDefault="00EC3B39" w:rsidP="00B4247D">
      <w:pPr>
        <w:jc w:val="both"/>
        <w:rPr>
          <w:rFonts w:ascii="Montserrat" w:eastAsia="Montserrat" w:hAnsi="Montserrat" w:cs="Montserrat"/>
          <w:sz w:val="18"/>
          <w:szCs w:val="18"/>
        </w:rPr>
      </w:pPr>
    </w:p>
    <w:p w14:paraId="69B6198E" w14:textId="246A8BB2" w:rsidR="00EC3B39" w:rsidRDefault="00EC3B39" w:rsidP="00B4247D">
      <w:pPr>
        <w:jc w:val="both"/>
        <w:rPr>
          <w:rFonts w:ascii="Montserrat" w:eastAsia="Montserrat" w:hAnsi="Montserrat" w:cs="Montserrat"/>
          <w:sz w:val="18"/>
          <w:szCs w:val="18"/>
        </w:rPr>
      </w:pPr>
    </w:p>
    <w:p w14:paraId="267DEA9B" w14:textId="77777777" w:rsidR="00EC3B39" w:rsidRPr="00F94323" w:rsidRDefault="00EC3B39" w:rsidP="00B4247D">
      <w:pPr>
        <w:jc w:val="both"/>
        <w:rPr>
          <w:rFonts w:ascii="Montserrat" w:eastAsia="Montserrat" w:hAnsi="Montserrat" w:cs="Montserrat"/>
          <w:sz w:val="18"/>
          <w:szCs w:val="18"/>
        </w:rPr>
      </w:pPr>
    </w:p>
    <w:p w14:paraId="7B1B9C63" w14:textId="77777777" w:rsidR="00B4247D" w:rsidRPr="00F94323" w:rsidRDefault="00B4247D" w:rsidP="00B4247D">
      <w:pPr>
        <w:jc w:val="both"/>
        <w:rPr>
          <w:rFonts w:ascii="Montserrat" w:eastAsia="Montserrat" w:hAnsi="Montserrat" w:cs="Montserrat"/>
          <w:sz w:val="18"/>
          <w:szCs w:val="18"/>
        </w:rPr>
      </w:pPr>
    </w:p>
    <w:p w14:paraId="25DCA545" w14:textId="77777777" w:rsidR="002A345A" w:rsidRPr="00F94323" w:rsidRDefault="00334064" w:rsidP="000463AF">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C</w:t>
      </w:r>
      <w:r w:rsidR="00AB5C27" w:rsidRPr="00F94323">
        <w:rPr>
          <w:rFonts w:ascii="Montserrat" w:eastAsia="Montserrat" w:hAnsi="Montserrat" w:cs="Montserrat"/>
          <w:b/>
          <w:sz w:val="18"/>
          <w:szCs w:val="18"/>
        </w:rPr>
        <w:t>. Respuestas a solicitudes de acceso a la información en las que se analizará la versión pública</w:t>
      </w:r>
    </w:p>
    <w:p w14:paraId="1CBD0AFB" w14:textId="77777777" w:rsidR="002A345A" w:rsidRPr="00F94323" w:rsidRDefault="002A345A" w:rsidP="000463AF">
      <w:pPr>
        <w:ind w:right="-20"/>
        <w:jc w:val="both"/>
        <w:rPr>
          <w:rFonts w:ascii="Montserrat" w:eastAsia="Montserrat" w:hAnsi="Montserrat" w:cs="Montserrat"/>
          <w:b/>
          <w:sz w:val="18"/>
          <w:szCs w:val="18"/>
        </w:rPr>
      </w:pPr>
    </w:p>
    <w:p w14:paraId="0EB15FC2" w14:textId="77777777" w:rsidR="00DA246F" w:rsidRPr="00F94323" w:rsidRDefault="00B4247D" w:rsidP="00DA246F">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 xml:space="preserve">C.1 </w:t>
      </w:r>
      <w:r w:rsidR="00DA246F" w:rsidRPr="00F94323">
        <w:rPr>
          <w:rFonts w:ascii="Montserrat" w:eastAsia="Montserrat" w:hAnsi="Montserrat" w:cs="Montserrat"/>
          <w:b/>
          <w:sz w:val="18"/>
          <w:szCs w:val="18"/>
        </w:rPr>
        <w:t>Folio 330026524000187</w:t>
      </w:r>
    </w:p>
    <w:p w14:paraId="66F63CCD" w14:textId="77777777" w:rsidR="00DA246F" w:rsidRPr="00F94323" w:rsidRDefault="00DA246F" w:rsidP="00DA246F">
      <w:pPr>
        <w:ind w:right="38"/>
        <w:jc w:val="both"/>
        <w:rPr>
          <w:rFonts w:ascii="Montserrat" w:eastAsia="Montserrat" w:hAnsi="Montserrat" w:cs="Montserrat"/>
          <w:sz w:val="18"/>
          <w:szCs w:val="18"/>
        </w:rPr>
      </w:pPr>
    </w:p>
    <w:p w14:paraId="01E8215D" w14:textId="77777777" w:rsidR="00DA246F" w:rsidRPr="00F94323" w:rsidRDefault="00DA246F" w:rsidP="00DA246F">
      <w:pPr>
        <w:ind w:right="38"/>
        <w:jc w:val="both"/>
        <w:rPr>
          <w:rFonts w:ascii="Montserrat" w:eastAsia="Montserrat" w:hAnsi="Montserrat" w:cs="Montserrat"/>
          <w:sz w:val="18"/>
          <w:szCs w:val="18"/>
        </w:rPr>
      </w:pPr>
      <w:r w:rsidRPr="00F94323">
        <w:rPr>
          <w:rFonts w:ascii="Montserrat" w:eastAsia="Montserrat" w:hAnsi="Montserrat" w:cs="Montserrat"/>
          <w:sz w:val="18"/>
          <w:szCs w:val="18"/>
        </w:rPr>
        <w:t xml:space="preserve">Un particular requirió: </w:t>
      </w:r>
    </w:p>
    <w:p w14:paraId="1DA19567" w14:textId="77777777" w:rsidR="00DA246F" w:rsidRPr="00EC3B39" w:rsidRDefault="00DA246F" w:rsidP="00DA246F">
      <w:pPr>
        <w:ind w:right="38"/>
        <w:jc w:val="both"/>
        <w:rPr>
          <w:rFonts w:ascii="Montserrat" w:eastAsia="Montserrat" w:hAnsi="Montserrat" w:cs="Montserrat"/>
          <w:i/>
          <w:sz w:val="18"/>
          <w:szCs w:val="18"/>
        </w:rPr>
      </w:pPr>
    </w:p>
    <w:p w14:paraId="45B34714" w14:textId="5A2D79AC"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xml:space="preserve">“1. LA RELACIÓN DE FUNCIONARIOS DE LA CONAPESCA QUE HAN SIDO DENUNCIADOS ANTE LA SECRETARÍA DE LA FUNCIÓN PÚBLICA DESDE DICIEMBRE 2018 HASTA LO QUE VA DEL 2024. </w:t>
      </w:r>
    </w:p>
    <w:p w14:paraId="09BAAD8D"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xml:space="preserve">DESGLOSAR POR: </w:t>
      </w:r>
    </w:p>
    <w:p w14:paraId="59A0A12F"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INSTITUCIÓN</w:t>
      </w:r>
    </w:p>
    <w:p w14:paraId="0254734D"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FOLIO</w:t>
      </w:r>
    </w:p>
    <w:p w14:paraId="7CD801AC"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CARGO DEL PRESUNTO INFRACTOR + CONDUCTA</w:t>
      </w:r>
    </w:p>
    <w:p w14:paraId="05C5263E"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DESCRIPCIÓN</w:t>
      </w:r>
    </w:p>
    <w:p w14:paraId="7758BB36"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ESTATUS</w:t>
      </w:r>
    </w:p>
    <w:p w14:paraId="22130AA5"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FECHA DE RECEPCIÓN</w:t>
      </w:r>
    </w:p>
    <w:p w14:paraId="4F8C1184"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FECHA DE CONCLUSIÓN</w:t>
      </w:r>
    </w:p>
    <w:p w14:paraId="4B88C9EC"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ESTATUS</w:t>
      </w:r>
    </w:p>
    <w:p w14:paraId="59B73BD3"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ENTIDAD</w:t>
      </w:r>
    </w:p>
    <w:p w14:paraId="657EE65E"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 xml:space="preserve">+ SANCIÓN IMPUESTA (SI LA HAY). </w:t>
      </w:r>
    </w:p>
    <w:p w14:paraId="50588062" w14:textId="77777777" w:rsidR="00DA246F" w:rsidRPr="00EC3B39" w:rsidRDefault="00DA246F" w:rsidP="00DA246F">
      <w:pPr>
        <w:ind w:left="567" w:right="567"/>
        <w:jc w:val="both"/>
        <w:rPr>
          <w:rFonts w:ascii="Montserrat" w:eastAsia="Montserrat" w:hAnsi="Montserrat" w:cs="Montserrat"/>
          <w:i/>
          <w:sz w:val="16"/>
          <w:szCs w:val="16"/>
        </w:rPr>
      </w:pPr>
      <w:r w:rsidRPr="00EC3B39">
        <w:rPr>
          <w:rFonts w:ascii="Montserrat" w:eastAsia="Montserrat" w:hAnsi="Montserrat" w:cs="Montserrat"/>
          <w:i/>
          <w:sz w:val="16"/>
          <w:szCs w:val="16"/>
        </w:rPr>
        <w:t>FAVOR DE COMPARTIR EN FORMAT XLS DE SER POSIBLE” (Sic.)</w:t>
      </w:r>
    </w:p>
    <w:p w14:paraId="6E422071" w14:textId="77777777" w:rsidR="00DA246F" w:rsidRPr="00F94323" w:rsidRDefault="00DA246F" w:rsidP="00DA246F">
      <w:pPr>
        <w:ind w:left="567" w:right="567"/>
        <w:jc w:val="both"/>
        <w:rPr>
          <w:rFonts w:ascii="Montserrat" w:eastAsia="Montserrat" w:hAnsi="Montserrat" w:cs="Montserrat"/>
          <w:sz w:val="16"/>
          <w:szCs w:val="16"/>
        </w:rPr>
      </w:pPr>
    </w:p>
    <w:p w14:paraId="79E37E04" w14:textId="77777777" w:rsidR="00DA246F" w:rsidRPr="00F94323" w:rsidRDefault="00DA246F" w:rsidP="00DA246F">
      <w:pPr>
        <w:pStyle w:val="Standarduser"/>
        <w:jc w:val="both"/>
        <w:rPr>
          <w:rFonts w:ascii="Montserrat" w:eastAsia="Montserrat" w:hAnsi="Montserrat" w:cs="Montserrat"/>
          <w:sz w:val="18"/>
          <w:szCs w:val="18"/>
        </w:rPr>
      </w:pPr>
      <w:r w:rsidRPr="00F94323">
        <w:rPr>
          <w:rFonts w:ascii="Montserrat" w:eastAsia="Montserrat" w:hAnsi="Montserrat" w:cs="Montserrat"/>
          <w:sz w:val="18"/>
          <w:szCs w:val="18"/>
        </w:rPr>
        <w:t xml:space="preserve">El Área de Especialidad en Quejas, Denuncias e Investigaciones en el Ramo Agricultura y Desarrollo Rural a efecto de elaborar versión pública del reporte obtenido del Sistema Integral de Denuncias Ciudadanas (SIDEC) solicitó al Comité de Transparencia, clasificar como confidencial la información consignada en la columna “G” denominada “Descripción de la conducta”, particularmente de los registros contenidos en las filas 7, 8, 11, 14 a 16, 18, 20, 22 y 23, 30, 32, 38 y 39, 41 y 42, 47, 49 y 50, 52 a 60, 70 y 71, 74 a 76, 79 a 81, 92 y 93, 100 y 101, 106 a 108, 111, 113, 117 a 121, 124 y 125, 153 a 155, 159, 165 y 166, 187 a 189, 195 a 197, 207 y 208, 216 a 218, 225 y 226, 228 a 272, 282, 287, 294, 296, 311 a 324, 327, 329 y 330, 332, 336 a 338, 342 a 344, 349, 353, 355, 357 a 359, 361 a 364, 366 a 368, 374, 377 y 378, 385 y 386, 533 y 534, 537 y 538, 541, 545 y 546, 550, 553, 567, 570, 579, 593, 597, 602, 607 y 608, 612 y 613, 618, 620, 623 y 624, 627 a 630, 634 a 637, 639 y 640, 643 a 645, 659, 661, 667 y 668, 676, así como 682, porque contienen información que hace identificables a personas (denunciados y denunciantes), con fundamento en el artículo 113, fracción I de la Ley Federal de Transparencia y Acceso a la Información Pública. </w:t>
      </w:r>
    </w:p>
    <w:p w14:paraId="2766601B" w14:textId="77777777" w:rsidR="00DA246F" w:rsidRPr="00F94323" w:rsidRDefault="00DA246F" w:rsidP="00DA246F">
      <w:pPr>
        <w:pStyle w:val="Standarduser"/>
        <w:jc w:val="both"/>
        <w:rPr>
          <w:rFonts w:ascii="Montserrat" w:eastAsia="Montserrat" w:hAnsi="Montserrat" w:cs="Montserrat"/>
          <w:sz w:val="18"/>
          <w:szCs w:val="18"/>
        </w:rPr>
      </w:pPr>
    </w:p>
    <w:p w14:paraId="15D60AFF" w14:textId="77777777" w:rsidR="00DA246F" w:rsidRPr="00F94323" w:rsidRDefault="00DA246F" w:rsidP="00DA246F">
      <w:pPr>
        <w:rPr>
          <w:rFonts w:ascii="Montserrat" w:eastAsia="Montserrat" w:hAnsi="Montserrat" w:cs="Montserrat"/>
          <w:sz w:val="18"/>
          <w:szCs w:val="18"/>
        </w:rPr>
      </w:pPr>
    </w:p>
    <w:p w14:paraId="4F70A4FD" w14:textId="77777777" w:rsidR="00DA246F" w:rsidRPr="00F94323" w:rsidRDefault="00DA246F" w:rsidP="00DA246F">
      <w:pPr>
        <w:ind w:right="51"/>
        <w:jc w:val="both"/>
        <w:rPr>
          <w:rFonts w:ascii="Montserrat" w:eastAsia="Montserrat" w:hAnsi="Montserrat" w:cs="Montserrat"/>
          <w:b/>
          <w:sz w:val="18"/>
          <w:szCs w:val="18"/>
        </w:rPr>
      </w:pPr>
      <w:r w:rsidRPr="00F94323">
        <w:rPr>
          <w:rFonts w:ascii="Montserrat" w:eastAsia="Montserrat" w:hAnsi="Montserrat" w:cs="Montserrat"/>
          <w:sz w:val="18"/>
          <w:szCs w:val="18"/>
        </w:rPr>
        <w:t>En consecuencia, se emite la siguiente resolución por unanimidad:</w:t>
      </w:r>
    </w:p>
    <w:p w14:paraId="2F765B46" w14:textId="77777777" w:rsidR="00DA246F" w:rsidRPr="00F94323" w:rsidRDefault="00DA246F" w:rsidP="00DA246F">
      <w:pPr>
        <w:ind w:right="-19"/>
        <w:jc w:val="both"/>
        <w:rPr>
          <w:rFonts w:ascii="Montserrat" w:eastAsia="Montserrat" w:hAnsi="Montserrat" w:cs="Montserrat"/>
          <w:b/>
          <w:sz w:val="18"/>
          <w:szCs w:val="18"/>
        </w:rPr>
      </w:pPr>
    </w:p>
    <w:p w14:paraId="6A984C57" w14:textId="1267153B" w:rsidR="00DA246F" w:rsidRPr="00F94323" w:rsidRDefault="00DA246F" w:rsidP="00DA246F">
      <w:pPr>
        <w:ind w:right="-19"/>
        <w:jc w:val="both"/>
        <w:rPr>
          <w:rFonts w:ascii="Montserrat" w:eastAsia="Montserrat" w:hAnsi="Montserrat" w:cs="Montserrat"/>
          <w:sz w:val="18"/>
          <w:szCs w:val="18"/>
        </w:rPr>
      </w:pPr>
      <w:r w:rsidRPr="00F94323">
        <w:rPr>
          <w:rFonts w:ascii="Montserrat" w:eastAsia="Montserrat" w:hAnsi="Montserrat" w:cs="Montserrat"/>
          <w:b/>
          <w:sz w:val="18"/>
          <w:szCs w:val="18"/>
        </w:rPr>
        <w:t xml:space="preserve">II.C.1.ORD.8.24: CONFIRMAR </w:t>
      </w:r>
      <w:r w:rsidRPr="00F94323">
        <w:rPr>
          <w:rFonts w:ascii="Montserrat" w:eastAsia="Montserrat" w:hAnsi="Montserrat" w:cs="Montserrat"/>
          <w:sz w:val="18"/>
          <w:szCs w:val="18"/>
        </w:rPr>
        <w:t xml:space="preserve">la clasificación de la información como confidencialidad invocada por el Área de Especialidad en Quejas, Denuncias e Investigaciones en el Ramo Agricultura y Desarrollo Rural, con fundamento en el artículo 113, fracción I, de la Ley Federal de Transparencia y Acceso a la Información Pública; </w:t>
      </w:r>
      <w:r w:rsidRPr="00F94323">
        <w:rPr>
          <w:rFonts w:ascii="Montserrat" w:eastAsia="Montserrat" w:hAnsi="Montserrat" w:cs="Montserrat"/>
          <w:color w:val="00000A"/>
          <w:sz w:val="18"/>
          <w:szCs w:val="18"/>
        </w:rPr>
        <w:t xml:space="preserve">y, por ende, se autoriza elaborar la versión pública. </w:t>
      </w:r>
    </w:p>
    <w:p w14:paraId="7A323CE5" w14:textId="77777777" w:rsidR="00DA246F" w:rsidRPr="00F94323" w:rsidRDefault="00DA246F" w:rsidP="00B4247D">
      <w:pPr>
        <w:ind w:right="38"/>
        <w:jc w:val="both"/>
        <w:rPr>
          <w:rFonts w:ascii="Montserrat" w:eastAsia="Montserrat" w:hAnsi="Montserrat" w:cs="Montserrat"/>
          <w:b/>
          <w:sz w:val="18"/>
          <w:szCs w:val="18"/>
        </w:rPr>
      </w:pPr>
    </w:p>
    <w:p w14:paraId="1B5AFA88" w14:textId="3EACE3B0" w:rsidR="00B4247D" w:rsidRPr="00F94323" w:rsidRDefault="00DA246F" w:rsidP="00B4247D">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 xml:space="preserve">C.2 </w:t>
      </w:r>
      <w:r w:rsidR="00B4247D" w:rsidRPr="00F94323">
        <w:rPr>
          <w:rFonts w:ascii="Montserrat" w:eastAsia="Montserrat" w:hAnsi="Montserrat" w:cs="Montserrat"/>
          <w:b/>
          <w:sz w:val="18"/>
          <w:szCs w:val="18"/>
        </w:rPr>
        <w:t>Folio 330026524000212</w:t>
      </w:r>
    </w:p>
    <w:p w14:paraId="0C49E17E" w14:textId="77777777" w:rsidR="00B4247D" w:rsidRPr="00F94323" w:rsidRDefault="00B4247D" w:rsidP="00B4247D">
      <w:pPr>
        <w:spacing w:before="240" w:after="240"/>
        <w:ind w:right="-20"/>
        <w:jc w:val="both"/>
        <w:rPr>
          <w:rFonts w:ascii="Montserrat" w:eastAsia="Montserrat" w:hAnsi="Montserrat" w:cs="Montserrat"/>
          <w:b/>
          <w:i/>
          <w:sz w:val="18"/>
          <w:szCs w:val="18"/>
        </w:rPr>
      </w:pPr>
      <w:r w:rsidRPr="00F94323">
        <w:rPr>
          <w:rFonts w:ascii="Montserrat" w:eastAsia="Montserrat" w:hAnsi="Montserrat" w:cs="Montserrat"/>
          <w:sz w:val="18"/>
          <w:szCs w:val="18"/>
        </w:rPr>
        <w:t>Un particular requirió:</w:t>
      </w:r>
      <w:r w:rsidRPr="00F94323">
        <w:rPr>
          <w:rFonts w:ascii="Montserrat" w:eastAsia="Montserrat" w:hAnsi="Montserrat" w:cs="Montserrat"/>
          <w:b/>
          <w:i/>
          <w:sz w:val="18"/>
          <w:szCs w:val="18"/>
        </w:rPr>
        <w:t xml:space="preserve"> </w:t>
      </w:r>
    </w:p>
    <w:p w14:paraId="095C4717" w14:textId="77777777" w:rsidR="00B4247D" w:rsidRPr="00F94323" w:rsidRDefault="00B4247D" w:rsidP="00B4247D">
      <w:pPr>
        <w:ind w:left="560" w:right="560"/>
        <w:jc w:val="both"/>
        <w:rPr>
          <w:rFonts w:ascii="Montserrat" w:eastAsia="Montserrat" w:hAnsi="Montserrat" w:cs="Montserrat"/>
          <w:i/>
          <w:sz w:val="16"/>
          <w:szCs w:val="18"/>
        </w:rPr>
      </w:pPr>
      <w:r w:rsidRPr="00F94323">
        <w:rPr>
          <w:rFonts w:ascii="Montserrat" w:eastAsia="Montserrat" w:hAnsi="Montserrat" w:cs="Montserrat"/>
          <w:i/>
          <w:sz w:val="16"/>
          <w:szCs w:val="18"/>
        </w:rPr>
        <w:t xml:space="preserve">"SOLICITO SABER SI EN ESTA DEPENDENCIA HAY COMEDOR, SI ES PROPIO O A TRAVES DE UNA EMPRESA EXTERNA, LA VERSION PUBLICA DE LOS CONTRATOS O CONVENIOS DEL COMEDOR DEL ULTIMO AÑO Y QUE PRESUPUESTO SE HA OTORGADO A ESE RUBRO 2015 A LA FECHA POR MES Y POR AÑO Y SI ESE PRESUPUESTO SE EJERCE CON RECURSOS PROPIOS O CON FONDOS FEDERALES, DE SER ASI LAS PARTIDAS PRESUPUESTALES QUE </w:t>
      </w:r>
      <w:proofErr w:type="gramStart"/>
      <w:r w:rsidRPr="00F94323">
        <w:rPr>
          <w:rFonts w:ascii="Montserrat" w:eastAsia="Montserrat" w:hAnsi="Montserrat" w:cs="Montserrat"/>
          <w:i/>
          <w:sz w:val="16"/>
          <w:szCs w:val="18"/>
        </w:rPr>
        <w:t>APLICAN..</w:t>
      </w:r>
      <w:proofErr w:type="gramEnd"/>
      <w:r w:rsidRPr="00F94323">
        <w:rPr>
          <w:rFonts w:ascii="Montserrat" w:eastAsia="Montserrat" w:hAnsi="Montserrat" w:cs="Montserrat"/>
          <w:i/>
          <w:sz w:val="16"/>
          <w:szCs w:val="18"/>
        </w:rPr>
        <w:t xml:space="preserve">" </w:t>
      </w:r>
    </w:p>
    <w:p w14:paraId="341FE631" w14:textId="77777777" w:rsidR="00B4247D" w:rsidRPr="00F94323" w:rsidRDefault="00B4247D" w:rsidP="00B4247D">
      <w:pPr>
        <w:ind w:right="560"/>
        <w:jc w:val="both"/>
        <w:rPr>
          <w:rFonts w:ascii="Montserrat" w:eastAsia="Montserrat" w:hAnsi="Montserrat" w:cs="Montserrat"/>
          <w:i/>
          <w:sz w:val="18"/>
          <w:szCs w:val="18"/>
        </w:rPr>
      </w:pPr>
    </w:p>
    <w:p w14:paraId="55E83241" w14:textId="3978DB1A" w:rsidR="00344166" w:rsidRPr="00F94323" w:rsidRDefault="00344166" w:rsidP="00344166">
      <w:pPr>
        <w:tabs>
          <w:tab w:val="left" w:pos="7797"/>
        </w:tabs>
        <w:ind w:right="-93"/>
        <w:jc w:val="both"/>
        <w:rPr>
          <w:rFonts w:ascii="Montserrat" w:eastAsia="Montserrat" w:hAnsi="Montserrat" w:cs="Montserrat"/>
          <w:sz w:val="18"/>
          <w:szCs w:val="18"/>
        </w:rPr>
      </w:pPr>
      <w:r w:rsidRPr="00F94323">
        <w:rPr>
          <w:rFonts w:ascii="Montserrat" w:eastAsia="Montserrat" w:hAnsi="Montserrat" w:cs="Montserrat"/>
          <w:sz w:val="18"/>
          <w:szCs w:val="18"/>
        </w:rPr>
        <w:t xml:space="preserve">La Dirección General de Recursos Humanos (DGRH), a efecto de elaborar la versión pública de los convenios modificatorios DC-034-2023 y DC-207-2023, solicitó al Comité de Transparencia la clasificación de la siguiente información: </w:t>
      </w:r>
    </w:p>
    <w:p w14:paraId="6C7A3CD3" w14:textId="77777777" w:rsidR="00344166" w:rsidRPr="00F94323" w:rsidRDefault="00344166" w:rsidP="00344166">
      <w:pPr>
        <w:tabs>
          <w:tab w:val="left" w:pos="7797"/>
        </w:tabs>
        <w:ind w:right="-93"/>
        <w:jc w:val="both"/>
        <w:rPr>
          <w:rFonts w:ascii="Montserrat" w:eastAsia="Montserrat" w:hAnsi="Montserrat" w:cs="Montserrat"/>
          <w:b/>
          <w:sz w:val="18"/>
          <w:szCs w:val="18"/>
        </w:rPr>
      </w:pPr>
    </w:p>
    <w:tbl>
      <w:tblPr>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
        <w:gridCol w:w="2248"/>
        <w:gridCol w:w="5702"/>
        <w:gridCol w:w="2095"/>
      </w:tblGrid>
      <w:tr w:rsidR="00344166" w:rsidRPr="00F94323" w14:paraId="17106A48" w14:textId="77777777" w:rsidTr="009036B5">
        <w:trPr>
          <w:gridBefore w:val="1"/>
          <w:wBefore w:w="10" w:type="dxa"/>
          <w:tblHeader/>
          <w:jc w:val="center"/>
        </w:trPr>
        <w:tc>
          <w:tcPr>
            <w:tcW w:w="224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47DCCFFD" w14:textId="77777777" w:rsidR="00344166" w:rsidRPr="00F94323" w:rsidRDefault="00344166" w:rsidP="009036B5">
            <w:pPr>
              <w:jc w:val="center"/>
              <w:rPr>
                <w:rFonts w:ascii="Montserrat" w:eastAsia="Montserrat" w:hAnsi="Montserrat" w:cs="Montserrat"/>
                <w:b/>
                <w:color w:val="FFFFFF"/>
                <w:sz w:val="18"/>
                <w:szCs w:val="18"/>
              </w:rPr>
            </w:pPr>
            <w:r w:rsidRPr="00F94323">
              <w:rPr>
                <w:rFonts w:ascii="Montserrat" w:eastAsia="Montserrat" w:hAnsi="Montserrat" w:cs="Montserrat"/>
                <w:b/>
                <w:color w:val="FFFFFF"/>
                <w:sz w:val="18"/>
                <w:szCs w:val="18"/>
              </w:rPr>
              <w:t>Dato</w:t>
            </w:r>
          </w:p>
        </w:tc>
        <w:tc>
          <w:tcPr>
            <w:tcW w:w="5702"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7D23F7B8" w14:textId="77777777" w:rsidR="00344166" w:rsidRPr="00F94323" w:rsidRDefault="00344166" w:rsidP="009036B5">
            <w:pPr>
              <w:jc w:val="center"/>
              <w:rPr>
                <w:rFonts w:ascii="Montserrat" w:eastAsia="Montserrat" w:hAnsi="Montserrat" w:cs="Montserrat"/>
                <w:b/>
                <w:color w:val="FFFFFF"/>
                <w:sz w:val="18"/>
                <w:szCs w:val="18"/>
              </w:rPr>
            </w:pPr>
            <w:r w:rsidRPr="00F94323">
              <w:rPr>
                <w:rFonts w:ascii="Montserrat" w:eastAsia="Montserrat" w:hAnsi="Montserrat" w:cs="Montserrat"/>
                <w:b/>
                <w:color w:val="FFFFFF"/>
                <w:sz w:val="18"/>
                <w:szCs w:val="18"/>
              </w:rPr>
              <w:t>Justificación</w:t>
            </w:r>
          </w:p>
        </w:tc>
        <w:tc>
          <w:tcPr>
            <w:tcW w:w="209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7E353BD" w14:textId="77777777" w:rsidR="00344166" w:rsidRPr="00F94323" w:rsidRDefault="00344166" w:rsidP="009036B5">
            <w:pPr>
              <w:jc w:val="center"/>
              <w:rPr>
                <w:rFonts w:ascii="Montserrat" w:eastAsia="Montserrat" w:hAnsi="Montserrat" w:cs="Montserrat"/>
                <w:b/>
                <w:color w:val="FFFFFF"/>
                <w:sz w:val="18"/>
                <w:szCs w:val="18"/>
              </w:rPr>
            </w:pPr>
            <w:r w:rsidRPr="00F94323">
              <w:rPr>
                <w:rFonts w:ascii="Montserrat" w:eastAsia="Montserrat" w:hAnsi="Montserrat" w:cs="Montserrat"/>
                <w:b/>
                <w:color w:val="FFFFFF"/>
                <w:sz w:val="18"/>
                <w:szCs w:val="18"/>
              </w:rPr>
              <w:t>Fundamento</w:t>
            </w:r>
          </w:p>
        </w:tc>
      </w:tr>
      <w:tr w:rsidR="00344166" w:rsidRPr="00F94323" w14:paraId="15439A3F" w14:textId="77777777" w:rsidTr="009036B5">
        <w:trPr>
          <w:trHeight w:val="975"/>
          <w:jc w:val="center"/>
        </w:trPr>
        <w:tc>
          <w:tcPr>
            <w:tcW w:w="2258"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6BC9FFDB" w14:textId="77777777" w:rsidR="00344166" w:rsidRPr="00F94323" w:rsidRDefault="00344166" w:rsidP="009036B5">
            <w:pPr>
              <w:rPr>
                <w:rFonts w:ascii="Montserrat" w:hAnsi="Montserrat"/>
                <w:bCs/>
                <w:sz w:val="18"/>
                <w:szCs w:val="18"/>
              </w:rPr>
            </w:pPr>
            <w:r w:rsidRPr="00F94323">
              <w:rPr>
                <w:rFonts w:ascii="Montserrat" w:hAnsi="Montserrat"/>
                <w:bCs/>
                <w:sz w:val="18"/>
                <w:szCs w:val="18"/>
              </w:rPr>
              <w:t>Domicilio de particular (es)</w:t>
            </w:r>
          </w:p>
        </w:tc>
        <w:tc>
          <w:tcPr>
            <w:tcW w:w="5702" w:type="dxa"/>
            <w:tcBorders>
              <w:top w:val="single" w:sz="6" w:space="0" w:color="CCCCCC"/>
              <w:left w:val="single" w:sz="6" w:space="0" w:color="CCCCCC"/>
              <w:bottom w:val="single" w:sz="6" w:space="0" w:color="CCCCCC"/>
              <w:right w:val="single" w:sz="6" w:space="0" w:color="CCCCCC"/>
            </w:tcBorders>
          </w:tcPr>
          <w:p w14:paraId="3F695B23" w14:textId="77777777" w:rsidR="00344166" w:rsidRPr="00F94323" w:rsidRDefault="00344166" w:rsidP="009036B5">
            <w:pPr>
              <w:jc w:val="both"/>
              <w:rPr>
                <w:rFonts w:ascii="Montserrat" w:hAnsi="Montserrat" w:cs="Arial"/>
                <w:sz w:val="16"/>
                <w:szCs w:val="16"/>
              </w:rPr>
            </w:pPr>
            <w:r w:rsidRPr="00F94323">
              <w:rPr>
                <w:rFonts w:ascii="Montserrat" w:hAnsi="Montserrat" w:cs="Arial"/>
                <w:sz w:val="16"/>
                <w:szCs w:val="16"/>
              </w:rPr>
              <w:t>At</w:t>
            </w:r>
            <w:r w:rsidRPr="00F94323">
              <w:rPr>
                <w:rFonts w:ascii="Montserrat" w:hAnsi="Montserrat"/>
                <w:sz w:val="18"/>
                <w:szCs w:val="18"/>
              </w:rPr>
              <w:t xml:space="preserve">ributo de una persona física, que denota el lugar donde reside habitualmente, y en ese sentido, constituye un dato personal, de ahí que debe protegerse. </w:t>
            </w:r>
          </w:p>
        </w:tc>
        <w:tc>
          <w:tcPr>
            <w:tcW w:w="2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7DA1AD1" w14:textId="77777777" w:rsidR="00344166" w:rsidRPr="00F94323" w:rsidRDefault="00344166" w:rsidP="009036B5">
            <w:pPr>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Artículos 116 de la LGTAIP; 113 Fracción I de la LFTAIP; fracción I, y 118 de la Ley Federal de Transparencia y Acceso a la Información Pública.</w:t>
            </w:r>
          </w:p>
        </w:tc>
      </w:tr>
      <w:tr w:rsidR="00344166" w:rsidRPr="00F94323" w14:paraId="6942AADA" w14:textId="77777777" w:rsidTr="009036B5">
        <w:trPr>
          <w:trHeight w:val="975"/>
          <w:jc w:val="center"/>
        </w:trPr>
        <w:tc>
          <w:tcPr>
            <w:tcW w:w="2258" w:type="dxa"/>
            <w:gridSpan w:val="2"/>
            <w:tcBorders>
              <w:top w:val="single" w:sz="6" w:space="0" w:color="CCCCCC"/>
              <w:left w:val="single" w:sz="6" w:space="0" w:color="CCCCCC"/>
              <w:bottom w:val="single" w:sz="6" w:space="0" w:color="CCCCCC"/>
              <w:right w:val="single" w:sz="6" w:space="0" w:color="CCCCCC"/>
            </w:tcBorders>
            <w:shd w:val="clear" w:color="auto" w:fill="auto"/>
            <w:vAlign w:val="center"/>
          </w:tcPr>
          <w:p w14:paraId="5D811FF4" w14:textId="77777777" w:rsidR="00344166" w:rsidRPr="00F94323" w:rsidRDefault="00344166" w:rsidP="009036B5">
            <w:pPr>
              <w:rPr>
                <w:rFonts w:ascii="Montserrat" w:hAnsi="Montserrat"/>
                <w:bCs/>
                <w:sz w:val="18"/>
                <w:szCs w:val="18"/>
              </w:rPr>
            </w:pPr>
            <w:r w:rsidRPr="00F94323">
              <w:rPr>
                <w:rFonts w:ascii="Montserrat" w:hAnsi="Montserrat"/>
                <w:bCs/>
                <w:sz w:val="18"/>
                <w:szCs w:val="18"/>
              </w:rPr>
              <w:t>Registro Federal de Contribuyentes</w:t>
            </w:r>
          </w:p>
          <w:p w14:paraId="3DB3AEE7" w14:textId="77777777" w:rsidR="00344166" w:rsidRPr="00F94323" w:rsidRDefault="00344166" w:rsidP="009036B5">
            <w:pPr>
              <w:rPr>
                <w:rFonts w:ascii="Montserrat" w:hAnsi="Montserrat"/>
                <w:bCs/>
                <w:sz w:val="18"/>
                <w:szCs w:val="18"/>
              </w:rPr>
            </w:pPr>
            <w:r w:rsidRPr="00F94323">
              <w:rPr>
                <w:rFonts w:ascii="Montserrat" w:hAnsi="Montserrat"/>
                <w:bCs/>
                <w:sz w:val="18"/>
                <w:szCs w:val="18"/>
              </w:rPr>
              <w:t>(RFC)</w:t>
            </w:r>
          </w:p>
        </w:tc>
        <w:tc>
          <w:tcPr>
            <w:tcW w:w="5702" w:type="dxa"/>
            <w:tcBorders>
              <w:top w:val="single" w:sz="6" w:space="0" w:color="CCCCCC"/>
              <w:left w:val="single" w:sz="6" w:space="0" w:color="CCCCCC"/>
              <w:bottom w:val="single" w:sz="6" w:space="0" w:color="CCCCCC"/>
              <w:right w:val="single" w:sz="6" w:space="0" w:color="CCCCCC"/>
            </w:tcBorders>
          </w:tcPr>
          <w:p w14:paraId="3149B6E6" w14:textId="77777777" w:rsidR="00344166" w:rsidRPr="00F94323" w:rsidRDefault="00344166" w:rsidP="009036B5">
            <w:pPr>
              <w:jc w:val="both"/>
              <w:rPr>
                <w:rFonts w:ascii="Montserrat" w:hAnsi="Montserrat"/>
                <w:sz w:val="18"/>
                <w:szCs w:val="18"/>
              </w:rPr>
            </w:pPr>
            <w:r w:rsidRPr="00F94323">
              <w:rPr>
                <w:rFonts w:ascii="Montserrat" w:hAnsi="Montserrat"/>
                <w:sz w:val="18"/>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2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3FA6D5E" w14:textId="77777777" w:rsidR="00344166" w:rsidRPr="00F94323" w:rsidRDefault="00344166" w:rsidP="009036B5">
            <w:pPr>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Artículos 116 de la LGTAIP; 113 Fracción I de la LFTAIP; fracción I, y 118 de la Ley Federal de Transparencia y Acceso a la Información Pública.</w:t>
            </w:r>
          </w:p>
        </w:tc>
      </w:tr>
    </w:tbl>
    <w:p w14:paraId="3DA16934" w14:textId="77777777" w:rsidR="00344166" w:rsidRPr="00F94323" w:rsidRDefault="00344166" w:rsidP="00344166">
      <w:pPr>
        <w:ind w:right="51"/>
        <w:jc w:val="both"/>
        <w:rPr>
          <w:rFonts w:ascii="Montserrat" w:eastAsia="Montserrat" w:hAnsi="Montserrat" w:cs="Montserrat"/>
          <w:sz w:val="18"/>
          <w:szCs w:val="18"/>
        </w:rPr>
      </w:pPr>
    </w:p>
    <w:p w14:paraId="744DBAF7" w14:textId="77777777" w:rsidR="00344166" w:rsidRPr="00F94323" w:rsidRDefault="00344166" w:rsidP="00344166">
      <w:pPr>
        <w:ind w:right="51"/>
        <w:jc w:val="both"/>
        <w:rPr>
          <w:rFonts w:ascii="Montserrat" w:eastAsia="Montserrat" w:hAnsi="Montserrat" w:cs="Montserrat"/>
          <w:b/>
          <w:sz w:val="18"/>
          <w:szCs w:val="18"/>
        </w:rPr>
      </w:pPr>
      <w:r w:rsidRPr="00F94323">
        <w:rPr>
          <w:rFonts w:ascii="Montserrat" w:eastAsia="Montserrat" w:hAnsi="Montserrat" w:cs="Montserrat"/>
          <w:sz w:val="18"/>
          <w:szCs w:val="18"/>
        </w:rPr>
        <w:t>En consecuencia, se emite la siguiente resolución por unanimidad:</w:t>
      </w:r>
    </w:p>
    <w:p w14:paraId="0EC2BB27" w14:textId="416758DB" w:rsidR="00145598" w:rsidRDefault="00344166" w:rsidP="00344166">
      <w:pPr>
        <w:spacing w:before="240" w:after="240"/>
        <w:ind w:right="40"/>
        <w:jc w:val="both"/>
        <w:rPr>
          <w:rFonts w:ascii="Montserrat" w:eastAsia="Montserrat" w:hAnsi="Montserrat" w:cs="Montserrat"/>
          <w:sz w:val="18"/>
          <w:szCs w:val="18"/>
        </w:rPr>
      </w:pPr>
      <w:r w:rsidRPr="00F94323">
        <w:rPr>
          <w:rFonts w:ascii="Montserrat" w:eastAsia="Montserrat" w:hAnsi="Montserrat" w:cs="Montserrat"/>
          <w:b/>
          <w:sz w:val="18"/>
          <w:szCs w:val="18"/>
        </w:rPr>
        <w:t>II.C.</w:t>
      </w:r>
      <w:r w:rsidR="00DA246F" w:rsidRPr="00F94323">
        <w:rPr>
          <w:rFonts w:ascii="Montserrat" w:eastAsia="Montserrat" w:hAnsi="Montserrat" w:cs="Montserrat"/>
          <w:b/>
          <w:sz w:val="18"/>
          <w:szCs w:val="18"/>
        </w:rPr>
        <w:t>2</w:t>
      </w:r>
      <w:r w:rsidRPr="00F94323">
        <w:rPr>
          <w:rFonts w:ascii="Montserrat" w:eastAsia="Montserrat" w:hAnsi="Montserrat" w:cs="Montserrat"/>
          <w:b/>
          <w:sz w:val="18"/>
          <w:szCs w:val="18"/>
        </w:rPr>
        <w:t xml:space="preserve">.ORD.8.24: CONFIRMAR </w:t>
      </w:r>
      <w:r w:rsidRPr="00F94323">
        <w:rPr>
          <w:rFonts w:ascii="Montserrat" w:eastAsia="Montserrat" w:hAnsi="Montserrat" w:cs="Montserrat"/>
          <w:sz w:val="18"/>
          <w:szCs w:val="18"/>
        </w:rPr>
        <w:t>la clasificación de la información como confidencial invocada por la DGRH de los convenios modificatorios DC-CM-34-2023; y DC-CM-207-2023, con fundamento en el artículo 113, fracción I, de la Ley Federal de Transparencia y Acceso a la Información Pública y, por ende, se autoriza elaborar la versión pública.</w:t>
      </w:r>
    </w:p>
    <w:p w14:paraId="231433D4" w14:textId="40B0708D" w:rsidR="00661BF0" w:rsidRPr="00F94323" w:rsidRDefault="001777E6" w:rsidP="00661BF0">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C.</w:t>
      </w:r>
      <w:r w:rsidR="00DA246F" w:rsidRPr="00F94323">
        <w:rPr>
          <w:rFonts w:ascii="Montserrat" w:eastAsia="Montserrat" w:hAnsi="Montserrat" w:cs="Montserrat"/>
          <w:b/>
          <w:sz w:val="18"/>
          <w:szCs w:val="18"/>
        </w:rPr>
        <w:t>3</w:t>
      </w:r>
      <w:r w:rsidR="00661BF0" w:rsidRPr="00F94323">
        <w:rPr>
          <w:rFonts w:ascii="Montserrat" w:eastAsia="Montserrat" w:hAnsi="Montserrat" w:cs="Montserrat"/>
          <w:b/>
          <w:sz w:val="18"/>
          <w:szCs w:val="18"/>
        </w:rPr>
        <w:t xml:space="preserve"> Folio 330026524000286</w:t>
      </w:r>
    </w:p>
    <w:p w14:paraId="5915233B" w14:textId="77777777" w:rsidR="00661BF0" w:rsidRPr="00F94323" w:rsidRDefault="00661BF0" w:rsidP="00661BF0">
      <w:pPr>
        <w:spacing w:before="240" w:after="240"/>
        <w:ind w:right="-20"/>
        <w:jc w:val="both"/>
        <w:rPr>
          <w:rFonts w:ascii="Montserrat" w:eastAsia="Montserrat" w:hAnsi="Montserrat" w:cs="Montserrat"/>
          <w:b/>
          <w:i/>
          <w:sz w:val="16"/>
          <w:szCs w:val="16"/>
        </w:rPr>
      </w:pPr>
      <w:r w:rsidRPr="00F94323">
        <w:rPr>
          <w:rFonts w:ascii="Montserrat" w:eastAsia="Montserrat" w:hAnsi="Montserrat" w:cs="Montserrat"/>
          <w:sz w:val="18"/>
          <w:szCs w:val="18"/>
        </w:rPr>
        <w:t>Un particular requirió:</w:t>
      </w:r>
      <w:r w:rsidRPr="00F94323">
        <w:rPr>
          <w:rFonts w:ascii="Montserrat" w:eastAsia="Montserrat" w:hAnsi="Montserrat" w:cs="Montserrat"/>
          <w:b/>
          <w:i/>
          <w:sz w:val="16"/>
          <w:szCs w:val="16"/>
        </w:rPr>
        <w:t xml:space="preserve"> </w:t>
      </w:r>
    </w:p>
    <w:p w14:paraId="1AF578C2" w14:textId="77777777" w:rsidR="00661BF0" w:rsidRPr="00F94323" w:rsidRDefault="00661BF0" w:rsidP="00661BF0">
      <w:pPr>
        <w:tabs>
          <w:tab w:val="left" w:pos="8505"/>
        </w:tabs>
        <w:spacing w:before="240" w:after="240"/>
        <w:ind w:left="720" w:right="333"/>
        <w:jc w:val="both"/>
        <w:rPr>
          <w:rFonts w:ascii="Montserrat" w:eastAsia="Montserrat" w:hAnsi="Montserrat" w:cs="Montserrat"/>
          <w:i/>
          <w:sz w:val="16"/>
          <w:szCs w:val="16"/>
        </w:rPr>
      </w:pPr>
      <w:r w:rsidRPr="00F94323">
        <w:rPr>
          <w:rFonts w:ascii="Montserrat" w:eastAsia="Montserrat" w:hAnsi="Montserrat" w:cs="Montserrat"/>
          <w:i/>
          <w:sz w:val="16"/>
          <w:szCs w:val="16"/>
        </w:rPr>
        <w:t>“Todas y cada una de las actas de entrega-recepción suscritas indistintamente en cualquier periodo de tiempo por alguno de los siguientes servidores públicos, los CC. RABINDRANATH SALAZAR SOLORIO y LUIS ANTONIO RAMIREZ HERNÁNDEZ.”</w:t>
      </w:r>
    </w:p>
    <w:p w14:paraId="56267AA6" w14:textId="3D1CEDBE" w:rsidR="00661BF0" w:rsidRPr="00F94323" w:rsidRDefault="00661BF0" w:rsidP="00661BF0">
      <w:pPr>
        <w:spacing w:before="240" w:after="240"/>
        <w:ind w:right="-234"/>
        <w:jc w:val="both"/>
        <w:rPr>
          <w:rFonts w:ascii="Montserrat" w:eastAsia="Montserrat" w:hAnsi="Montserrat" w:cs="Montserrat"/>
          <w:sz w:val="18"/>
          <w:szCs w:val="18"/>
        </w:rPr>
      </w:pPr>
      <w:r w:rsidRPr="00F94323">
        <w:rPr>
          <w:rFonts w:ascii="Montserrat" w:eastAsia="Montserrat" w:hAnsi="Montserrat" w:cs="Montserrat"/>
          <w:sz w:val="18"/>
          <w:szCs w:val="18"/>
        </w:rPr>
        <w:t xml:space="preserve">La Unidad de Política de Recursos Humanos de la Administración Pública Federal (UPRHAPF) a efecto de elaborar la versión pública de las </w:t>
      </w:r>
      <w:r w:rsidR="000C34F5" w:rsidRPr="00F94323">
        <w:rPr>
          <w:rFonts w:ascii="Montserrat" w:eastAsia="Montserrat" w:hAnsi="Montserrat" w:cs="Montserrat"/>
          <w:sz w:val="18"/>
          <w:szCs w:val="18"/>
        </w:rPr>
        <w:t>a</w:t>
      </w:r>
      <w:r w:rsidRPr="00F94323">
        <w:rPr>
          <w:rFonts w:ascii="Montserrat" w:eastAsia="Montserrat" w:hAnsi="Montserrat" w:cs="Montserrat"/>
          <w:sz w:val="18"/>
          <w:szCs w:val="18"/>
        </w:rPr>
        <w:t xml:space="preserve">ctas de </w:t>
      </w:r>
      <w:r w:rsidR="000C34F5" w:rsidRPr="00F94323">
        <w:rPr>
          <w:rFonts w:ascii="Montserrat" w:eastAsia="Montserrat" w:hAnsi="Montserrat" w:cs="Montserrat"/>
          <w:sz w:val="18"/>
          <w:szCs w:val="18"/>
        </w:rPr>
        <w:t>e</w:t>
      </w:r>
      <w:r w:rsidRPr="00F94323">
        <w:rPr>
          <w:rFonts w:ascii="Montserrat" w:eastAsia="Montserrat" w:hAnsi="Montserrat" w:cs="Montserrat"/>
          <w:sz w:val="18"/>
          <w:szCs w:val="18"/>
        </w:rPr>
        <w:t xml:space="preserve">ntrega </w:t>
      </w:r>
      <w:r w:rsidR="000C34F5" w:rsidRPr="00F94323">
        <w:rPr>
          <w:rFonts w:ascii="Montserrat" w:eastAsia="Montserrat" w:hAnsi="Montserrat" w:cs="Montserrat"/>
          <w:sz w:val="18"/>
          <w:szCs w:val="18"/>
        </w:rPr>
        <w:t>r</w:t>
      </w:r>
      <w:r w:rsidRPr="00F94323">
        <w:rPr>
          <w:rFonts w:ascii="Montserrat" w:eastAsia="Montserrat" w:hAnsi="Montserrat" w:cs="Montserrat"/>
          <w:sz w:val="18"/>
          <w:szCs w:val="18"/>
        </w:rPr>
        <w:t xml:space="preserve">ecepción con folios 89489, 71631 y 42462, solicitó al Comité de Transparencia la clasificación de la siguiente información: </w:t>
      </w:r>
    </w:p>
    <w:p w14:paraId="1D3C19C8" w14:textId="77777777" w:rsidR="00661BF0" w:rsidRPr="00F94323" w:rsidRDefault="00661BF0" w:rsidP="00661BF0">
      <w:pPr>
        <w:pStyle w:val="Prrafodelista"/>
        <w:numPr>
          <w:ilvl w:val="0"/>
          <w:numId w:val="34"/>
        </w:numPr>
        <w:spacing w:before="240" w:after="240"/>
        <w:ind w:right="-234"/>
        <w:jc w:val="both"/>
        <w:rPr>
          <w:rFonts w:ascii="Montserrat" w:eastAsia="Montserrat" w:hAnsi="Montserrat" w:cs="Montserrat"/>
          <w:sz w:val="18"/>
          <w:szCs w:val="18"/>
        </w:rPr>
      </w:pPr>
      <w:r w:rsidRPr="00F94323">
        <w:rPr>
          <w:rFonts w:ascii="Montserrat" w:eastAsia="Montserrat" w:hAnsi="Montserrat" w:cs="Montserrat"/>
          <w:sz w:val="18"/>
          <w:szCs w:val="18"/>
        </w:rPr>
        <w:t>Actas de Entrega Recepción con números 89489 y 71631</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661BF0" w:rsidRPr="00F94323" w14:paraId="6CB6390F" w14:textId="77777777" w:rsidTr="00226C7A">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5B5E194"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D9BAF06"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8966539"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Fundamento</w:t>
            </w:r>
          </w:p>
        </w:tc>
      </w:tr>
      <w:tr w:rsidR="00661BF0" w:rsidRPr="00F94323" w14:paraId="6144AC21" w14:textId="77777777" w:rsidTr="00226C7A">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5B7F03C"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eastAsia="Montserrat" w:hAnsi="Montserrat" w:cs="Montserrat"/>
                <w:sz w:val="16"/>
                <w:szCs w:val="16"/>
              </w:rPr>
              <w:t>Número de Pasaporte</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1C87E3F9" w14:textId="77777777" w:rsidR="00661BF0" w:rsidRPr="00F94323" w:rsidRDefault="00661BF0" w:rsidP="00226C7A">
            <w:pPr>
              <w:jc w:val="both"/>
              <w:rPr>
                <w:rFonts w:ascii="Montserrat" w:eastAsia="Montserrat" w:hAnsi="Montserrat" w:cs="Montserrat"/>
                <w:sz w:val="16"/>
                <w:szCs w:val="16"/>
              </w:rPr>
            </w:pPr>
          </w:p>
          <w:p w14:paraId="24418773" w14:textId="77777777" w:rsidR="00661BF0" w:rsidRPr="00F94323" w:rsidRDefault="00661BF0" w:rsidP="00226C7A">
            <w:pPr>
              <w:jc w:val="both"/>
              <w:rPr>
                <w:rFonts w:ascii="Montserrat" w:eastAsia="Montserrat" w:hAnsi="Montserrat" w:cs="Montserrat"/>
                <w:sz w:val="16"/>
                <w:szCs w:val="16"/>
              </w:rPr>
            </w:pPr>
            <w:r w:rsidRPr="00F94323">
              <w:rPr>
                <w:rFonts w:ascii="Montserrat" w:eastAsia="Montserrat" w:hAnsi="Montserrat" w:cs="Montserrat"/>
                <w:sz w:val="16"/>
                <w:szCs w:val="16"/>
              </w:rPr>
              <w:t>Es una clave única que hace identificable a su titular, dado que del mismo puede desprenderse la nacionalidad y por ende en algunos casos la calidad de extranjero del portador; por lo que dicho dato se considera como confidencial.</w:t>
            </w:r>
          </w:p>
          <w:p w14:paraId="00F5FEE7" w14:textId="77777777" w:rsidR="00661BF0" w:rsidRPr="00F94323" w:rsidRDefault="00661BF0" w:rsidP="00226C7A">
            <w:pPr>
              <w:jc w:val="both"/>
              <w:rPr>
                <w:rFonts w:ascii="Montserrat" w:eastAsia="Montserrat" w:hAnsi="Montserrat" w:cs="Montserrat"/>
                <w:sz w:val="16"/>
                <w:szCs w:val="16"/>
              </w:rPr>
            </w:pP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78409944"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eastAsia="Montserrat" w:hAnsi="Montserrat" w:cs="Montserrat"/>
                <w:sz w:val="16"/>
                <w:szCs w:val="16"/>
              </w:rPr>
              <w:t>Artículo 113, fracción I, Ley Federal de Transparencia y Acceso a la Información Pública</w:t>
            </w:r>
          </w:p>
        </w:tc>
      </w:tr>
      <w:tr w:rsidR="00661BF0" w:rsidRPr="00F94323" w14:paraId="3D2D61AC" w14:textId="77777777" w:rsidTr="00226C7A">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228C5F0F"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eastAsia="Montserrat" w:hAnsi="Montserrat" w:cs="Montserrat"/>
                <w:sz w:val="16"/>
                <w:szCs w:val="16"/>
              </w:rPr>
              <w:t xml:space="preserve"> Domicilio de Particulares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7E277998"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hAnsi="Montserrat"/>
                <w:sz w:val="16"/>
                <w:szCs w:val="18"/>
              </w:rPr>
              <w:t>Atributo de una persona física, que denota el lugar donde reside habitualmente, de ahí que es un dato personal que debe protegerse.</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4B70B06F"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eastAsia="Montserrat" w:hAnsi="Montserrat" w:cs="Montserrat"/>
                <w:sz w:val="16"/>
                <w:szCs w:val="16"/>
              </w:rPr>
              <w:t>Artículo 113, fracción I, Ley Federal de Transparencia y Acceso a la Información Pública</w:t>
            </w:r>
          </w:p>
        </w:tc>
      </w:tr>
      <w:tr w:rsidR="00661BF0" w:rsidRPr="00F94323" w14:paraId="4338BB54" w14:textId="77777777" w:rsidTr="00145598">
        <w:trPr>
          <w:trHeight w:val="122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108EB0A" w14:textId="77777777" w:rsidR="00661BF0" w:rsidRPr="00F94323" w:rsidRDefault="00661BF0" w:rsidP="00226C7A">
            <w:pPr>
              <w:spacing w:before="240" w:after="240" w:line="276" w:lineRule="auto"/>
              <w:rPr>
                <w:rFonts w:ascii="Montserrat" w:eastAsia="Montserrat" w:hAnsi="Montserrat" w:cs="Montserrat"/>
                <w:sz w:val="16"/>
                <w:szCs w:val="16"/>
              </w:rPr>
            </w:pPr>
            <w:r w:rsidRPr="00F94323">
              <w:rPr>
                <w:rFonts w:ascii="Montserrat" w:eastAsia="Montserrat" w:hAnsi="Montserrat" w:cs="Montserrat"/>
                <w:sz w:val="16"/>
                <w:szCs w:val="16"/>
              </w:rPr>
              <w:t>ID Credencial de Elector</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1E2D9329"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hAnsi="Montserrat"/>
                <w:sz w:val="16"/>
                <w:szCs w:val="16"/>
              </w:rPr>
              <w:t>Se considera un número de control, al contener el número de sección en el que vota el ciudadano y, por lo tanto, se considera un dato personal que revela información concerniente a una persona física.</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5734C08" w14:textId="77777777" w:rsidR="00661BF0" w:rsidRPr="00F94323" w:rsidRDefault="00661BF0" w:rsidP="00226C7A">
            <w:pPr>
              <w:spacing w:before="240" w:after="240"/>
              <w:jc w:val="both"/>
              <w:rPr>
                <w:rFonts w:ascii="Montserrat" w:eastAsia="Montserrat" w:hAnsi="Montserrat" w:cs="Montserrat"/>
                <w:sz w:val="16"/>
                <w:szCs w:val="16"/>
              </w:rPr>
            </w:pPr>
            <w:r w:rsidRPr="00F94323">
              <w:rPr>
                <w:rFonts w:ascii="Montserrat" w:eastAsia="Montserrat" w:hAnsi="Montserrat" w:cs="Montserrat"/>
                <w:sz w:val="16"/>
                <w:szCs w:val="16"/>
              </w:rPr>
              <w:t>Artículo 113, fracción I, Ley Federal de Transparencia y Acceso a la Información Pública</w:t>
            </w:r>
          </w:p>
        </w:tc>
      </w:tr>
    </w:tbl>
    <w:p w14:paraId="727758FC" w14:textId="77777777" w:rsidR="00661BF0" w:rsidRPr="00F94323" w:rsidRDefault="00661BF0" w:rsidP="00661BF0">
      <w:pPr>
        <w:pStyle w:val="Prrafodelista"/>
        <w:numPr>
          <w:ilvl w:val="0"/>
          <w:numId w:val="33"/>
        </w:numPr>
        <w:spacing w:before="240" w:after="240"/>
        <w:ind w:right="560"/>
        <w:jc w:val="both"/>
        <w:rPr>
          <w:rFonts w:ascii="Montserrat" w:eastAsia="Montserrat" w:hAnsi="Montserrat" w:cs="Montserrat"/>
          <w:sz w:val="18"/>
          <w:szCs w:val="18"/>
        </w:rPr>
      </w:pPr>
      <w:r w:rsidRPr="00F94323">
        <w:rPr>
          <w:rFonts w:ascii="Montserrat" w:eastAsia="Montserrat" w:hAnsi="Montserrat" w:cs="Montserrat"/>
          <w:sz w:val="18"/>
          <w:szCs w:val="18"/>
        </w:rPr>
        <w:t>Acta de Entrega Recepción con número 42462</w:t>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r>
      <w:r w:rsidRPr="00F94323">
        <w:rPr>
          <w:rFonts w:ascii="Montserrat" w:eastAsia="Montserrat" w:hAnsi="Montserrat" w:cs="Montserrat"/>
          <w:sz w:val="18"/>
          <w:szCs w:val="18"/>
        </w:rPr>
        <w:tab/>
        <w:t xml:space="preserve">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661BF0" w:rsidRPr="00F94323" w14:paraId="76E5AC84" w14:textId="77777777" w:rsidTr="00226C7A">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79DA2B9"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57871B2"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8AE6F04" w14:textId="77777777" w:rsidR="00661BF0" w:rsidRPr="00F94323" w:rsidRDefault="00661BF0" w:rsidP="00226C7A">
            <w:pPr>
              <w:jc w:val="center"/>
              <w:rPr>
                <w:rFonts w:ascii="Montserrat" w:eastAsia="Montserrat" w:hAnsi="Montserrat" w:cs="Montserrat"/>
                <w:b/>
                <w:color w:val="FFFFFF"/>
                <w:sz w:val="16"/>
                <w:szCs w:val="16"/>
              </w:rPr>
            </w:pPr>
            <w:r w:rsidRPr="00F94323">
              <w:rPr>
                <w:rFonts w:ascii="Montserrat" w:eastAsia="Montserrat" w:hAnsi="Montserrat" w:cs="Montserrat"/>
                <w:b/>
                <w:color w:val="FFFFFF"/>
                <w:sz w:val="16"/>
                <w:szCs w:val="16"/>
              </w:rPr>
              <w:t>Fundamento</w:t>
            </w:r>
          </w:p>
        </w:tc>
      </w:tr>
      <w:tr w:rsidR="00661BF0" w:rsidRPr="00F94323" w14:paraId="0FFECBC7" w14:textId="77777777" w:rsidTr="00145598">
        <w:trPr>
          <w:trHeight w:val="74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64182967" w14:textId="77777777" w:rsidR="00661BF0" w:rsidRPr="00F94323" w:rsidRDefault="00661BF0" w:rsidP="00145598">
            <w:pPr>
              <w:spacing w:before="240"/>
              <w:jc w:val="both"/>
              <w:rPr>
                <w:rFonts w:ascii="Montserrat" w:eastAsia="Montserrat" w:hAnsi="Montserrat" w:cs="Montserrat"/>
                <w:sz w:val="16"/>
                <w:szCs w:val="16"/>
              </w:rPr>
            </w:pPr>
            <w:r w:rsidRPr="00F94323">
              <w:rPr>
                <w:rFonts w:ascii="Montserrat" w:eastAsia="Montserrat" w:hAnsi="Montserrat" w:cs="Montserrat"/>
                <w:sz w:val="16"/>
                <w:szCs w:val="16"/>
              </w:rPr>
              <w:t xml:space="preserve"> Domicilio de Particulares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0DF95287" w14:textId="77777777" w:rsidR="00661BF0" w:rsidRPr="00F94323" w:rsidRDefault="00661BF0" w:rsidP="00145598">
            <w:pPr>
              <w:spacing w:before="240"/>
              <w:jc w:val="both"/>
              <w:rPr>
                <w:rFonts w:ascii="Montserrat" w:eastAsia="Montserrat" w:hAnsi="Montserrat" w:cs="Montserrat"/>
                <w:sz w:val="16"/>
                <w:szCs w:val="16"/>
              </w:rPr>
            </w:pPr>
            <w:r w:rsidRPr="00F94323">
              <w:rPr>
                <w:rFonts w:ascii="Montserrat" w:hAnsi="Montserrat"/>
                <w:sz w:val="16"/>
                <w:szCs w:val="18"/>
              </w:rPr>
              <w:t>Atributo de una persona física, que denota el lugar donde reside habitualmente, de ahí que es un dato personal que debe protegerse.</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30DFAD0E" w14:textId="77777777" w:rsidR="00661BF0" w:rsidRPr="00F94323" w:rsidRDefault="00661BF0" w:rsidP="00145598">
            <w:pPr>
              <w:spacing w:before="240"/>
              <w:jc w:val="both"/>
              <w:rPr>
                <w:rFonts w:ascii="Montserrat" w:eastAsia="Montserrat" w:hAnsi="Montserrat" w:cs="Montserrat"/>
                <w:sz w:val="16"/>
                <w:szCs w:val="16"/>
              </w:rPr>
            </w:pPr>
            <w:r w:rsidRPr="00F94323">
              <w:rPr>
                <w:rFonts w:ascii="Montserrat" w:eastAsia="Montserrat" w:hAnsi="Montserrat" w:cs="Montserrat"/>
                <w:sz w:val="16"/>
                <w:szCs w:val="16"/>
              </w:rPr>
              <w:t>Artículo 113, fracción I, Ley Federal de Transparencia y Acceso a la Información Pública</w:t>
            </w:r>
          </w:p>
        </w:tc>
      </w:tr>
    </w:tbl>
    <w:p w14:paraId="3CDC5507" w14:textId="77777777" w:rsidR="00661BF0" w:rsidRPr="00F94323" w:rsidRDefault="00661BF0" w:rsidP="00661BF0">
      <w:pPr>
        <w:spacing w:before="240" w:after="240"/>
        <w:ind w:right="40"/>
        <w:jc w:val="both"/>
        <w:rPr>
          <w:rFonts w:ascii="Montserrat" w:eastAsia="Montserrat" w:hAnsi="Montserrat" w:cs="Montserrat"/>
          <w:b/>
          <w:sz w:val="18"/>
          <w:szCs w:val="18"/>
        </w:rPr>
      </w:pPr>
      <w:r w:rsidRPr="00F94323">
        <w:rPr>
          <w:rFonts w:ascii="Montserrat" w:eastAsia="Montserrat" w:hAnsi="Montserrat" w:cs="Montserrat"/>
          <w:sz w:val="18"/>
          <w:szCs w:val="18"/>
        </w:rPr>
        <w:t>En consecuencia, se emite la siguiente resolución por unanimidad:</w:t>
      </w:r>
      <w:r w:rsidRPr="00F94323">
        <w:rPr>
          <w:rFonts w:ascii="Montserrat" w:eastAsia="Montserrat" w:hAnsi="Montserrat" w:cs="Montserrat"/>
          <w:b/>
          <w:sz w:val="18"/>
          <w:szCs w:val="18"/>
        </w:rPr>
        <w:t xml:space="preserve"> </w:t>
      </w:r>
    </w:p>
    <w:p w14:paraId="4F094680" w14:textId="53C0B0AA" w:rsidR="00145598" w:rsidRDefault="001777E6" w:rsidP="00517C05">
      <w:pPr>
        <w:ind w:right="38"/>
        <w:jc w:val="both"/>
        <w:rPr>
          <w:rFonts w:ascii="Montserrat" w:eastAsia="Montserrat" w:hAnsi="Montserrat" w:cs="Montserrat"/>
          <w:b/>
          <w:sz w:val="18"/>
          <w:szCs w:val="18"/>
        </w:rPr>
      </w:pPr>
      <w:r w:rsidRPr="00F94323">
        <w:rPr>
          <w:rFonts w:ascii="Montserrat" w:eastAsia="Montserrat" w:hAnsi="Montserrat" w:cs="Montserrat"/>
          <w:b/>
          <w:sz w:val="18"/>
          <w:szCs w:val="18"/>
        </w:rPr>
        <w:t>II.C.</w:t>
      </w:r>
      <w:r w:rsidR="00DA246F" w:rsidRPr="00F94323">
        <w:rPr>
          <w:rFonts w:ascii="Montserrat" w:eastAsia="Montserrat" w:hAnsi="Montserrat" w:cs="Montserrat"/>
          <w:b/>
          <w:sz w:val="18"/>
          <w:szCs w:val="18"/>
        </w:rPr>
        <w:t>3</w:t>
      </w:r>
      <w:r w:rsidR="00661BF0" w:rsidRPr="00F94323">
        <w:rPr>
          <w:rFonts w:ascii="Montserrat" w:eastAsia="Montserrat" w:hAnsi="Montserrat" w:cs="Montserrat"/>
          <w:b/>
          <w:sz w:val="18"/>
          <w:szCs w:val="18"/>
        </w:rPr>
        <w:t xml:space="preserve">.ORD.8.24: CONFIRMAR </w:t>
      </w:r>
      <w:r w:rsidR="00661BF0" w:rsidRPr="00F94323">
        <w:rPr>
          <w:rFonts w:ascii="Montserrat" w:eastAsia="Montserrat" w:hAnsi="Montserrat" w:cs="Montserrat"/>
          <w:sz w:val="18"/>
          <w:szCs w:val="18"/>
        </w:rPr>
        <w:t xml:space="preserve">la clasificación de la información como confidencial invocada por la UPRHAPF de las </w:t>
      </w:r>
      <w:r w:rsidR="00F025DC" w:rsidRPr="00F94323">
        <w:rPr>
          <w:rFonts w:ascii="Montserrat" w:eastAsia="Montserrat" w:hAnsi="Montserrat" w:cs="Montserrat"/>
          <w:sz w:val="18"/>
          <w:szCs w:val="18"/>
        </w:rPr>
        <w:t>a</w:t>
      </w:r>
      <w:r w:rsidR="00661BF0" w:rsidRPr="00F94323">
        <w:rPr>
          <w:rFonts w:ascii="Montserrat" w:eastAsia="Montserrat" w:hAnsi="Montserrat" w:cs="Montserrat"/>
          <w:sz w:val="18"/>
          <w:szCs w:val="18"/>
        </w:rPr>
        <w:t xml:space="preserve">ctas de </w:t>
      </w:r>
      <w:r w:rsidR="00F025DC" w:rsidRPr="00F94323">
        <w:rPr>
          <w:rFonts w:ascii="Montserrat" w:eastAsia="Montserrat" w:hAnsi="Montserrat" w:cs="Montserrat"/>
          <w:sz w:val="18"/>
          <w:szCs w:val="18"/>
        </w:rPr>
        <w:t>e</w:t>
      </w:r>
      <w:r w:rsidR="00661BF0" w:rsidRPr="00F94323">
        <w:rPr>
          <w:rFonts w:ascii="Montserrat" w:eastAsia="Montserrat" w:hAnsi="Montserrat" w:cs="Montserrat"/>
          <w:sz w:val="18"/>
          <w:szCs w:val="18"/>
        </w:rPr>
        <w:t xml:space="preserve">ntrega </w:t>
      </w:r>
      <w:r w:rsidR="00F025DC" w:rsidRPr="00F94323">
        <w:rPr>
          <w:rFonts w:ascii="Montserrat" w:eastAsia="Montserrat" w:hAnsi="Montserrat" w:cs="Montserrat"/>
          <w:sz w:val="18"/>
          <w:szCs w:val="18"/>
        </w:rPr>
        <w:t>r</w:t>
      </w:r>
      <w:r w:rsidR="00661BF0" w:rsidRPr="00F94323">
        <w:rPr>
          <w:rFonts w:ascii="Montserrat" w:eastAsia="Montserrat" w:hAnsi="Montserrat" w:cs="Montserrat"/>
          <w:sz w:val="18"/>
          <w:szCs w:val="18"/>
        </w:rPr>
        <w:t xml:space="preserve">ecepción con folios 89489, 71631 y </w:t>
      </w:r>
      <w:r w:rsidR="00EA6DB8" w:rsidRPr="00F94323">
        <w:rPr>
          <w:rFonts w:ascii="Montserrat" w:eastAsia="Montserrat" w:hAnsi="Montserrat" w:cs="Montserrat"/>
          <w:sz w:val="18"/>
          <w:szCs w:val="18"/>
        </w:rPr>
        <w:t>42462, con</w:t>
      </w:r>
      <w:r w:rsidR="00661BF0" w:rsidRPr="00F94323">
        <w:rPr>
          <w:rFonts w:ascii="Montserrat" w:eastAsia="Montserrat" w:hAnsi="Montserrat" w:cs="Montserrat"/>
          <w:sz w:val="18"/>
          <w:szCs w:val="18"/>
        </w:rPr>
        <w:t xml:space="preserve"> fundamento en el artículo 113, fracción I, de la Ley Federal de Transparencia y Acceso a la Información Pública y, por ende, se autoriza la elaboración de las versiones públicas.  </w:t>
      </w:r>
      <w:bookmarkStart w:id="0" w:name="_GoBack"/>
      <w:bookmarkEnd w:id="0"/>
    </w:p>
    <w:p w14:paraId="40685AC0" w14:textId="77777777" w:rsidR="00145598" w:rsidRDefault="00145598" w:rsidP="000463AF">
      <w:pPr>
        <w:ind w:right="38"/>
        <w:jc w:val="center"/>
        <w:rPr>
          <w:rFonts w:ascii="Montserrat" w:eastAsia="Montserrat" w:hAnsi="Montserrat" w:cs="Montserrat"/>
          <w:b/>
          <w:sz w:val="18"/>
          <w:szCs w:val="18"/>
        </w:rPr>
      </w:pPr>
    </w:p>
    <w:p w14:paraId="52437799" w14:textId="11C1B354" w:rsidR="00C32636" w:rsidRPr="00F94323" w:rsidRDefault="00EE6FA7" w:rsidP="000463AF">
      <w:pPr>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 xml:space="preserve">TERCER </w:t>
      </w:r>
      <w:r w:rsidR="00F6727C" w:rsidRPr="00F94323">
        <w:rPr>
          <w:rFonts w:ascii="Montserrat" w:eastAsia="Montserrat" w:hAnsi="Montserrat" w:cs="Montserrat"/>
          <w:b/>
          <w:sz w:val="18"/>
          <w:szCs w:val="18"/>
        </w:rPr>
        <w:t>PUNTO DEL ORDEN DEL DÍA</w:t>
      </w:r>
    </w:p>
    <w:p w14:paraId="01500559" w14:textId="77777777" w:rsidR="00C32636" w:rsidRPr="00F94323" w:rsidRDefault="00C32636" w:rsidP="000463AF">
      <w:pPr>
        <w:ind w:right="38"/>
        <w:jc w:val="center"/>
        <w:rPr>
          <w:rFonts w:ascii="Montserrat" w:eastAsia="Montserrat" w:hAnsi="Montserrat" w:cs="Montserrat"/>
          <w:b/>
          <w:sz w:val="18"/>
          <w:szCs w:val="18"/>
        </w:rPr>
      </w:pPr>
    </w:p>
    <w:p w14:paraId="75E9D5DC" w14:textId="71AB06FD" w:rsidR="00C32636" w:rsidRPr="00F94323" w:rsidRDefault="00C32636" w:rsidP="00C32636">
      <w:pPr>
        <w:jc w:val="both"/>
        <w:rPr>
          <w:rFonts w:ascii="Montserrat" w:eastAsia="Montserrat" w:hAnsi="Montserrat" w:cs="Montserrat"/>
          <w:sz w:val="18"/>
          <w:szCs w:val="18"/>
          <w:highlight w:val="white"/>
        </w:rPr>
      </w:pPr>
      <w:r w:rsidRPr="00F94323">
        <w:rPr>
          <w:rFonts w:ascii="Montserrat" w:eastAsia="Montserrat" w:hAnsi="Montserrat" w:cs="Montserrat"/>
          <w:b/>
          <w:sz w:val="18"/>
          <w:szCs w:val="18"/>
        </w:rPr>
        <w:t>III. Análisis de solicitud de ejercicio de los derechos de acceso, rectificación, cancelación y oposición (ARCO) de datos personales</w:t>
      </w:r>
    </w:p>
    <w:p w14:paraId="26BE5169" w14:textId="77777777" w:rsidR="00C32636" w:rsidRPr="00F94323" w:rsidRDefault="00C32636" w:rsidP="00C32636">
      <w:pPr>
        <w:ind w:right="38"/>
        <w:jc w:val="center"/>
        <w:rPr>
          <w:rFonts w:ascii="Montserrat" w:eastAsia="Montserrat" w:hAnsi="Montserrat" w:cs="Montserrat"/>
          <w:b/>
          <w:sz w:val="18"/>
          <w:szCs w:val="18"/>
        </w:rPr>
      </w:pPr>
    </w:p>
    <w:p w14:paraId="6E45EB27" w14:textId="77777777" w:rsidR="00C32636" w:rsidRPr="00F94323" w:rsidRDefault="00C32636" w:rsidP="00C32636">
      <w:pPr>
        <w:widowControl w:val="0"/>
        <w:jc w:val="both"/>
        <w:rPr>
          <w:rFonts w:ascii="Montserrat" w:eastAsia="Montserrat" w:hAnsi="Montserrat" w:cs="Montserrat"/>
          <w:b/>
          <w:bCs/>
          <w:sz w:val="18"/>
          <w:szCs w:val="18"/>
        </w:rPr>
      </w:pPr>
      <w:r w:rsidRPr="00F94323">
        <w:rPr>
          <w:rFonts w:ascii="Montserrat" w:eastAsia="Montserrat" w:hAnsi="Montserrat" w:cs="Montserrat"/>
          <w:b/>
          <w:sz w:val="18"/>
          <w:szCs w:val="18"/>
        </w:rPr>
        <w:t xml:space="preserve">A.1 </w:t>
      </w:r>
      <w:r w:rsidRPr="00F94323">
        <w:rPr>
          <w:rFonts w:ascii="Montserrat" w:eastAsia="Montserrat" w:hAnsi="Montserrat" w:cs="Montserrat"/>
          <w:b/>
          <w:bCs/>
          <w:sz w:val="18"/>
          <w:szCs w:val="18"/>
        </w:rPr>
        <w:t>Folio 330026524000277</w:t>
      </w:r>
    </w:p>
    <w:p w14:paraId="0B5B3859" w14:textId="77777777" w:rsidR="00C32636" w:rsidRPr="00F94323" w:rsidRDefault="00C32636" w:rsidP="00C32636">
      <w:pPr>
        <w:widowControl w:val="0"/>
        <w:jc w:val="both"/>
        <w:rPr>
          <w:rFonts w:ascii="Montserrat" w:eastAsia="Montserrat" w:hAnsi="Montserrat" w:cs="Montserrat"/>
          <w:sz w:val="18"/>
          <w:szCs w:val="18"/>
        </w:rPr>
      </w:pPr>
    </w:p>
    <w:p w14:paraId="458D6781" w14:textId="77777777" w:rsidR="00C32636" w:rsidRPr="00F94323" w:rsidRDefault="00C32636" w:rsidP="00C32636">
      <w:pPr>
        <w:shd w:val="clear" w:color="auto" w:fill="FFFFFF"/>
        <w:ind w:right="45"/>
        <w:jc w:val="both"/>
        <w:rPr>
          <w:rFonts w:ascii="Montserrat" w:eastAsia="Montserrat" w:hAnsi="Montserrat" w:cs="Montserrat"/>
          <w:sz w:val="18"/>
          <w:szCs w:val="18"/>
        </w:rPr>
      </w:pPr>
      <w:r w:rsidRPr="00F94323">
        <w:rPr>
          <w:rFonts w:ascii="Montserrat" w:eastAsia="Montserrat" w:hAnsi="Montserrat" w:cs="Montserrat"/>
          <w:sz w:val="18"/>
          <w:szCs w:val="18"/>
        </w:rPr>
        <w:t>El solicitante requirió la siguiente información:</w:t>
      </w:r>
    </w:p>
    <w:p w14:paraId="5CC88A0A" w14:textId="77777777" w:rsidR="00C32636" w:rsidRPr="00F94323" w:rsidRDefault="00C32636" w:rsidP="00C32636">
      <w:pPr>
        <w:shd w:val="clear" w:color="auto" w:fill="FFFFFF"/>
        <w:ind w:right="580"/>
        <w:jc w:val="both"/>
        <w:rPr>
          <w:rFonts w:ascii="Montserrat" w:eastAsia="Montserrat" w:hAnsi="Montserrat" w:cs="Montserrat"/>
          <w:sz w:val="18"/>
          <w:szCs w:val="18"/>
        </w:rPr>
      </w:pPr>
      <w:r w:rsidRPr="00F94323">
        <w:rPr>
          <w:rFonts w:ascii="Montserrat" w:eastAsia="Montserrat" w:hAnsi="Montserrat" w:cs="Montserrat"/>
          <w:sz w:val="18"/>
          <w:szCs w:val="18"/>
        </w:rPr>
        <w:t xml:space="preserve"> </w:t>
      </w:r>
    </w:p>
    <w:p w14:paraId="14649B18" w14:textId="49380395" w:rsidR="00C32636" w:rsidRPr="00F94323" w:rsidRDefault="00C32636" w:rsidP="00C32636">
      <w:pPr>
        <w:pStyle w:val="Default"/>
        <w:ind w:left="567" w:right="567"/>
        <w:jc w:val="both"/>
        <w:rPr>
          <w:bCs/>
          <w:i/>
          <w:iCs/>
          <w:sz w:val="16"/>
          <w:szCs w:val="16"/>
          <w:lang w:val="es-MX"/>
        </w:rPr>
      </w:pPr>
      <w:r w:rsidRPr="00F94323">
        <w:rPr>
          <w:bCs/>
          <w:i/>
          <w:iCs/>
          <w:sz w:val="16"/>
          <w:szCs w:val="16"/>
          <w:lang w:val="es-MX"/>
        </w:rPr>
        <w:t xml:space="preserve">“El motivo de mi solicitud de acceso a mis datos personales, es derivado de la consulta pública realizada en el portal de la Secretaría de la Función Pública, en específico en el apartado "Servidores de la Nación", donde al ingresar mi nombre completo: </w:t>
      </w:r>
      <w:r w:rsidR="000C34F5" w:rsidRPr="00F94323">
        <w:rPr>
          <w:bCs/>
          <w:i/>
          <w:iCs/>
          <w:sz w:val="16"/>
          <w:szCs w:val="16"/>
          <w:lang w:val="es-MX"/>
        </w:rPr>
        <w:t>[…]</w:t>
      </w:r>
      <w:r w:rsidRPr="00F94323">
        <w:rPr>
          <w:bCs/>
          <w:i/>
          <w:iCs/>
          <w:sz w:val="16"/>
          <w:szCs w:val="16"/>
          <w:lang w:val="es-MX"/>
        </w:rPr>
        <w:t xml:space="preserve">, refleja el dato de una persona con esos generales, en el puesto "Enlace Servidor de la Nación". Es por ello, </w:t>
      </w:r>
      <w:proofErr w:type="gramStart"/>
      <w:r w:rsidRPr="00F94323">
        <w:rPr>
          <w:bCs/>
          <w:i/>
          <w:iCs/>
          <w:sz w:val="16"/>
          <w:szCs w:val="16"/>
          <w:lang w:val="es-MX"/>
        </w:rPr>
        <w:t>que</w:t>
      </w:r>
      <w:proofErr w:type="gramEnd"/>
      <w:r w:rsidRPr="00F94323">
        <w:rPr>
          <w:bCs/>
          <w:i/>
          <w:iCs/>
          <w:sz w:val="16"/>
          <w:szCs w:val="16"/>
          <w:lang w:val="es-MX"/>
        </w:rPr>
        <w:t xml:space="preserve"> atendiendo a mi derecho de acceder a mis datos personales, solicito su invaluable apoyo, para confirmar que no se trata de mi persona quien se encuentra publicada en dicho portal. Lo anterior, al tratarse de una homonimia que afecta mis intereses personales.</w:t>
      </w:r>
    </w:p>
    <w:p w14:paraId="729EAC0D" w14:textId="77777777" w:rsidR="00C32636" w:rsidRPr="00F94323" w:rsidRDefault="00C32636" w:rsidP="00C32636">
      <w:pPr>
        <w:pStyle w:val="Default"/>
        <w:ind w:left="567" w:right="567"/>
        <w:jc w:val="both"/>
        <w:rPr>
          <w:bCs/>
          <w:i/>
          <w:iCs/>
          <w:sz w:val="16"/>
          <w:szCs w:val="16"/>
          <w:lang w:val="es-MX"/>
        </w:rPr>
      </w:pPr>
    </w:p>
    <w:p w14:paraId="4C3B61BD" w14:textId="2E197679" w:rsidR="00C32636" w:rsidRPr="00F94323" w:rsidRDefault="00C32636" w:rsidP="00C32636">
      <w:pPr>
        <w:pStyle w:val="Default"/>
        <w:ind w:left="567" w:right="567"/>
        <w:jc w:val="both"/>
        <w:rPr>
          <w:bCs/>
          <w:i/>
          <w:iCs/>
          <w:sz w:val="16"/>
          <w:szCs w:val="16"/>
          <w:lang w:val="es-MX"/>
        </w:rPr>
      </w:pPr>
      <w:r w:rsidRPr="00F94323">
        <w:rPr>
          <w:bCs/>
          <w:i/>
          <w:iCs/>
          <w:sz w:val="16"/>
          <w:szCs w:val="16"/>
          <w:lang w:val="es-MX"/>
        </w:rPr>
        <w:t>Datos complementarios: NOMBRE</w:t>
      </w:r>
      <w:r w:rsidR="000658EE" w:rsidRPr="00F94323">
        <w:rPr>
          <w:bCs/>
          <w:i/>
          <w:iCs/>
          <w:sz w:val="16"/>
          <w:szCs w:val="16"/>
          <w:lang w:val="es-MX"/>
        </w:rPr>
        <w:t xml:space="preserve"> </w:t>
      </w:r>
      <w:proofErr w:type="gramStart"/>
      <w:r w:rsidR="000658EE" w:rsidRPr="00F94323">
        <w:rPr>
          <w:bCs/>
          <w:i/>
          <w:iCs/>
          <w:sz w:val="16"/>
          <w:szCs w:val="16"/>
          <w:lang w:val="es-MX"/>
        </w:rPr>
        <w:t>[</w:t>
      </w:r>
      <w:r w:rsidRPr="00F94323">
        <w:rPr>
          <w:bCs/>
          <w:i/>
          <w:iCs/>
          <w:sz w:val="16"/>
          <w:szCs w:val="16"/>
          <w:lang w:val="es-MX"/>
        </w:rPr>
        <w:t>:</w:t>
      </w:r>
      <w:r w:rsidR="000658EE" w:rsidRPr="00F94323">
        <w:rPr>
          <w:bCs/>
          <w:i/>
          <w:iCs/>
          <w:sz w:val="16"/>
          <w:szCs w:val="16"/>
          <w:lang w:val="es-MX"/>
        </w:rPr>
        <w:t>...</w:t>
      </w:r>
      <w:proofErr w:type="gramEnd"/>
      <w:r w:rsidR="000658EE" w:rsidRPr="00F94323">
        <w:rPr>
          <w:bCs/>
          <w:i/>
          <w:iCs/>
          <w:sz w:val="16"/>
          <w:szCs w:val="16"/>
          <w:lang w:val="es-MX"/>
        </w:rPr>
        <w:t>]</w:t>
      </w:r>
      <w:r w:rsidRPr="00F94323">
        <w:rPr>
          <w:bCs/>
          <w:i/>
          <w:iCs/>
          <w:sz w:val="16"/>
          <w:szCs w:val="16"/>
          <w:lang w:val="es-MX"/>
        </w:rPr>
        <w:t xml:space="preserve"> CURP: </w:t>
      </w:r>
      <w:r w:rsidR="000658EE" w:rsidRPr="00F94323">
        <w:rPr>
          <w:bCs/>
          <w:i/>
          <w:iCs/>
          <w:sz w:val="16"/>
          <w:szCs w:val="16"/>
          <w:lang w:val="es-MX"/>
        </w:rPr>
        <w:t>[…]</w:t>
      </w:r>
      <w:r w:rsidRPr="00F94323">
        <w:rPr>
          <w:bCs/>
          <w:i/>
          <w:iCs/>
          <w:sz w:val="16"/>
          <w:szCs w:val="16"/>
          <w:lang w:val="es-MX"/>
        </w:rPr>
        <w:t xml:space="preserve"> RFC: </w:t>
      </w:r>
      <w:r w:rsidR="000658EE" w:rsidRPr="00F94323">
        <w:rPr>
          <w:bCs/>
          <w:i/>
          <w:iCs/>
          <w:sz w:val="16"/>
          <w:szCs w:val="16"/>
          <w:lang w:val="es-MX"/>
        </w:rPr>
        <w:t>[…]</w:t>
      </w:r>
      <w:r w:rsidRPr="00F94323">
        <w:rPr>
          <w:bCs/>
          <w:i/>
          <w:iCs/>
          <w:sz w:val="16"/>
          <w:szCs w:val="16"/>
          <w:lang w:val="es-MX"/>
        </w:rPr>
        <w:t xml:space="preserve"> Link de consulta: https://nominatransparente.rhnet.gob.mx/nomina-SN Fecha de consulta: 27-01-2023.”</w:t>
      </w:r>
    </w:p>
    <w:p w14:paraId="1D21629C" w14:textId="77777777" w:rsidR="00C32636" w:rsidRPr="00F94323" w:rsidRDefault="00C32636" w:rsidP="00C32636">
      <w:pPr>
        <w:ind w:right="51" w:hanging="2"/>
        <w:jc w:val="both"/>
        <w:rPr>
          <w:rFonts w:ascii="Montserrat" w:eastAsia="Montserrat" w:hAnsi="Montserrat" w:cs="Montserrat"/>
          <w:kern w:val="2"/>
          <w:sz w:val="18"/>
          <w:szCs w:val="18"/>
        </w:rPr>
      </w:pPr>
    </w:p>
    <w:p w14:paraId="24D0B112" w14:textId="77777777" w:rsidR="00C32636" w:rsidRPr="00F94323" w:rsidRDefault="00C32636" w:rsidP="00C32636">
      <w:pPr>
        <w:ind w:right="51" w:hanging="2"/>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En atención a la solicitud se turnó a la Unidad de Política de Recursos Humanos de la Administración Pública Federal (UPRHAPF).</w:t>
      </w:r>
    </w:p>
    <w:p w14:paraId="7525D46E" w14:textId="77777777" w:rsidR="00C32636" w:rsidRPr="00F94323" w:rsidRDefault="00C32636" w:rsidP="00C32636">
      <w:pPr>
        <w:ind w:right="51" w:hanging="2"/>
        <w:jc w:val="both"/>
        <w:rPr>
          <w:rFonts w:ascii="Montserrat" w:eastAsia="Montserrat" w:hAnsi="Montserrat" w:cs="Montserrat"/>
          <w:kern w:val="2"/>
          <w:sz w:val="18"/>
          <w:szCs w:val="18"/>
        </w:rPr>
      </w:pPr>
    </w:p>
    <w:p w14:paraId="47537872" w14:textId="58DE8749" w:rsidR="00C32636" w:rsidRPr="00F94323" w:rsidRDefault="00C32636" w:rsidP="00C32636">
      <w:pPr>
        <w:ind w:right="51" w:hanging="2"/>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Al respecto, la UPRHAPF informó que derivado de la búsqueda amplia exhaustiva y razonable realizada en los archivos documentales y electrónicos de la Unidad de Política de Recursos Humanos de la Administración Pública Federal, Dirección General de Profesionalización de la Administración Pública Federal, así como en el Registro de Servidores Públicos del Gobierno Federal, no se localizó el registro del solicitante con el CURP y RFC proporcionados</w:t>
      </w:r>
      <w:r w:rsidR="00B85096" w:rsidRPr="00F94323">
        <w:rPr>
          <w:rFonts w:ascii="Montserrat" w:eastAsia="Montserrat" w:hAnsi="Montserrat" w:cs="Montserrat"/>
          <w:kern w:val="2"/>
          <w:sz w:val="18"/>
          <w:szCs w:val="18"/>
        </w:rPr>
        <w:t>.</w:t>
      </w:r>
    </w:p>
    <w:p w14:paraId="68408A40" w14:textId="77777777" w:rsidR="00C32636" w:rsidRPr="00F94323" w:rsidRDefault="00C32636" w:rsidP="00C32636">
      <w:pPr>
        <w:ind w:right="51" w:hanging="2"/>
        <w:jc w:val="both"/>
        <w:rPr>
          <w:rFonts w:ascii="Montserrat" w:eastAsia="Montserrat" w:hAnsi="Montserrat" w:cs="Montserrat"/>
          <w:kern w:val="2"/>
          <w:sz w:val="18"/>
          <w:szCs w:val="18"/>
        </w:rPr>
      </w:pPr>
    </w:p>
    <w:p w14:paraId="0F04951E" w14:textId="77777777" w:rsidR="00C32636" w:rsidRPr="00F94323" w:rsidRDefault="00C32636" w:rsidP="00C32636">
      <w:pPr>
        <w:ind w:left="-2" w:right="51"/>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Circunstancias de tiempo: La búsqueda se realizó en un periodo con criterio histórico.</w:t>
      </w:r>
    </w:p>
    <w:p w14:paraId="3DD94789" w14:textId="77777777" w:rsidR="00C32636" w:rsidRPr="00F94323" w:rsidRDefault="00C32636" w:rsidP="00C32636">
      <w:pPr>
        <w:ind w:left="-2" w:right="51"/>
        <w:jc w:val="both"/>
        <w:rPr>
          <w:rFonts w:ascii="Montserrat" w:eastAsia="Montserrat" w:hAnsi="Montserrat" w:cs="Montserrat"/>
          <w:kern w:val="2"/>
          <w:sz w:val="18"/>
          <w:szCs w:val="18"/>
        </w:rPr>
      </w:pPr>
    </w:p>
    <w:p w14:paraId="539A2FFB" w14:textId="77777777" w:rsidR="00C32636" w:rsidRPr="00F94323" w:rsidRDefault="00C32636" w:rsidP="00C32636">
      <w:pPr>
        <w:ind w:left="-2" w:right="51"/>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 xml:space="preserve">Circunstancias de modo: La búsqueda se realizó en los archivos documentales y electrónicos de la propia UPRHAPF, de la Dirección General de Profesionalización de la Administración Pública Federal y en el Registro de Servidores Públicos del Gobierno Federal(RUSP) </w:t>
      </w:r>
    </w:p>
    <w:p w14:paraId="5D2F8886" w14:textId="77777777" w:rsidR="00C32636" w:rsidRPr="00F94323" w:rsidRDefault="00C32636" w:rsidP="00C32636">
      <w:pPr>
        <w:ind w:left="-2" w:right="51"/>
        <w:jc w:val="both"/>
        <w:rPr>
          <w:rFonts w:ascii="Montserrat" w:eastAsia="Montserrat" w:hAnsi="Montserrat" w:cs="Montserrat"/>
          <w:kern w:val="2"/>
          <w:sz w:val="18"/>
          <w:szCs w:val="18"/>
        </w:rPr>
      </w:pPr>
    </w:p>
    <w:p w14:paraId="03955C71" w14:textId="77777777" w:rsidR="00C32636" w:rsidRPr="00F94323" w:rsidRDefault="00C32636" w:rsidP="00C32636">
      <w:pPr>
        <w:ind w:right="51"/>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Circunstancias de lugar: En las Oficinas de la UPRHAPF, cita Avenida Insurgentes Sur número 1740, piso PH, Colonia Florida, Alcaldía Álvaro Obregón, C.P. 01030, Ciudad de México.</w:t>
      </w:r>
    </w:p>
    <w:p w14:paraId="140813C6" w14:textId="77777777" w:rsidR="00C32636" w:rsidRPr="00F94323" w:rsidRDefault="00C32636" w:rsidP="00C32636">
      <w:pPr>
        <w:ind w:left="-2" w:right="51"/>
        <w:jc w:val="both"/>
        <w:rPr>
          <w:rFonts w:ascii="Montserrat" w:eastAsia="Montserrat" w:hAnsi="Montserrat" w:cs="Montserrat"/>
          <w:kern w:val="2"/>
          <w:sz w:val="18"/>
          <w:szCs w:val="18"/>
        </w:rPr>
      </w:pPr>
    </w:p>
    <w:p w14:paraId="14EB59AA" w14:textId="6E895FB4" w:rsidR="00C32636" w:rsidRPr="00F94323" w:rsidRDefault="00B85096" w:rsidP="00C32636">
      <w:pPr>
        <w:ind w:left="-2" w:right="51"/>
        <w:jc w:val="both"/>
        <w:rPr>
          <w:rFonts w:ascii="Montserrat" w:hAnsi="Montserrat" w:cs="Arial"/>
          <w:sz w:val="18"/>
          <w:szCs w:val="18"/>
        </w:rPr>
      </w:pPr>
      <w:r w:rsidRPr="00F94323">
        <w:rPr>
          <w:rFonts w:ascii="Montserrat" w:eastAsia="Montserrat" w:hAnsi="Montserrat" w:cs="Montserrat"/>
          <w:kern w:val="2"/>
          <w:sz w:val="18"/>
          <w:szCs w:val="18"/>
        </w:rPr>
        <w:t>Unidad administrativa competente</w:t>
      </w:r>
      <w:r w:rsidR="00C32636" w:rsidRPr="00F94323">
        <w:rPr>
          <w:rFonts w:ascii="Montserrat" w:eastAsia="Montserrat" w:hAnsi="Montserrat" w:cs="Montserrat"/>
          <w:kern w:val="2"/>
          <w:sz w:val="18"/>
          <w:szCs w:val="18"/>
        </w:rPr>
        <w:t xml:space="preserve">: </w:t>
      </w:r>
      <w:r w:rsidR="000658EE" w:rsidRPr="00F94323">
        <w:rPr>
          <w:rFonts w:ascii="Montserrat" w:hAnsi="Montserrat" w:cs="Arial"/>
          <w:sz w:val="18"/>
          <w:szCs w:val="18"/>
        </w:rPr>
        <w:t>Unidad de Política de Recursos Humanos de la Administración Pública Federal</w:t>
      </w:r>
      <w:r w:rsidR="00C32636" w:rsidRPr="00F94323">
        <w:rPr>
          <w:rFonts w:ascii="Montserrat" w:hAnsi="Montserrat" w:cs="Arial"/>
          <w:sz w:val="18"/>
          <w:szCs w:val="18"/>
        </w:rPr>
        <w:t>.</w:t>
      </w:r>
    </w:p>
    <w:p w14:paraId="23DB9438" w14:textId="77777777" w:rsidR="00C32636" w:rsidRPr="00F94323" w:rsidRDefault="00C32636" w:rsidP="00C32636">
      <w:pPr>
        <w:ind w:left="-2" w:right="51"/>
        <w:jc w:val="both"/>
        <w:rPr>
          <w:rFonts w:ascii="Montserrat" w:hAnsi="Montserrat" w:cs="Arial"/>
          <w:sz w:val="18"/>
          <w:szCs w:val="18"/>
        </w:rPr>
      </w:pPr>
    </w:p>
    <w:p w14:paraId="39D1EA6E" w14:textId="77777777" w:rsidR="00C32636" w:rsidRPr="00F94323" w:rsidRDefault="00C32636" w:rsidP="00C32636">
      <w:pPr>
        <w:ind w:right="40"/>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451B5FBE" w14:textId="77777777" w:rsidR="00C32636" w:rsidRPr="00F94323" w:rsidRDefault="00C32636" w:rsidP="00C32636">
      <w:pPr>
        <w:ind w:right="40"/>
        <w:jc w:val="both"/>
        <w:rPr>
          <w:rFonts w:ascii="Montserrat" w:eastAsia="Montserrat" w:hAnsi="Montserrat" w:cs="Montserrat"/>
          <w:sz w:val="18"/>
          <w:szCs w:val="18"/>
        </w:rPr>
      </w:pPr>
    </w:p>
    <w:p w14:paraId="0CAF9891" w14:textId="68C05424" w:rsidR="00145598" w:rsidRPr="00F94323" w:rsidRDefault="00C32636" w:rsidP="00C32636">
      <w:pPr>
        <w:ind w:right="49" w:hanging="2"/>
        <w:jc w:val="both"/>
        <w:rPr>
          <w:rFonts w:ascii="Montserrat" w:eastAsia="Montserrat" w:hAnsi="Montserrat" w:cs="Montserrat"/>
          <w:b/>
          <w:sz w:val="18"/>
          <w:szCs w:val="18"/>
        </w:rPr>
      </w:pPr>
      <w:r w:rsidRPr="00F94323">
        <w:rPr>
          <w:rFonts w:ascii="Montserrat" w:eastAsia="Montserrat" w:hAnsi="Montserrat" w:cs="Montserrat"/>
          <w:b/>
          <w:sz w:val="18"/>
          <w:szCs w:val="18"/>
        </w:rPr>
        <w:t xml:space="preserve">III.A.1.ORD.8.24: CONFIRMAR </w:t>
      </w:r>
      <w:r w:rsidRPr="00F94323">
        <w:rPr>
          <w:rFonts w:ascii="Montserrat" w:eastAsia="Montserrat" w:hAnsi="Montserrat" w:cs="Montserrat"/>
          <w:sz w:val="18"/>
          <w:szCs w:val="18"/>
        </w:rPr>
        <w:t xml:space="preserve">la inexistencia invocada por la UPRHAPF respecto de lo requerido por el solicitante, con fundamento </w:t>
      </w:r>
      <w:r w:rsidR="00EA6DB8" w:rsidRPr="00F94323">
        <w:rPr>
          <w:rFonts w:ascii="Montserrat" w:eastAsia="Montserrat" w:hAnsi="Montserrat" w:cs="Montserrat"/>
          <w:kern w:val="2"/>
          <w:sz w:val="18"/>
          <w:szCs w:val="18"/>
        </w:rPr>
        <w:t>en el</w:t>
      </w:r>
      <w:r w:rsidR="000658EE" w:rsidRPr="00F94323">
        <w:rPr>
          <w:rFonts w:ascii="Montserrat" w:eastAsia="Montserrat" w:hAnsi="Montserrat" w:cs="Montserrat"/>
          <w:kern w:val="2"/>
          <w:sz w:val="18"/>
          <w:szCs w:val="18"/>
        </w:rPr>
        <w:t xml:space="preserve"> </w:t>
      </w:r>
      <w:r w:rsidRPr="00F94323">
        <w:rPr>
          <w:rFonts w:ascii="Montserrat" w:eastAsia="Montserrat" w:hAnsi="Montserrat" w:cs="Montserrat"/>
          <w:kern w:val="2"/>
          <w:sz w:val="18"/>
          <w:szCs w:val="18"/>
        </w:rPr>
        <w:t>artículo 53</w:t>
      </w:r>
      <w:r w:rsidR="000C34F5" w:rsidRPr="00F94323">
        <w:rPr>
          <w:rFonts w:ascii="Montserrat" w:eastAsia="Montserrat" w:hAnsi="Montserrat" w:cs="Montserrat"/>
          <w:kern w:val="2"/>
          <w:sz w:val="18"/>
          <w:szCs w:val="18"/>
        </w:rPr>
        <w:t>,</w:t>
      </w:r>
      <w:r w:rsidRPr="00F94323">
        <w:rPr>
          <w:rFonts w:ascii="Montserrat" w:eastAsia="Montserrat" w:hAnsi="Montserrat" w:cs="Montserrat"/>
          <w:kern w:val="2"/>
          <w:sz w:val="18"/>
          <w:szCs w:val="18"/>
        </w:rPr>
        <w:t xml:space="preserve"> de la Ley General de Protección de Datos Personales en Posesión de Sujetos Obligados</w:t>
      </w:r>
      <w:r w:rsidR="00EC3B39">
        <w:rPr>
          <w:rFonts w:ascii="Montserrat" w:eastAsia="Montserrat" w:hAnsi="Montserrat" w:cs="Montserrat"/>
          <w:kern w:val="2"/>
          <w:sz w:val="18"/>
          <w:szCs w:val="18"/>
        </w:rPr>
        <w:t>.</w:t>
      </w:r>
    </w:p>
    <w:p w14:paraId="7439AE3D" w14:textId="77777777" w:rsidR="00C32636" w:rsidRPr="00F94323" w:rsidRDefault="00C32636" w:rsidP="00C32636">
      <w:pPr>
        <w:ind w:right="38"/>
        <w:jc w:val="center"/>
        <w:rPr>
          <w:rFonts w:ascii="Montserrat" w:eastAsia="Montserrat" w:hAnsi="Montserrat" w:cs="Montserrat"/>
          <w:b/>
          <w:sz w:val="18"/>
          <w:szCs w:val="18"/>
        </w:rPr>
      </w:pPr>
    </w:p>
    <w:p w14:paraId="63DE5018" w14:textId="77777777" w:rsidR="00C32636" w:rsidRPr="00F94323" w:rsidRDefault="00C32636" w:rsidP="000463AF">
      <w:pPr>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CUARTO PUNTO DEL ORDEN DEL DÍA</w:t>
      </w:r>
    </w:p>
    <w:p w14:paraId="62B3A553" w14:textId="77777777" w:rsidR="00D94CDB" w:rsidRPr="00F94323" w:rsidRDefault="00D94CDB" w:rsidP="000463AF">
      <w:pPr>
        <w:ind w:right="38"/>
        <w:jc w:val="center"/>
        <w:rPr>
          <w:rFonts w:ascii="Montserrat" w:eastAsia="Montserrat" w:hAnsi="Montserrat" w:cs="Montserrat"/>
          <w:b/>
          <w:sz w:val="18"/>
          <w:szCs w:val="18"/>
        </w:rPr>
      </w:pPr>
    </w:p>
    <w:p w14:paraId="20DA3D9E" w14:textId="77777777" w:rsidR="00D94CDB" w:rsidRPr="00F94323" w:rsidRDefault="00D94CDB" w:rsidP="00D94CDB">
      <w:pPr>
        <w:jc w:val="both"/>
        <w:rPr>
          <w:rFonts w:ascii="Montserrat" w:eastAsia="Montserrat" w:hAnsi="Montserrat" w:cs="Montserrat"/>
          <w:b/>
          <w:sz w:val="18"/>
          <w:szCs w:val="18"/>
        </w:rPr>
      </w:pPr>
      <w:r w:rsidRPr="00F94323">
        <w:rPr>
          <w:rFonts w:ascii="Montserrat" w:eastAsia="Montserrat" w:hAnsi="Montserrat" w:cs="Montserrat"/>
          <w:b/>
          <w:sz w:val="18"/>
          <w:szCs w:val="18"/>
        </w:rPr>
        <w:t>I</w:t>
      </w:r>
      <w:r w:rsidR="00C32636" w:rsidRPr="00F94323">
        <w:rPr>
          <w:rFonts w:ascii="Montserrat" w:eastAsia="Montserrat" w:hAnsi="Montserrat" w:cs="Montserrat"/>
          <w:b/>
          <w:sz w:val="18"/>
          <w:szCs w:val="18"/>
        </w:rPr>
        <w:t>V</w:t>
      </w:r>
      <w:r w:rsidRPr="00F94323">
        <w:rPr>
          <w:rFonts w:ascii="Montserrat" w:eastAsia="Montserrat" w:hAnsi="Montserrat" w:cs="Montserrat"/>
          <w:b/>
          <w:sz w:val="18"/>
          <w:szCs w:val="18"/>
        </w:rPr>
        <w:t xml:space="preserve">. Cumplimiento a recurso de revisión INAI </w:t>
      </w:r>
    </w:p>
    <w:p w14:paraId="6F7A8F6B" w14:textId="77777777" w:rsidR="00D94CDB" w:rsidRPr="00F94323" w:rsidRDefault="00D94CDB" w:rsidP="00D94CDB">
      <w:pPr>
        <w:ind w:left="720"/>
        <w:jc w:val="both"/>
        <w:rPr>
          <w:rFonts w:ascii="Montserrat" w:eastAsia="Montserrat" w:hAnsi="Montserrat" w:cs="Montserrat"/>
          <w:b/>
          <w:sz w:val="18"/>
          <w:szCs w:val="18"/>
        </w:rPr>
      </w:pPr>
    </w:p>
    <w:p w14:paraId="4BDCDE7A" w14:textId="3FD98118" w:rsidR="002A112D" w:rsidRPr="00145598" w:rsidRDefault="00D94CDB" w:rsidP="002A112D">
      <w:pPr>
        <w:ind w:right="51"/>
        <w:jc w:val="both"/>
        <w:rPr>
          <w:rFonts w:ascii="Montserrat" w:eastAsia="Montserrat" w:hAnsi="Montserrat" w:cs="Montserrat"/>
          <w:b/>
          <w:bCs/>
          <w:kern w:val="2"/>
          <w:sz w:val="18"/>
          <w:szCs w:val="18"/>
        </w:rPr>
      </w:pPr>
      <w:r w:rsidRPr="00F94323">
        <w:rPr>
          <w:rFonts w:ascii="Montserrat" w:eastAsia="Montserrat" w:hAnsi="Montserrat" w:cs="Montserrat"/>
          <w:b/>
          <w:sz w:val="18"/>
          <w:szCs w:val="18"/>
        </w:rPr>
        <w:t xml:space="preserve">A.1 </w:t>
      </w:r>
      <w:r w:rsidR="00EA6DB8" w:rsidRPr="00F94323">
        <w:rPr>
          <w:rFonts w:ascii="Montserrat" w:eastAsia="Montserrat" w:hAnsi="Montserrat" w:cs="Montserrat"/>
          <w:b/>
          <w:sz w:val="18"/>
          <w:szCs w:val="18"/>
        </w:rPr>
        <w:t xml:space="preserve">Folio </w:t>
      </w:r>
      <w:proofErr w:type="gramStart"/>
      <w:r w:rsidR="00EA6DB8" w:rsidRPr="00145598">
        <w:rPr>
          <w:rFonts w:ascii="Montserrat" w:eastAsia="Montserrat" w:hAnsi="Montserrat" w:cs="Montserrat"/>
          <w:b/>
          <w:sz w:val="18"/>
          <w:szCs w:val="18"/>
        </w:rPr>
        <w:t>330026523004462</w:t>
      </w:r>
      <w:r w:rsidR="002A112D" w:rsidRPr="00145598">
        <w:rPr>
          <w:rFonts w:ascii="Montserrat" w:eastAsia="Montserrat" w:hAnsi="Montserrat" w:cs="Montserrat"/>
          <w:b/>
          <w:bCs/>
          <w:kern w:val="2"/>
          <w:sz w:val="18"/>
          <w:szCs w:val="18"/>
        </w:rPr>
        <w:t xml:space="preserve">  RRA</w:t>
      </w:r>
      <w:proofErr w:type="gramEnd"/>
      <w:r w:rsidR="002A112D" w:rsidRPr="00145598">
        <w:rPr>
          <w:rFonts w:ascii="Montserrat" w:eastAsia="Montserrat" w:hAnsi="Montserrat" w:cs="Montserrat"/>
          <w:b/>
          <w:bCs/>
          <w:kern w:val="2"/>
          <w:sz w:val="18"/>
          <w:szCs w:val="18"/>
        </w:rPr>
        <w:t xml:space="preserve"> 794/24</w:t>
      </w:r>
    </w:p>
    <w:p w14:paraId="734FC9A8" w14:textId="77777777" w:rsidR="002A112D" w:rsidRPr="00F94323" w:rsidRDefault="002A112D" w:rsidP="002A112D">
      <w:pPr>
        <w:ind w:right="51"/>
        <w:jc w:val="both"/>
        <w:rPr>
          <w:rFonts w:ascii="Montserrat" w:eastAsia="Montserrat" w:hAnsi="Montserrat" w:cs="Montserrat"/>
          <w:kern w:val="2"/>
          <w:sz w:val="17"/>
          <w:szCs w:val="17"/>
        </w:rPr>
      </w:pPr>
    </w:p>
    <w:p w14:paraId="56F81BFB" w14:textId="77777777" w:rsidR="002A112D" w:rsidRPr="00F94323" w:rsidRDefault="002A112D" w:rsidP="002A112D">
      <w:pPr>
        <w:shd w:val="clear" w:color="auto" w:fill="FFFFFF"/>
        <w:ind w:right="45"/>
        <w:jc w:val="both"/>
        <w:rPr>
          <w:rFonts w:ascii="Montserrat" w:eastAsia="Montserrat" w:hAnsi="Montserrat" w:cs="Montserrat"/>
          <w:sz w:val="18"/>
          <w:szCs w:val="18"/>
        </w:rPr>
      </w:pPr>
      <w:r w:rsidRPr="00F94323">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07564008" w14:textId="77777777" w:rsidR="002A112D" w:rsidRPr="00F94323" w:rsidRDefault="002A112D" w:rsidP="002A112D">
      <w:pPr>
        <w:pStyle w:val="wordsection1"/>
        <w:ind w:left="0" w:hanging="2"/>
        <w:jc w:val="both"/>
        <w:rPr>
          <w:rFonts w:ascii="Montserrat" w:hAnsi="Montserrat"/>
          <w:sz w:val="17"/>
          <w:szCs w:val="17"/>
        </w:rPr>
      </w:pPr>
      <w:r w:rsidRPr="00F94323">
        <w:rPr>
          <w:rFonts w:ascii="Montserrat" w:eastAsia="Montserrat" w:hAnsi="Montserrat" w:cs="Montserrat"/>
          <w:sz w:val="17"/>
          <w:szCs w:val="17"/>
        </w:rPr>
        <w:t xml:space="preserve"> </w:t>
      </w:r>
    </w:p>
    <w:p w14:paraId="12E33033" w14:textId="77777777" w:rsidR="002A112D" w:rsidRPr="00F94323" w:rsidRDefault="002A112D" w:rsidP="002A112D">
      <w:pPr>
        <w:shd w:val="clear" w:color="auto" w:fill="FFFFFF"/>
        <w:ind w:left="567" w:right="567"/>
        <w:jc w:val="both"/>
        <w:rPr>
          <w:rFonts w:ascii="Montserrat" w:eastAsiaTheme="minorHAnsi" w:hAnsi="Montserrat" w:cs="Arial"/>
          <w:i/>
          <w:iCs/>
          <w:color w:val="000000"/>
          <w:sz w:val="16"/>
          <w:szCs w:val="16"/>
        </w:rPr>
      </w:pPr>
      <w:r w:rsidRPr="00F94323">
        <w:rPr>
          <w:rFonts w:ascii="Montserrat" w:eastAsiaTheme="minorHAnsi" w:hAnsi="Montserrat" w:cs="Arial"/>
          <w:i/>
          <w:iCs/>
          <w:color w:val="000000"/>
          <w:sz w:val="16"/>
          <w:szCs w:val="16"/>
        </w:rPr>
        <w:t>"REVOCAR la respuesta de la Secretaría de la Función Pública e instruirle a que a efecto de que clasifique la información de los datos patrimoniales contenidos en las declaraciones patrimoniales requeridas como información confidencial, a través de su Comité de Transparencia, con fundamento en el artículo 113, fracción I de la Ley Federal de Transparencia y Acceso a la Información Pública, y entregue la resolución correspondiente a la persona recurrente.” (Sic)</w:t>
      </w:r>
    </w:p>
    <w:p w14:paraId="30BCDE55" w14:textId="77777777" w:rsidR="002A112D" w:rsidRPr="00F94323" w:rsidRDefault="002A112D" w:rsidP="002A112D">
      <w:pPr>
        <w:shd w:val="clear" w:color="auto" w:fill="FFFFFF"/>
        <w:ind w:right="580"/>
        <w:jc w:val="both"/>
        <w:rPr>
          <w:rFonts w:ascii="Montserrat" w:hAnsi="Montserrat"/>
          <w:sz w:val="16"/>
          <w:szCs w:val="16"/>
        </w:rPr>
      </w:pPr>
    </w:p>
    <w:p w14:paraId="58AA397F" w14:textId="77777777" w:rsidR="002A112D" w:rsidRPr="00F94323" w:rsidRDefault="002A112D" w:rsidP="002A112D">
      <w:pPr>
        <w:jc w:val="both"/>
        <w:rPr>
          <w:rFonts w:ascii="Montserrat" w:eastAsia="Montserrat" w:hAnsi="Montserrat" w:cs="Montserrat"/>
          <w:kern w:val="2"/>
          <w:sz w:val="18"/>
          <w:szCs w:val="18"/>
        </w:rPr>
      </w:pPr>
      <w:r w:rsidRPr="00F94323">
        <w:rPr>
          <w:rFonts w:ascii="Montserrat" w:eastAsia="Montserrat" w:hAnsi="Montserrat" w:cs="Montserrat"/>
          <w:kern w:val="2"/>
          <w:sz w:val="18"/>
          <w:szCs w:val="18"/>
        </w:rPr>
        <w:t xml:space="preserve">En cumplimiento a la resolución se turnó a la Unidad Substanciadora y Resolutora (USR). </w:t>
      </w:r>
    </w:p>
    <w:p w14:paraId="156C9614" w14:textId="77777777" w:rsidR="002A112D" w:rsidRPr="00F94323" w:rsidRDefault="002A112D" w:rsidP="002A112D">
      <w:pPr>
        <w:jc w:val="both"/>
        <w:rPr>
          <w:rFonts w:ascii="Montserrat" w:eastAsia="Montserrat" w:hAnsi="Montserrat" w:cs="Montserrat"/>
          <w:kern w:val="2"/>
          <w:sz w:val="18"/>
          <w:szCs w:val="18"/>
        </w:rPr>
      </w:pPr>
    </w:p>
    <w:p w14:paraId="01C6480C" w14:textId="77777777" w:rsidR="002A112D" w:rsidRPr="00F94323" w:rsidRDefault="002A112D" w:rsidP="002A112D">
      <w:pPr>
        <w:jc w:val="both"/>
        <w:rPr>
          <w:rFonts w:ascii="Montserrat" w:eastAsia="Montserrat" w:hAnsi="Montserrat" w:cs="Montserrat"/>
          <w:color w:val="00000A"/>
          <w:sz w:val="18"/>
          <w:szCs w:val="18"/>
        </w:rPr>
      </w:pPr>
      <w:r w:rsidRPr="00F94323">
        <w:rPr>
          <w:rFonts w:ascii="Montserrat" w:eastAsia="Montserrat" w:hAnsi="Montserrat" w:cs="Montserrat"/>
          <w:kern w:val="2"/>
          <w:sz w:val="18"/>
          <w:szCs w:val="18"/>
        </w:rPr>
        <w:t>Al respecto, solicitó al Comité de Transparencia clasificar como información confidencial los datos patrimoniales contenidas en las declaraciones patrimoniales y de intereses requeridas con fundamento en el artículo 113, fracción I, de la Ley Federal de Transparencia y Acceso a la Información Pública.</w:t>
      </w:r>
    </w:p>
    <w:p w14:paraId="2EC6B27A" w14:textId="77777777" w:rsidR="002A112D" w:rsidRPr="00F94323" w:rsidRDefault="002A112D" w:rsidP="002A112D">
      <w:pPr>
        <w:ind w:right="49" w:hanging="2"/>
        <w:jc w:val="both"/>
        <w:rPr>
          <w:rFonts w:ascii="Montserrat" w:eastAsia="Montserrat" w:hAnsi="Montserrat" w:cs="Montserrat"/>
          <w:color w:val="00000A"/>
          <w:sz w:val="18"/>
          <w:szCs w:val="18"/>
        </w:rPr>
      </w:pPr>
    </w:p>
    <w:p w14:paraId="17B9BC0E" w14:textId="77777777" w:rsidR="002A112D" w:rsidRPr="00F94323" w:rsidRDefault="002A112D" w:rsidP="002A112D">
      <w:pPr>
        <w:ind w:right="49"/>
        <w:jc w:val="both"/>
        <w:rPr>
          <w:rFonts w:ascii="Montserrat" w:eastAsia="Montserrat" w:hAnsi="Montserrat" w:cs="Montserrat"/>
          <w:color w:val="00000A"/>
          <w:sz w:val="18"/>
          <w:szCs w:val="18"/>
        </w:rPr>
      </w:pPr>
      <w:r w:rsidRPr="00F94323">
        <w:rPr>
          <w:rFonts w:ascii="Montserrat" w:eastAsia="Montserrat" w:hAnsi="Montserrat" w:cs="Montserrat"/>
          <w:color w:val="00000A"/>
          <w:sz w:val="18"/>
          <w:szCs w:val="18"/>
        </w:rPr>
        <w:t xml:space="preserve">En consecuencia, se emiten las siguientes resoluciones por unanimidad: </w:t>
      </w:r>
    </w:p>
    <w:p w14:paraId="4B702560" w14:textId="77777777" w:rsidR="002A112D" w:rsidRPr="00F94323" w:rsidRDefault="002A112D" w:rsidP="002A112D">
      <w:pPr>
        <w:ind w:right="49"/>
        <w:jc w:val="both"/>
        <w:rPr>
          <w:rFonts w:ascii="Montserrat" w:eastAsia="Montserrat" w:hAnsi="Montserrat" w:cs="Montserrat"/>
          <w:b/>
          <w:color w:val="00000A"/>
          <w:sz w:val="18"/>
          <w:szCs w:val="18"/>
        </w:rPr>
      </w:pPr>
    </w:p>
    <w:p w14:paraId="2856A7DF" w14:textId="1F8C819D" w:rsidR="002A112D" w:rsidRPr="00F94323" w:rsidRDefault="00C32636" w:rsidP="001777E6">
      <w:pPr>
        <w:jc w:val="both"/>
        <w:rPr>
          <w:rFonts w:ascii="Montserrat" w:eastAsia="Montserrat" w:hAnsi="Montserrat" w:cs="Montserrat"/>
          <w:sz w:val="18"/>
          <w:szCs w:val="18"/>
        </w:rPr>
      </w:pPr>
      <w:r w:rsidRPr="00F94323">
        <w:rPr>
          <w:rFonts w:ascii="Montserrat" w:eastAsia="Montserrat" w:hAnsi="Montserrat" w:cs="Montserrat"/>
          <w:b/>
          <w:color w:val="00000A"/>
          <w:sz w:val="18"/>
          <w:szCs w:val="18"/>
        </w:rPr>
        <w:t>IV</w:t>
      </w:r>
      <w:r w:rsidR="002A112D" w:rsidRPr="00F94323">
        <w:rPr>
          <w:rFonts w:ascii="Montserrat" w:eastAsia="Montserrat" w:hAnsi="Montserrat" w:cs="Montserrat"/>
          <w:b/>
          <w:color w:val="00000A"/>
          <w:sz w:val="18"/>
          <w:szCs w:val="18"/>
        </w:rPr>
        <w:t xml:space="preserve">.A.1.ORD.8.23 </w:t>
      </w:r>
      <w:r w:rsidR="002A112D" w:rsidRPr="00F94323">
        <w:rPr>
          <w:rFonts w:ascii="Montserrat" w:eastAsia="Montserrat" w:hAnsi="Montserrat" w:cs="Montserrat"/>
          <w:b/>
          <w:sz w:val="18"/>
          <w:szCs w:val="18"/>
        </w:rPr>
        <w:t>CONFIRMAR</w:t>
      </w:r>
      <w:r w:rsidR="002A112D" w:rsidRPr="00F94323">
        <w:rPr>
          <w:rFonts w:ascii="Montserrat" w:eastAsia="Montserrat" w:hAnsi="Montserrat" w:cs="Montserrat"/>
          <w:sz w:val="18"/>
          <w:szCs w:val="18"/>
        </w:rPr>
        <w:t xml:space="preserve"> la clasificación como información confidencial invocada por la USR respecto de los datos</w:t>
      </w:r>
      <w:r w:rsidR="002A112D" w:rsidRPr="00F94323">
        <w:rPr>
          <w:rFonts w:ascii="Montserrat" w:eastAsia="Montserrat" w:hAnsi="Montserrat" w:cs="Montserrat"/>
          <w:kern w:val="2"/>
          <w:sz w:val="18"/>
          <w:szCs w:val="18"/>
        </w:rPr>
        <w:t xml:space="preserve"> patrimoniales que se encuentran contenidos en las declaraciones patrimoniales y de intereses requeridas con fundamento en el artículo 113, fracción I, de la Ley Federal de Transparencia y Acceso a la Información Pública.</w:t>
      </w:r>
    </w:p>
    <w:p w14:paraId="1F72E13E" w14:textId="584B206F" w:rsidR="008A3073" w:rsidRPr="00F94323" w:rsidRDefault="008A3073" w:rsidP="00D94CDB">
      <w:pPr>
        <w:ind w:right="38"/>
        <w:jc w:val="center"/>
        <w:rPr>
          <w:rFonts w:ascii="Montserrat" w:eastAsia="Montserrat" w:hAnsi="Montserrat" w:cs="Montserrat"/>
          <w:b/>
          <w:sz w:val="18"/>
          <w:szCs w:val="18"/>
        </w:rPr>
      </w:pPr>
    </w:p>
    <w:p w14:paraId="1537C917" w14:textId="77777777" w:rsidR="00D94CDB" w:rsidRPr="00F94323" w:rsidRDefault="00C32636" w:rsidP="00D94CDB">
      <w:pPr>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QUIN</w:t>
      </w:r>
      <w:r w:rsidR="00D94CDB" w:rsidRPr="00F94323">
        <w:rPr>
          <w:rFonts w:ascii="Montserrat" w:eastAsia="Montserrat" w:hAnsi="Montserrat" w:cs="Montserrat"/>
          <w:b/>
          <w:sz w:val="18"/>
          <w:szCs w:val="18"/>
        </w:rPr>
        <w:t>TO PUNTO DEL ORDEN DEL DÍA</w:t>
      </w:r>
    </w:p>
    <w:p w14:paraId="182A285D" w14:textId="77777777" w:rsidR="00F6727C" w:rsidRPr="00F94323" w:rsidRDefault="00F6727C" w:rsidP="000463AF">
      <w:pPr>
        <w:jc w:val="both"/>
        <w:rPr>
          <w:rFonts w:ascii="Montserrat" w:eastAsia="Montserrat" w:hAnsi="Montserrat" w:cs="Montserrat"/>
          <w:b/>
          <w:sz w:val="18"/>
          <w:szCs w:val="18"/>
        </w:rPr>
      </w:pPr>
    </w:p>
    <w:p w14:paraId="245B2352" w14:textId="77777777" w:rsidR="002A345A" w:rsidRPr="00F94323" w:rsidRDefault="00D94CDB" w:rsidP="000463AF">
      <w:pPr>
        <w:jc w:val="both"/>
        <w:rPr>
          <w:rFonts w:ascii="Montserrat" w:eastAsia="Montserrat" w:hAnsi="Montserrat" w:cs="Montserrat"/>
          <w:b/>
          <w:sz w:val="18"/>
          <w:szCs w:val="18"/>
        </w:rPr>
      </w:pPr>
      <w:r w:rsidRPr="00F94323">
        <w:rPr>
          <w:rFonts w:ascii="Montserrat" w:eastAsia="Montserrat" w:hAnsi="Montserrat" w:cs="Montserrat"/>
          <w:b/>
          <w:sz w:val="18"/>
          <w:szCs w:val="18"/>
        </w:rPr>
        <w:t>V</w:t>
      </w:r>
      <w:r w:rsidR="008324C6" w:rsidRPr="00F94323">
        <w:rPr>
          <w:rFonts w:ascii="Montserrat" w:eastAsia="Montserrat" w:hAnsi="Montserrat" w:cs="Montserrat"/>
          <w:b/>
          <w:sz w:val="18"/>
          <w:szCs w:val="18"/>
        </w:rPr>
        <w:t xml:space="preserve">. </w:t>
      </w:r>
      <w:r w:rsidR="00AB5C27" w:rsidRPr="00F94323">
        <w:rPr>
          <w:rFonts w:ascii="Montserrat" w:eastAsia="Montserrat" w:hAnsi="Montserrat" w:cs="Montserrat"/>
          <w:b/>
          <w:sz w:val="18"/>
          <w:szCs w:val="18"/>
        </w:rPr>
        <w:t xml:space="preserve"> Solicitudes de acceso a la información en las que se analizará la ampliación de plazo para dar respuesta</w:t>
      </w:r>
    </w:p>
    <w:p w14:paraId="5766C8B8" w14:textId="77777777" w:rsidR="00495AFE" w:rsidRPr="00F94323" w:rsidRDefault="001D1E66" w:rsidP="000463AF">
      <w:pPr>
        <w:pBdr>
          <w:top w:val="nil"/>
          <w:left w:val="nil"/>
          <w:bottom w:val="nil"/>
          <w:right w:val="nil"/>
          <w:between w:val="nil"/>
        </w:pBdr>
        <w:spacing w:before="240"/>
        <w:jc w:val="both"/>
        <w:rPr>
          <w:rFonts w:ascii="Montserrat" w:eastAsia="Montserrat" w:hAnsi="Montserrat" w:cs="Montserrat"/>
          <w:sz w:val="18"/>
          <w:szCs w:val="18"/>
        </w:rPr>
      </w:pPr>
      <w:r w:rsidRPr="00F94323">
        <w:rPr>
          <w:rFonts w:ascii="Montserrat" w:eastAsia="Montserrat" w:hAnsi="Montserrat" w:cs="Montserrat"/>
          <w:sz w:val="18"/>
          <w:szCs w:val="18"/>
        </w:rPr>
        <w:t>Se</w:t>
      </w:r>
      <w:r w:rsidR="00AB5C27" w:rsidRPr="00F94323">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78ACF280" w14:textId="77777777" w:rsidR="00F025DC" w:rsidRPr="00F94323" w:rsidRDefault="00F025DC" w:rsidP="00F025DC">
      <w:pPr>
        <w:ind w:left="720"/>
        <w:jc w:val="both"/>
        <w:rPr>
          <w:rFonts w:ascii="Montserrat" w:eastAsia="Montserrat" w:hAnsi="Montserrat" w:cs="Montserrat"/>
          <w:b/>
          <w:sz w:val="18"/>
          <w:szCs w:val="18"/>
        </w:rPr>
      </w:pPr>
    </w:p>
    <w:p w14:paraId="1DE018C8" w14:textId="77777777" w:rsidR="00F025DC" w:rsidRPr="00F94323" w:rsidRDefault="00F025DC" w:rsidP="00F025DC">
      <w:pPr>
        <w:ind w:left="720"/>
        <w:jc w:val="both"/>
        <w:rPr>
          <w:rFonts w:ascii="Montserrat" w:eastAsia="Montserrat" w:hAnsi="Montserrat" w:cs="Montserrat"/>
          <w:b/>
          <w:sz w:val="18"/>
          <w:szCs w:val="18"/>
        </w:rPr>
      </w:pPr>
    </w:p>
    <w:p w14:paraId="392362EF"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330026524000309</w:t>
      </w:r>
    </w:p>
    <w:p w14:paraId="1D974018"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330026524000310</w:t>
      </w:r>
    </w:p>
    <w:p w14:paraId="4E82A751" w14:textId="3459110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330026524000311</w:t>
      </w:r>
    </w:p>
    <w:p w14:paraId="57EF1328" w14:textId="3E5038D4" w:rsidR="00BF7620" w:rsidRPr="00F94323" w:rsidRDefault="00EC3B39" w:rsidP="00F025DC">
      <w:pPr>
        <w:widowControl w:val="0"/>
        <w:numPr>
          <w:ilvl w:val="0"/>
          <w:numId w:val="38"/>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BF7620" w:rsidRPr="00F94323">
        <w:rPr>
          <w:rFonts w:ascii="Montserrat" w:eastAsia="Montserrat" w:hAnsi="Montserrat" w:cs="Montserrat"/>
          <w:sz w:val="18"/>
          <w:szCs w:val="18"/>
        </w:rPr>
        <w:t>Folio 330026524000319</w:t>
      </w:r>
    </w:p>
    <w:p w14:paraId="0559BD06"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330026524000320</w:t>
      </w:r>
    </w:p>
    <w:p w14:paraId="5EB5468D"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330026524000321</w:t>
      </w:r>
    </w:p>
    <w:p w14:paraId="6E016D18" w14:textId="507D394E" w:rsidR="00F025DC" w:rsidRPr="00F94323" w:rsidRDefault="00F025DC" w:rsidP="00AE4C48">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330026524000322</w:t>
      </w:r>
    </w:p>
    <w:p w14:paraId="47C31380"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330026524000331</w:t>
      </w:r>
    </w:p>
    <w:p w14:paraId="21CFF0FD"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330026524000332</w:t>
      </w:r>
    </w:p>
    <w:p w14:paraId="415CEB6F" w14:textId="0BA86AC5"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330026523000335</w:t>
      </w:r>
    </w:p>
    <w:p w14:paraId="5714B665" w14:textId="05B82FC8" w:rsidR="00C61D74" w:rsidRPr="00F94323" w:rsidRDefault="00EC3B39" w:rsidP="00F025DC">
      <w:pPr>
        <w:widowControl w:val="0"/>
        <w:numPr>
          <w:ilvl w:val="0"/>
          <w:numId w:val="38"/>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C61D74" w:rsidRPr="00F94323">
        <w:rPr>
          <w:rFonts w:ascii="Montserrat" w:eastAsia="Montserrat" w:hAnsi="Montserrat" w:cs="Montserrat"/>
          <w:sz w:val="18"/>
          <w:szCs w:val="18"/>
        </w:rPr>
        <w:t>Folio 330026524000346</w:t>
      </w:r>
    </w:p>
    <w:p w14:paraId="24C0CCC7"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330026524000349</w:t>
      </w:r>
    </w:p>
    <w:p w14:paraId="137CC4C3"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330026524000368 </w:t>
      </w:r>
    </w:p>
    <w:p w14:paraId="349537D8"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330026524000369</w:t>
      </w:r>
    </w:p>
    <w:p w14:paraId="5B8C2C7D"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330026524000398</w:t>
      </w:r>
    </w:p>
    <w:p w14:paraId="2B939B24"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330026524000412</w:t>
      </w:r>
    </w:p>
    <w:p w14:paraId="58B384DA"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330026524000414</w:t>
      </w:r>
    </w:p>
    <w:p w14:paraId="79FC71B0"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330026524000442</w:t>
      </w:r>
    </w:p>
    <w:p w14:paraId="64A26C9D" w14:textId="77777777" w:rsidR="00F025DC" w:rsidRPr="00F94323" w:rsidRDefault="00F025DC" w:rsidP="00F025DC">
      <w:pPr>
        <w:widowControl w:val="0"/>
        <w:numPr>
          <w:ilvl w:val="0"/>
          <w:numId w:val="38"/>
        </w:numPr>
        <w:jc w:val="both"/>
        <w:rPr>
          <w:rFonts w:ascii="Montserrat" w:eastAsia="Montserrat" w:hAnsi="Montserrat" w:cs="Montserrat"/>
          <w:sz w:val="18"/>
          <w:szCs w:val="18"/>
        </w:rPr>
      </w:pPr>
      <w:r w:rsidRPr="00F94323">
        <w:rPr>
          <w:rFonts w:ascii="Montserrat" w:eastAsia="Montserrat" w:hAnsi="Montserrat" w:cs="Montserrat"/>
          <w:sz w:val="18"/>
          <w:szCs w:val="18"/>
        </w:rPr>
        <w:t xml:space="preserve"> Folio 330026524000450</w:t>
      </w:r>
    </w:p>
    <w:p w14:paraId="137EA1BB" w14:textId="77777777" w:rsidR="005D683A" w:rsidRPr="00F94323" w:rsidRDefault="005D683A" w:rsidP="000463AF">
      <w:pPr>
        <w:jc w:val="both"/>
        <w:rPr>
          <w:rFonts w:ascii="Montserrat" w:eastAsia="Montserrat" w:hAnsi="Montserrat" w:cs="Montserrat"/>
          <w:sz w:val="18"/>
          <w:szCs w:val="18"/>
        </w:rPr>
      </w:pPr>
    </w:p>
    <w:p w14:paraId="69BA81F2" w14:textId="77777777" w:rsidR="002A345A" w:rsidRPr="00F94323" w:rsidRDefault="00AB5C27" w:rsidP="000463AF">
      <w:pPr>
        <w:jc w:val="both"/>
        <w:rPr>
          <w:rFonts w:ascii="Montserrat" w:eastAsia="Montserrat" w:hAnsi="Montserrat" w:cs="Montserrat"/>
          <w:sz w:val="18"/>
          <w:szCs w:val="18"/>
        </w:rPr>
      </w:pPr>
      <w:r w:rsidRPr="00F94323">
        <w:rPr>
          <w:rFonts w:ascii="Montserrat" w:eastAsia="Montserrat" w:hAnsi="Montserrat" w:cs="Montserrat"/>
          <w:sz w:val="18"/>
          <w:szCs w:val="18"/>
        </w:rPr>
        <w:t>En consecuencia, se emite la siguiente resolución por unanimidad:</w:t>
      </w:r>
    </w:p>
    <w:p w14:paraId="3318216B" w14:textId="77777777" w:rsidR="002A345A" w:rsidRPr="00F94323" w:rsidRDefault="002A345A" w:rsidP="000463AF">
      <w:pPr>
        <w:jc w:val="both"/>
        <w:rPr>
          <w:rFonts w:ascii="Montserrat" w:eastAsia="Montserrat" w:hAnsi="Montserrat" w:cs="Montserrat"/>
          <w:sz w:val="18"/>
          <w:szCs w:val="18"/>
        </w:rPr>
      </w:pPr>
    </w:p>
    <w:p w14:paraId="3FC6CD0E" w14:textId="77777777" w:rsidR="00266B1E" w:rsidRPr="00F94323" w:rsidRDefault="00D94CDB" w:rsidP="00266B1E">
      <w:pPr>
        <w:jc w:val="both"/>
        <w:rPr>
          <w:rFonts w:ascii="Montserrat" w:eastAsia="Montserrat" w:hAnsi="Montserrat" w:cs="Montserrat"/>
          <w:b/>
          <w:sz w:val="18"/>
          <w:szCs w:val="18"/>
        </w:rPr>
      </w:pPr>
      <w:r w:rsidRPr="00F94323">
        <w:rPr>
          <w:rFonts w:ascii="Montserrat" w:eastAsia="Montserrat" w:hAnsi="Montserrat" w:cs="Montserrat"/>
          <w:b/>
          <w:sz w:val="18"/>
          <w:szCs w:val="18"/>
        </w:rPr>
        <w:t>V</w:t>
      </w:r>
      <w:r w:rsidR="008C04A7" w:rsidRPr="00F94323">
        <w:rPr>
          <w:rFonts w:ascii="Montserrat" w:eastAsia="Montserrat" w:hAnsi="Montserrat" w:cs="Montserrat"/>
          <w:b/>
          <w:sz w:val="18"/>
          <w:szCs w:val="18"/>
        </w:rPr>
        <w:t>.ORD.</w:t>
      </w:r>
      <w:r w:rsidR="00BD48F2" w:rsidRPr="00F94323">
        <w:rPr>
          <w:rFonts w:ascii="Montserrat" w:eastAsia="Montserrat" w:hAnsi="Montserrat" w:cs="Montserrat"/>
          <w:b/>
          <w:sz w:val="18"/>
          <w:szCs w:val="18"/>
        </w:rPr>
        <w:t>8</w:t>
      </w:r>
      <w:r w:rsidR="00AB5C27" w:rsidRPr="00F94323">
        <w:rPr>
          <w:rFonts w:ascii="Montserrat" w:eastAsia="Montserrat" w:hAnsi="Montserrat" w:cs="Montserrat"/>
          <w:b/>
          <w:sz w:val="18"/>
          <w:szCs w:val="18"/>
        </w:rPr>
        <w:t>.2</w:t>
      </w:r>
      <w:r w:rsidR="003B377A" w:rsidRPr="00F94323">
        <w:rPr>
          <w:rFonts w:ascii="Montserrat" w:eastAsia="Montserrat" w:hAnsi="Montserrat" w:cs="Montserrat"/>
          <w:b/>
          <w:sz w:val="18"/>
          <w:szCs w:val="18"/>
        </w:rPr>
        <w:t>4</w:t>
      </w:r>
      <w:r w:rsidR="00AB5C27" w:rsidRPr="00F94323">
        <w:rPr>
          <w:rFonts w:ascii="Montserrat" w:eastAsia="Montserrat" w:hAnsi="Montserrat" w:cs="Montserrat"/>
          <w:b/>
          <w:sz w:val="18"/>
          <w:szCs w:val="18"/>
        </w:rPr>
        <w:t>: CONFIRMAR</w:t>
      </w:r>
      <w:r w:rsidR="00AB5C27" w:rsidRPr="00F94323">
        <w:rPr>
          <w:rFonts w:ascii="Montserrat" w:eastAsia="Montserrat" w:hAnsi="Montserrat" w:cs="Montserrat"/>
          <w:sz w:val="18"/>
          <w:szCs w:val="18"/>
        </w:rPr>
        <w:t xml:space="preserve"> la ampliación de plazo de respuesta para la atención de las</w:t>
      </w:r>
      <w:r w:rsidR="000A418E" w:rsidRPr="00F94323">
        <w:rPr>
          <w:rFonts w:ascii="Montserrat" w:eastAsia="Montserrat" w:hAnsi="Montserrat" w:cs="Montserrat"/>
          <w:sz w:val="18"/>
          <w:szCs w:val="18"/>
        </w:rPr>
        <w:t xml:space="preserve"> </w:t>
      </w:r>
      <w:r w:rsidR="00AB5C27" w:rsidRPr="00F94323">
        <w:rPr>
          <w:rFonts w:ascii="Montserrat" w:eastAsia="Montserrat" w:hAnsi="Montserrat" w:cs="Montserrat"/>
          <w:sz w:val="18"/>
          <w:szCs w:val="18"/>
        </w:rPr>
        <w:t>solicitudes mencionadas, de conformidad con el artículo 135, de la Ley Federal de Transparencia y Acceso a la Información Pública.</w:t>
      </w:r>
    </w:p>
    <w:p w14:paraId="48B55AFE" w14:textId="77777777" w:rsidR="000F6616" w:rsidRPr="00F94323" w:rsidRDefault="00771701" w:rsidP="000F6616">
      <w:pPr>
        <w:spacing w:before="240" w:after="240"/>
        <w:ind w:left="2880" w:firstLine="720"/>
        <w:jc w:val="both"/>
        <w:rPr>
          <w:rFonts w:ascii="Montserrat" w:eastAsia="Montserrat" w:hAnsi="Montserrat" w:cs="Montserrat"/>
          <w:b/>
          <w:sz w:val="18"/>
          <w:szCs w:val="18"/>
        </w:rPr>
      </w:pPr>
      <w:r w:rsidRPr="00F94323">
        <w:rPr>
          <w:rFonts w:ascii="Montserrat" w:eastAsia="Montserrat" w:hAnsi="Montserrat" w:cs="Montserrat"/>
          <w:b/>
          <w:sz w:val="18"/>
          <w:szCs w:val="18"/>
        </w:rPr>
        <w:t>SEX</w:t>
      </w:r>
      <w:r w:rsidR="000F6616" w:rsidRPr="00F94323">
        <w:rPr>
          <w:rFonts w:ascii="Montserrat" w:eastAsia="Montserrat" w:hAnsi="Montserrat" w:cs="Montserrat"/>
          <w:b/>
          <w:sz w:val="18"/>
          <w:szCs w:val="18"/>
        </w:rPr>
        <w:t>TO PUNTO DEL ORDEN DEL DÍA</w:t>
      </w:r>
    </w:p>
    <w:p w14:paraId="707091FF" w14:textId="77777777" w:rsidR="00EA4BAC" w:rsidRPr="00F94323" w:rsidRDefault="00F87A09" w:rsidP="000463AF">
      <w:pPr>
        <w:jc w:val="both"/>
        <w:rPr>
          <w:rFonts w:ascii="Montserrat" w:eastAsia="Montserrat" w:hAnsi="Montserrat" w:cs="Montserrat"/>
          <w:b/>
          <w:sz w:val="18"/>
          <w:szCs w:val="18"/>
        </w:rPr>
      </w:pPr>
      <w:r w:rsidRPr="00F94323">
        <w:rPr>
          <w:rFonts w:ascii="Montserrat" w:eastAsia="Montserrat" w:hAnsi="Montserrat" w:cs="Montserrat"/>
          <w:b/>
          <w:sz w:val="18"/>
          <w:szCs w:val="18"/>
        </w:rPr>
        <w:t>V</w:t>
      </w:r>
      <w:r w:rsidR="00771701" w:rsidRPr="00F94323">
        <w:rPr>
          <w:rFonts w:ascii="Montserrat" w:eastAsia="Montserrat" w:hAnsi="Montserrat" w:cs="Montserrat"/>
          <w:b/>
          <w:sz w:val="18"/>
          <w:szCs w:val="18"/>
        </w:rPr>
        <w:t>I</w:t>
      </w:r>
      <w:r w:rsidR="000B16FF" w:rsidRPr="00F94323">
        <w:rPr>
          <w:rFonts w:ascii="Montserrat" w:eastAsia="Montserrat" w:hAnsi="Montserrat" w:cs="Montserrat"/>
          <w:b/>
          <w:sz w:val="18"/>
          <w:szCs w:val="18"/>
        </w:rPr>
        <w:t xml:space="preserve">. </w:t>
      </w:r>
      <w:r w:rsidR="00EC6056" w:rsidRPr="00F94323">
        <w:rPr>
          <w:rFonts w:ascii="Montserrat" w:eastAsia="Montserrat" w:hAnsi="Montserrat" w:cs="Montserrat"/>
          <w:b/>
          <w:sz w:val="18"/>
          <w:szCs w:val="18"/>
        </w:rPr>
        <w:t>Asunto</w:t>
      </w:r>
      <w:r w:rsidR="008C04A7" w:rsidRPr="00F94323">
        <w:rPr>
          <w:rFonts w:ascii="Montserrat" w:eastAsia="Montserrat" w:hAnsi="Montserrat" w:cs="Montserrat"/>
          <w:b/>
          <w:sz w:val="18"/>
          <w:szCs w:val="18"/>
        </w:rPr>
        <w:t>s</w:t>
      </w:r>
      <w:r w:rsidR="00EC6056" w:rsidRPr="00F94323">
        <w:rPr>
          <w:rFonts w:ascii="Montserrat" w:eastAsia="Montserrat" w:hAnsi="Montserrat" w:cs="Montserrat"/>
          <w:b/>
          <w:sz w:val="18"/>
          <w:szCs w:val="18"/>
        </w:rPr>
        <w:t xml:space="preserve"> General</w:t>
      </w:r>
      <w:r w:rsidR="008C04A7" w:rsidRPr="00F94323">
        <w:rPr>
          <w:rFonts w:ascii="Montserrat" w:eastAsia="Montserrat" w:hAnsi="Montserrat" w:cs="Montserrat"/>
          <w:b/>
          <w:sz w:val="18"/>
          <w:szCs w:val="18"/>
        </w:rPr>
        <w:t>es</w:t>
      </w:r>
    </w:p>
    <w:p w14:paraId="299DC7AB" w14:textId="77777777" w:rsidR="0047604F" w:rsidRPr="00F94323" w:rsidRDefault="0047604F" w:rsidP="000463AF">
      <w:pPr>
        <w:tabs>
          <w:tab w:val="left" w:pos="726"/>
        </w:tabs>
        <w:jc w:val="both"/>
        <w:rPr>
          <w:rFonts w:ascii="Montserrat" w:eastAsia="Montserrat" w:hAnsi="Montserrat" w:cs="Montserrat"/>
          <w:sz w:val="18"/>
          <w:szCs w:val="18"/>
        </w:rPr>
      </w:pPr>
    </w:p>
    <w:p w14:paraId="2501B17B" w14:textId="46DD109E" w:rsidR="002A345A" w:rsidRPr="00F94323" w:rsidRDefault="00AB5C27" w:rsidP="000463AF">
      <w:pPr>
        <w:ind w:right="38"/>
        <w:jc w:val="both"/>
        <w:rPr>
          <w:rFonts w:ascii="Montserrat" w:eastAsia="Montserrat" w:hAnsi="Montserrat" w:cs="Montserrat"/>
          <w:sz w:val="18"/>
          <w:szCs w:val="18"/>
        </w:rPr>
      </w:pPr>
      <w:r w:rsidRPr="00F94323">
        <w:rPr>
          <w:rFonts w:ascii="Montserrat" w:eastAsia="Montserrat" w:hAnsi="Montserrat" w:cs="Montserrat"/>
          <w:sz w:val="18"/>
          <w:szCs w:val="18"/>
        </w:rPr>
        <w:t xml:space="preserve">No habiendo más asuntos que tratar, se dio por terminada </w:t>
      </w:r>
      <w:r w:rsidR="00BC6A1F" w:rsidRPr="00F94323">
        <w:rPr>
          <w:rFonts w:ascii="Montserrat" w:eastAsia="Montserrat" w:hAnsi="Montserrat" w:cs="Montserrat"/>
          <w:sz w:val="18"/>
          <w:szCs w:val="18"/>
        </w:rPr>
        <w:t xml:space="preserve">la sesión a las </w:t>
      </w:r>
      <w:r w:rsidR="00C93A61" w:rsidRPr="00F94323">
        <w:rPr>
          <w:rFonts w:ascii="Montserrat" w:eastAsia="Montserrat" w:hAnsi="Montserrat" w:cs="Montserrat"/>
          <w:sz w:val="18"/>
          <w:szCs w:val="18"/>
        </w:rPr>
        <w:t xml:space="preserve">12:22 </w:t>
      </w:r>
      <w:r w:rsidR="00495AFE" w:rsidRPr="00F94323">
        <w:rPr>
          <w:rFonts w:ascii="Montserrat" w:eastAsia="Montserrat" w:hAnsi="Montserrat" w:cs="Montserrat"/>
          <w:sz w:val="18"/>
          <w:szCs w:val="18"/>
        </w:rPr>
        <w:t xml:space="preserve">horas del </w:t>
      </w:r>
      <w:r w:rsidR="008D5D56" w:rsidRPr="00F94323">
        <w:rPr>
          <w:rFonts w:ascii="Montserrat" w:eastAsia="Montserrat" w:hAnsi="Montserrat" w:cs="Montserrat"/>
          <w:sz w:val="18"/>
          <w:szCs w:val="18"/>
        </w:rPr>
        <w:t>2</w:t>
      </w:r>
      <w:r w:rsidR="00BD48F2" w:rsidRPr="00F94323">
        <w:rPr>
          <w:rFonts w:ascii="Montserrat" w:eastAsia="Montserrat" w:hAnsi="Montserrat" w:cs="Montserrat"/>
          <w:sz w:val="18"/>
          <w:szCs w:val="18"/>
        </w:rPr>
        <w:t>8</w:t>
      </w:r>
      <w:r w:rsidRPr="00F94323">
        <w:rPr>
          <w:rFonts w:ascii="Montserrat" w:eastAsia="Montserrat" w:hAnsi="Montserrat" w:cs="Montserrat"/>
          <w:sz w:val="18"/>
          <w:szCs w:val="18"/>
        </w:rPr>
        <w:t xml:space="preserve"> de </w:t>
      </w:r>
      <w:r w:rsidR="008C04A7" w:rsidRPr="00F94323">
        <w:rPr>
          <w:rFonts w:ascii="Montserrat" w:eastAsia="Montserrat" w:hAnsi="Montserrat" w:cs="Montserrat"/>
          <w:sz w:val="18"/>
          <w:szCs w:val="18"/>
        </w:rPr>
        <w:t>febre</w:t>
      </w:r>
      <w:r w:rsidR="000B16FF" w:rsidRPr="00F94323">
        <w:rPr>
          <w:rFonts w:ascii="Montserrat" w:eastAsia="Montserrat" w:hAnsi="Montserrat" w:cs="Montserrat"/>
          <w:sz w:val="18"/>
          <w:szCs w:val="18"/>
        </w:rPr>
        <w:t>ro del 2024</w:t>
      </w:r>
      <w:r w:rsidRPr="00F94323">
        <w:rPr>
          <w:rFonts w:ascii="Montserrat" w:eastAsia="Montserrat" w:hAnsi="Montserrat" w:cs="Montserrat"/>
          <w:sz w:val="18"/>
          <w:szCs w:val="18"/>
        </w:rPr>
        <w:t>.</w:t>
      </w:r>
    </w:p>
    <w:p w14:paraId="4D0284AA" w14:textId="41C5B6B8" w:rsidR="00145598" w:rsidRDefault="00145598">
      <w:pPr>
        <w:rPr>
          <w:rFonts w:ascii="Montserrat" w:eastAsia="Montserrat" w:hAnsi="Montserrat" w:cs="Montserrat"/>
          <w:sz w:val="18"/>
          <w:szCs w:val="18"/>
        </w:rPr>
      </w:pPr>
      <w:r>
        <w:rPr>
          <w:rFonts w:ascii="Montserrat" w:eastAsia="Montserrat" w:hAnsi="Montserrat" w:cs="Montserrat"/>
          <w:sz w:val="18"/>
          <w:szCs w:val="18"/>
        </w:rPr>
        <w:br w:type="page"/>
      </w:r>
    </w:p>
    <w:p w14:paraId="7B6A5997" w14:textId="77777777" w:rsidR="00EC0271" w:rsidRPr="00F94323" w:rsidRDefault="00EC0271" w:rsidP="000463AF">
      <w:pPr>
        <w:ind w:right="38"/>
        <w:jc w:val="both"/>
        <w:rPr>
          <w:rFonts w:ascii="Montserrat" w:eastAsia="Montserrat" w:hAnsi="Montserrat" w:cs="Montserrat"/>
          <w:sz w:val="18"/>
          <w:szCs w:val="18"/>
        </w:rPr>
      </w:pPr>
    </w:p>
    <w:p w14:paraId="39FC0126" w14:textId="77777777" w:rsidR="00497E36" w:rsidRPr="00F94323" w:rsidRDefault="00497E36" w:rsidP="000463AF">
      <w:pPr>
        <w:ind w:right="38"/>
        <w:jc w:val="both"/>
        <w:rPr>
          <w:rFonts w:ascii="Montserrat" w:eastAsia="Montserrat" w:hAnsi="Montserrat" w:cs="Montserrat"/>
          <w:sz w:val="18"/>
          <w:szCs w:val="18"/>
        </w:rPr>
      </w:pPr>
    </w:p>
    <w:p w14:paraId="13C4DC0F" w14:textId="77777777" w:rsidR="00334E48" w:rsidRPr="00F94323" w:rsidRDefault="00334E48" w:rsidP="000463AF">
      <w:pPr>
        <w:ind w:right="38"/>
        <w:jc w:val="both"/>
        <w:rPr>
          <w:rFonts w:ascii="Montserrat" w:eastAsia="Montserrat" w:hAnsi="Montserrat" w:cs="Montserrat"/>
          <w:sz w:val="18"/>
          <w:szCs w:val="18"/>
        </w:rPr>
      </w:pPr>
    </w:p>
    <w:p w14:paraId="023AE958" w14:textId="77777777" w:rsidR="0047604F" w:rsidRPr="00F94323" w:rsidRDefault="0047604F" w:rsidP="000463AF">
      <w:pPr>
        <w:ind w:right="38"/>
        <w:rPr>
          <w:rFonts w:ascii="Montserrat" w:eastAsia="Montserrat" w:hAnsi="Montserrat" w:cs="Montserrat"/>
          <w:b/>
          <w:sz w:val="18"/>
          <w:szCs w:val="18"/>
        </w:rPr>
      </w:pPr>
    </w:p>
    <w:p w14:paraId="291689CC" w14:textId="77777777" w:rsidR="002A345A" w:rsidRPr="00F94323" w:rsidRDefault="00AB5C27" w:rsidP="000463AF">
      <w:pPr>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Grethel Alejandra Pilgram Santos</w:t>
      </w:r>
    </w:p>
    <w:p w14:paraId="60B10CC2" w14:textId="77777777" w:rsidR="002A345A" w:rsidRPr="00F94323" w:rsidRDefault="00AB5C27" w:rsidP="000463AF">
      <w:pPr>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DIRECTORA GENERAL DE TRANSPARENCIA Y GOBIERNO ABIERTO Y SUPLENTE DEL PRESIDENTE DEL COMITÉ DE TRANSPARENCIA</w:t>
      </w:r>
    </w:p>
    <w:p w14:paraId="0343616C" w14:textId="77777777" w:rsidR="002A345A" w:rsidRPr="00F94323" w:rsidRDefault="002A345A" w:rsidP="000463AF">
      <w:pPr>
        <w:widowControl w:val="0"/>
        <w:ind w:right="38"/>
        <w:jc w:val="center"/>
        <w:rPr>
          <w:rFonts w:ascii="Montserrat" w:eastAsia="Montserrat" w:hAnsi="Montserrat" w:cs="Montserrat"/>
          <w:sz w:val="18"/>
          <w:szCs w:val="18"/>
        </w:rPr>
      </w:pPr>
    </w:p>
    <w:p w14:paraId="4AFD11C6" w14:textId="77777777" w:rsidR="00D6390C" w:rsidRPr="00F94323" w:rsidRDefault="00D6390C" w:rsidP="000463AF">
      <w:pPr>
        <w:widowControl w:val="0"/>
        <w:ind w:right="38"/>
        <w:jc w:val="center"/>
        <w:rPr>
          <w:rFonts w:ascii="Montserrat" w:eastAsia="Montserrat" w:hAnsi="Montserrat" w:cs="Montserrat"/>
          <w:sz w:val="18"/>
          <w:szCs w:val="18"/>
        </w:rPr>
      </w:pPr>
    </w:p>
    <w:p w14:paraId="699FB2D8" w14:textId="77777777" w:rsidR="00D6390C" w:rsidRPr="00F94323" w:rsidRDefault="00D6390C" w:rsidP="000463AF">
      <w:pPr>
        <w:widowControl w:val="0"/>
        <w:ind w:right="38"/>
        <w:jc w:val="center"/>
        <w:rPr>
          <w:rFonts w:ascii="Montserrat" w:eastAsia="Montserrat" w:hAnsi="Montserrat" w:cs="Montserrat"/>
          <w:sz w:val="18"/>
          <w:szCs w:val="18"/>
        </w:rPr>
      </w:pPr>
    </w:p>
    <w:p w14:paraId="2E9CF81D" w14:textId="4C9CBB63" w:rsidR="002A345A" w:rsidRDefault="002A345A" w:rsidP="000463AF">
      <w:pPr>
        <w:ind w:right="38"/>
        <w:rPr>
          <w:rFonts w:ascii="Montserrat" w:eastAsia="Montserrat" w:hAnsi="Montserrat" w:cs="Montserrat"/>
          <w:sz w:val="18"/>
          <w:szCs w:val="18"/>
        </w:rPr>
      </w:pPr>
    </w:p>
    <w:p w14:paraId="33CDABD8" w14:textId="3BFC9505" w:rsidR="00145598" w:rsidRDefault="00145598" w:rsidP="000463AF">
      <w:pPr>
        <w:ind w:right="38"/>
        <w:rPr>
          <w:rFonts w:ascii="Montserrat" w:eastAsia="Montserrat" w:hAnsi="Montserrat" w:cs="Montserrat"/>
          <w:sz w:val="18"/>
          <w:szCs w:val="18"/>
        </w:rPr>
      </w:pPr>
    </w:p>
    <w:p w14:paraId="63EDBDE0" w14:textId="77777777" w:rsidR="00145598" w:rsidRPr="00F94323" w:rsidRDefault="00145598" w:rsidP="000463AF">
      <w:pPr>
        <w:ind w:right="38"/>
        <w:rPr>
          <w:rFonts w:ascii="Montserrat" w:eastAsia="Montserrat" w:hAnsi="Montserrat" w:cs="Montserrat"/>
          <w:sz w:val="18"/>
          <w:szCs w:val="18"/>
        </w:rPr>
      </w:pPr>
    </w:p>
    <w:p w14:paraId="56E73CBC" w14:textId="77777777" w:rsidR="002A345A" w:rsidRPr="00F94323" w:rsidRDefault="00AB5C27" w:rsidP="000463AF">
      <w:pPr>
        <w:ind w:left="2160" w:right="38" w:firstLine="720"/>
        <w:rPr>
          <w:rFonts w:ascii="Montserrat" w:eastAsia="Montserrat" w:hAnsi="Montserrat" w:cs="Montserrat"/>
          <w:sz w:val="18"/>
          <w:szCs w:val="18"/>
        </w:rPr>
      </w:pPr>
      <w:r w:rsidRPr="00F94323">
        <w:rPr>
          <w:rFonts w:ascii="Montserrat" w:eastAsia="Montserrat" w:hAnsi="Montserrat" w:cs="Montserrat"/>
          <w:sz w:val="18"/>
          <w:szCs w:val="18"/>
        </w:rPr>
        <w:t xml:space="preserve">                 </w:t>
      </w:r>
      <w:r w:rsidRPr="00F94323">
        <w:rPr>
          <w:rFonts w:ascii="Montserrat" w:eastAsia="Montserrat" w:hAnsi="Montserrat" w:cs="Montserrat"/>
          <w:b/>
          <w:sz w:val="18"/>
          <w:szCs w:val="18"/>
        </w:rPr>
        <w:t>Mtra. María de la Luz Padilla Díaz</w:t>
      </w:r>
    </w:p>
    <w:p w14:paraId="0011EE17" w14:textId="77777777" w:rsidR="002A345A" w:rsidRPr="00F94323" w:rsidRDefault="00AB5C27" w:rsidP="000463AF">
      <w:pPr>
        <w:ind w:right="38"/>
        <w:jc w:val="center"/>
        <w:rPr>
          <w:rFonts w:ascii="Montserrat" w:eastAsia="Montserrat" w:hAnsi="Montserrat" w:cs="Montserrat"/>
          <w:sz w:val="18"/>
          <w:szCs w:val="18"/>
        </w:rPr>
      </w:pPr>
      <w:r w:rsidRPr="00F94323">
        <w:rPr>
          <w:rFonts w:ascii="Montserrat" w:eastAsia="Montserrat" w:hAnsi="Montserrat" w:cs="Montserrat"/>
          <w:b/>
          <w:sz w:val="18"/>
          <w:szCs w:val="18"/>
        </w:rPr>
        <w:t>DIRECTORA GENERAL DE RECURSOS MATERIALES Y S</w:t>
      </w:r>
      <w:r w:rsidR="00A843F1" w:rsidRPr="00F94323">
        <w:rPr>
          <w:rFonts w:ascii="Montserrat" w:eastAsia="Montserrat" w:hAnsi="Montserrat" w:cs="Montserrat"/>
          <w:b/>
          <w:sz w:val="18"/>
          <w:szCs w:val="18"/>
        </w:rPr>
        <w:t>ERVICIOS GENERALES Y TITULAR</w:t>
      </w:r>
      <w:r w:rsidRPr="00F94323">
        <w:rPr>
          <w:rFonts w:ascii="Montserrat" w:eastAsia="Montserrat" w:hAnsi="Montserrat" w:cs="Montserrat"/>
          <w:b/>
          <w:sz w:val="18"/>
          <w:szCs w:val="18"/>
        </w:rPr>
        <w:t xml:space="preserve"> DEL ÁREA COORDINADORA DE ARCHIVOS</w:t>
      </w:r>
    </w:p>
    <w:p w14:paraId="4AE78A26" w14:textId="1D87D416" w:rsidR="002A345A" w:rsidRDefault="002A345A" w:rsidP="000463AF">
      <w:pPr>
        <w:ind w:left="2160" w:right="38" w:firstLine="720"/>
        <w:rPr>
          <w:rFonts w:ascii="Montserrat" w:eastAsia="Montserrat" w:hAnsi="Montserrat" w:cs="Montserrat"/>
          <w:sz w:val="18"/>
          <w:szCs w:val="18"/>
        </w:rPr>
      </w:pPr>
    </w:p>
    <w:p w14:paraId="7EE0161F" w14:textId="4ADB6C0A" w:rsidR="00145598" w:rsidRDefault="00145598" w:rsidP="000463AF">
      <w:pPr>
        <w:ind w:left="2160" w:right="38" w:firstLine="720"/>
        <w:rPr>
          <w:rFonts w:ascii="Montserrat" w:eastAsia="Montserrat" w:hAnsi="Montserrat" w:cs="Montserrat"/>
          <w:sz w:val="18"/>
          <w:szCs w:val="18"/>
        </w:rPr>
      </w:pPr>
    </w:p>
    <w:p w14:paraId="5ECC8716" w14:textId="77777777" w:rsidR="00145598" w:rsidRPr="00F94323" w:rsidRDefault="00145598" w:rsidP="000463AF">
      <w:pPr>
        <w:ind w:left="2160" w:right="38" w:firstLine="720"/>
        <w:rPr>
          <w:rFonts w:ascii="Montserrat" w:eastAsia="Montserrat" w:hAnsi="Montserrat" w:cs="Montserrat"/>
          <w:sz w:val="18"/>
          <w:szCs w:val="18"/>
        </w:rPr>
      </w:pPr>
    </w:p>
    <w:p w14:paraId="2FABAA93" w14:textId="77777777" w:rsidR="002A345A" w:rsidRPr="00F94323" w:rsidRDefault="002A345A" w:rsidP="000463AF">
      <w:pPr>
        <w:widowControl w:val="0"/>
        <w:ind w:right="38"/>
        <w:rPr>
          <w:rFonts w:ascii="Montserrat" w:eastAsia="Montserrat" w:hAnsi="Montserrat" w:cs="Montserrat"/>
          <w:sz w:val="18"/>
          <w:szCs w:val="18"/>
        </w:rPr>
      </w:pPr>
    </w:p>
    <w:p w14:paraId="67BB978D" w14:textId="77777777" w:rsidR="006C1A1E" w:rsidRPr="00F94323" w:rsidRDefault="006C1A1E" w:rsidP="000463AF">
      <w:pPr>
        <w:widowControl w:val="0"/>
        <w:ind w:right="38"/>
        <w:rPr>
          <w:rFonts w:ascii="Montserrat" w:eastAsia="Montserrat" w:hAnsi="Montserrat" w:cs="Montserrat"/>
          <w:sz w:val="18"/>
          <w:szCs w:val="18"/>
        </w:rPr>
      </w:pPr>
    </w:p>
    <w:p w14:paraId="22B1E75F" w14:textId="77777777" w:rsidR="002A345A" w:rsidRPr="00F94323" w:rsidRDefault="002A345A" w:rsidP="000463AF">
      <w:pPr>
        <w:widowControl w:val="0"/>
        <w:ind w:right="38"/>
        <w:rPr>
          <w:rFonts w:ascii="Montserrat" w:eastAsia="Montserrat" w:hAnsi="Montserrat" w:cs="Montserrat"/>
          <w:sz w:val="18"/>
          <w:szCs w:val="18"/>
        </w:rPr>
      </w:pPr>
    </w:p>
    <w:p w14:paraId="1E05F79D" w14:textId="77777777" w:rsidR="002A345A" w:rsidRPr="00F94323" w:rsidRDefault="00AB5C27" w:rsidP="000463AF">
      <w:pPr>
        <w:widowControl w:val="0"/>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L.C. Carlos Carrera Guerrero</w:t>
      </w:r>
    </w:p>
    <w:p w14:paraId="65F8FC2D" w14:textId="77777777" w:rsidR="002A345A" w:rsidRPr="00F94323" w:rsidRDefault="00AB5C27" w:rsidP="000463AF">
      <w:pPr>
        <w:widowControl w:val="0"/>
        <w:ind w:right="38"/>
        <w:jc w:val="center"/>
        <w:rPr>
          <w:rFonts w:ascii="Montserrat" w:eastAsia="Montserrat" w:hAnsi="Montserrat" w:cs="Montserrat"/>
          <w:b/>
          <w:sz w:val="18"/>
          <w:szCs w:val="18"/>
        </w:rPr>
      </w:pPr>
      <w:r w:rsidRPr="00F94323">
        <w:rPr>
          <w:rFonts w:ascii="Montserrat" w:eastAsia="Montserrat" w:hAnsi="Montserrat" w:cs="Montserrat"/>
          <w:b/>
          <w:sz w:val="18"/>
          <w:szCs w:val="18"/>
        </w:rPr>
        <w:t>TITULAR DEL ÁREA DE CONTROL INTERNO Y</w:t>
      </w:r>
      <w:r w:rsidRPr="00F94323">
        <w:rPr>
          <w:rFonts w:ascii="Montserrat" w:eastAsia="Montserrat" w:hAnsi="Montserrat" w:cs="Montserrat"/>
          <w:sz w:val="18"/>
          <w:szCs w:val="18"/>
        </w:rPr>
        <w:t xml:space="preserve"> </w:t>
      </w:r>
      <w:r w:rsidR="0047604F" w:rsidRPr="00F94323">
        <w:rPr>
          <w:rFonts w:ascii="Montserrat" w:eastAsia="Montserrat" w:hAnsi="Montserrat" w:cs="Montserrat"/>
          <w:b/>
          <w:sz w:val="18"/>
          <w:szCs w:val="18"/>
        </w:rPr>
        <w:t xml:space="preserve">SUPLENTE DEL </w:t>
      </w:r>
      <w:r w:rsidRPr="00F94323">
        <w:rPr>
          <w:rFonts w:ascii="Montserrat" w:eastAsia="Montserrat" w:hAnsi="Montserrat" w:cs="Montserrat"/>
          <w:b/>
          <w:sz w:val="18"/>
          <w:szCs w:val="18"/>
        </w:rPr>
        <w:t>TITULAR DEL ÓRGANO INTERNO DE CONTROL DE LA SECRETARÍA DE LA FUNCIÓN PÚBLICA</w:t>
      </w:r>
    </w:p>
    <w:p w14:paraId="1BEF48C1" w14:textId="77777777" w:rsidR="002A345A" w:rsidRPr="00F94323" w:rsidRDefault="002A345A" w:rsidP="000463AF">
      <w:pPr>
        <w:widowControl w:val="0"/>
        <w:ind w:right="38"/>
        <w:jc w:val="center"/>
        <w:rPr>
          <w:rFonts w:ascii="Montserrat" w:eastAsia="Montserrat" w:hAnsi="Montserrat" w:cs="Montserrat"/>
          <w:b/>
          <w:sz w:val="18"/>
          <w:szCs w:val="18"/>
        </w:rPr>
      </w:pPr>
    </w:p>
    <w:p w14:paraId="45C6D800" w14:textId="77777777" w:rsidR="002A345A" w:rsidRPr="00F94323" w:rsidRDefault="002A345A" w:rsidP="000463AF">
      <w:pPr>
        <w:widowControl w:val="0"/>
        <w:ind w:right="38"/>
        <w:jc w:val="center"/>
        <w:rPr>
          <w:rFonts w:ascii="Montserrat" w:eastAsia="Montserrat" w:hAnsi="Montserrat" w:cs="Montserrat"/>
          <w:b/>
          <w:sz w:val="18"/>
          <w:szCs w:val="18"/>
        </w:rPr>
      </w:pPr>
    </w:p>
    <w:p w14:paraId="78594134" w14:textId="77777777" w:rsidR="002A345A" w:rsidRPr="00F94323" w:rsidRDefault="00AB5C27" w:rsidP="000463AF">
      <w:pPr>
        <w:ind w:right="38"/>
        <w:jc w:val="center"/>
        <w:rPr>
          <w:rFonts w:ascii="Montserrat" w:eastAsia="Montserrat" w:hAnsi="Montserrat" w:cs="Montserrat"/>
          <w:sz w:val="18"/>
          <w:szCs w:val="18"/>
        </w:rPr>
      </w:pPr>
      <w:r w:rsidRPr="00F94323">
        <w:rPr>
          <w:rFonts w:ascii="Montserrat" w:eastAsia="Montserrat" w:hAnsi="Montserrat" w:cs="Montserrat"/>
          <w:sz w:val="18"/>
          <w:szCs w:val="18"/>
        </w:rPr>
        <w:t>LAS FIRMAS QUE ANTECEDEN FORMAN PARTE DE</w:t>
      </w:r>
      <w:r w:rsidR="00F1150E" w:rsidRPr="00F94323">
        <w:rPr>
          <w:rFonts w:ascii="Montserrat" w:eastAsia="Montserrat" w:hAnsi="Montserrat" w:cs="Montserrat"/>
          <w:sz w:val="18"/>
          <w:szCs w:val="18"/>
        </w:rPr>
        <w:t xml:space="preserve">L ACTA DE LA </w:t>
      </w:r>
      <w:r w:rsidR="00BD48F2" w:rsidRPr="00F94323">
        <w:rPr>
          <w:rFonts w:ascii="Montserrat" w:eastAsia="Montserrat" w:hAnsi="Montserrat" w:cs="Montserrat"/>
          <w:sz w:val="18"/>
          <w:szCs w:val="18"/>
        </w:rPr>
        <w:t>OCTAV</w:t>
      </w:r>
      <w:r w:rsidRPr="00F94323">
        <w:rPr>
          <w:rFonts w:ascii="Montserrat" w:eastAsia="Montserrat" w:hAnsi="Montserrat" w:cs="Montserrat"/>
          <w:sz w:val="18"/>
          <w:szCs w:val="18"/>
        </w:rPr>
        <w:t xml:space="preserve">A SESIÓN ORDINARIA </w:t>
      </w:r>
      <w:r w:rsidR="003B377A" w:rsidRPr="00F94323">
        <w:rPr>
          <w:rFonts w:ascii="Montserrat" w:eastAsia="Montserrat" w:hAnsi="Montserrat" w:cs="Montserrat"/>
          <w:sz w:val="18"/>
          <w:szCs w:val="18"/>
        </w:rPr>
        <w:t>DEL COMITÉ DE TRANSPARENCIA 2024</w:t>
      </w:r>
    </w:p>
    <w:p w14:paraId="1327537E" w14:textId="50D8CC4F" w:rsidR="00497E36" w:rsidRDefault="00497E36" w:rsidP="000463AF">
      <w:pPr>
        <w:rPr>
          <w:rFonts w:ascii="Montserrat" w:eastAsia="Montserrat" w:hAnsi="Montserrat" w:cs="Montserrat"/>
          <w:sz w:val="18"/>
          <w:szCs w:val="18"/>
        </w:rPr>
      </w:pPr>
      <w:bookmarkStart w:id="1" w:name="_heading=h.gjdgxs" w:colFirst="0" w:colLast="0"/>
      <w:bookmarkEnd w:id="1"/>
    </w:p>
    <w:p w14:paraId="2822CF5A" w14:textId="1961DFCC" w:rsidR="00145598" w:rsidRDefault="00145598" w:rsidP="000463AF">
      <w:pPr>
        <w:rPr>
          <w:rFonts w:ascii="Montserrat" w:eastAsia="Montserrat" w:hAnsi="Montserrat" w:cs="Montserrat"/>
          <w:sz w:val="18"/>
          <w:szCs w:val="18"/>
        </w:rPr>
      </w:pPr>
    </w:p>
    <w:p w14:paraId="5AD35339" w14:textId="1572CE83" w:rsidR="00145598" w:rsidRDefault="00145598" w:rsidP="000463AF">
      <w:pPr>
        <w:rPr>
          <w:rFonts w:ascii="Montserrat" w:eastAsia="Montserrat" w:hAnsi="Montserrat" w:cs="Montserrat"/>
          <w:sz w:val="18"/>
          <w:szCs w:val="18"/>
        </w:rPr>
      </w:pPr>
    </w:p>
    <w:p w14:paraId="706934E1" w14:textId="77777777" w:rsidR="00145598" w:rsidRPr="00F94323" w:rsidRDefault="00145598" w:rsidP="000463AF">
      <w:pPr>
        <w:rPr>
          <w:rFonts w:ascii="Montserrat" w:eastAsia="Montserrat" w:hAnsi="Montserrat" w:cs="Montserrat"/>
          <w:sz w:val="18"/>
          <w:szCs w:val="18"/>
        </w:rPr>
      </w:pPr>
    </w:p>
    <w:p w14:paraId="66BAB5F4" w14:textId="77777777" w:rsidR="00497E36" w:rsidRPr="00F94323" w:rsidRDefault="00497E36" w:rsidP="000463AF">
      <w:pPr>
        <w:rPr>
          <w:rFonts w:ascii="Montserrat" w:eastAsia="Montserrat" w:hAnsi="Montserrat" w:cs="Montserrat"/>
          <w:sz w:val="18"/>
          <w:szCs w:val="18"/>
        </w:rPr>
      </w:pPr>
    </w:p>
    <w:p w14:paraId="23E33FCA" w14:textId="73897A88" w:rsidR="00497E36" w:rsidRDefault="00497E36" w:rsidP="000463AF">
      <w:pPr>
        <w:rPr>
          <w:rFonts w:ascii="Montserrat" w:eastAsia="Montserrat" w:hAnsi="Montserrat" w:cs="Montserrat"/>
          <w:sz w:val="18"/>
          <w:szCs w:val="18"/>
        </w:rPr>
      </w:pPr>
    </w:p>
    <w:p w14:paraId="7C2E9C61" w14:textId="77777777" w:rsidR="00145598" w:rsidRPr="00F94323" w:rsidRDefault="00145598" w:rsidP="000463AF">
      <w:pPr>
        <w:rPr>
          <w:rFonts w:ascii="Montserrat" w:eastAsia="Montserrat" w:hAnsi="Montserrat" w:cs="Montserrat"/>
          <w:sz w:val="18"/>
          <w:szCs w:val="18"/>
        </w:rPr>
      </w:pPr>
    </w:p>
    <w:p w14:paraId="6012DC4E" w14:textId="77777777" w:rsidR="002A345A" w:rsidRPr="00F94323" w:rsidRDefault="00AB5C27" w:rsidP="000463AF">
      <w:pPr>
        <w:jc w:val="center"/>
        <w:rPr>
          <w:rFonts w:ascii="Montserrat" w:eastAsia="Montserrat" w:hAnsi="Montserrat" w:cs="Montserrat"/>
          <w:sz w:val="18"/>
          <w:szCs w:val="18"/>
        </w:rPr>
      </w:pPr>
      <w:r w:rsidRPr="00F94323">
        <w:rPr>
          <w:rFonts w:ascii="Montserrat" w:eastAsia="Montserrat" w:hAnsi="Montserrat" w:cs="Montserrat"/>
          <w:sz w:val="18"/>
          <w:szCs w:val="18"/>
        </w:rPr>
        <w:t>Elaboró:  Fermín Hildebrando García Leal, Secretario Técnico del Comité de Transparencia</w:t>
      </w:r>
    </w:p>
    <w:sectPr w:rsidR="002A345A" w:rsidRPr="00F94323">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4A6D" w14:textId="77777777" w:rsidR="001915F2" w:rsidRDefault="001915F2">
      <w:r>
        <w:separator/>
      </w:r>
    </w:p>
  </w:endnote>
  <w:endnote w:type="continuationSeparator" w:id="0">
    <w:p w14:paraId="33963227" w14:textId="77777777" w:rsidR="001915F2" w:rsidRDefault="00191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A16FC" w14:textId="77777777" w:rsidR="001915F2" w:rsidRDefault="001915F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1BC96" w14:textId="7D4C524D" w:rsidR="001915F2" w:rsidRDefault="001915F2">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E13209">
      <w:rPr>
        <w:rFonts w:ascii="Montserrat" w:eastAsia="Montserrat" w:hAnsi="Montserrat" w:cs="Montserrat"/>
        <w:b/>
        <w:noProof/>
        <w:color w:val="000000"/>
        <w:sz w:val="18"/>
        <w:szCs w:val="18"/>
      </w:rPr>
      <w:t>23</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E13209">
      <w:rPr>
        <w:rFonts w:ascii="Montserrat" w:eastAsia="Montserrat" w:hAnsi="Montserrat" w:cs="Montserrat"/>
        <w:b/>
        <w:noProof/>
        <w:color w:val="000000"/>
        <w:sz w:val="18"/>
        <w:szCs w:val="18"/>
      </w:rPr>
      <w:t>24</w:t>
    </w:r>
    <w:r>
      <w:rPr>
        <w:rFonts w:ascii="Montserrat" w:eastAsia="Montserrat" w:hAnsi="Montserrat" w:cs="Montserrat"/>
        <w:b/>
        <w:color w:val="000000"/>
        <w:sz w:val="18"/>
        <w:szCs w:val="18"/>
      </w:rPr>
      <w:fldChar w:fldCharType="end"/>
    </w:r>
  </w:p>
  <w:p w14:paraId="53FC9DA2" w14:textId="77777777" w:rsidR="001915F2" w:rsidRDefault="001915F2">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1DD0" w14:textId="77777777" w:rsidR="001915F2" w:rsidRDefault="001915F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8CB71" w14:textId="77777777" w:rsidR="001915F2" w:rsidRDefault="001915F2">
      <w:r>
        <w:separator/>
      </w:r>
    </w:p>
  </w:footnote>
  <w:footnote w:type="continuationSeparator" w:id="0">
    <w:p w14:paraId="162AD9FB" w14:textId="77777777" w:rsidR="001915F2" w:rsidRDefault="00191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D740A" w14:textId="77777777" w:rsidR="001915F2" w:rsidRDefault="001915F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23659" w14:textId="77777777" w:rsidR="001915F2" w:rsidRDefault="001915F2">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6FE1B671" wp14:editId="4120FD98">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65EBD583" w14:textId="77777777" w:rsidR="001915F2" w:rsidRPr="00C15009" w:rsidRDefault="001915F2"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OCTAVA </w:t>
    </w:r>
    <w:r>
      <w:rPr>
        <w:rFonts w:ascii="Montserrat" w:eastAsia="Montserrat" w:hAnsi="Montserrat" w:cs="Montserrat"/>
        <w:b/>
        <w:color w:val="000000"/>
        <w:sz w:val="14"/>
        <w:szCs w:val="14"/>
      </w:rPr>
      <w:t>SESIÓN ORDINARIA</w:t>
    </w:r>
  </w:p>
  <w:p w14:paraId="236AF30F" w14:textId="77777777" w:rsidR="001915F2" w:rsidRDefault="001915F2">
    <w:pPr>
      <w:rPr>
        <w:sz w:val="14"/>
        <w:szCs w:val="14"/>
      </w:rPr>
    </w:pPr>
    <w:r>
      <w:rPr>
        <w:rFonts w:ascii="Montserrat" w:eastAsia="Montserrat" w:hAnsi="Montserrat" w:cs="Montserrat"/>
        <w:b/>
        <w:color w:val="000000"/>
        <w:sz w:val="14"/>
        <w:szCs w:val="14"/>
      </w:rPr>
      <w:t xml:space="preserve">                                                                                                                                                                                                          28 DE</w:t>
    </w:r>
    <w:r>
      <w:rPr>
        <w:rFonts w:ascii="Montserrat" w:eastAsia="Montserrat" w:hAnsi="Montserrat" w:cs="Montserrat"/>
        <w:b/>
        <w:sz w:val="14"/>
        <w:szCs w:val="14"/>
      </w:rPr>
      <w:t xml:space="preserve"> FEBRERO</w:t>
    </w:r>
    <w:r>
      <w:rPr>
        <w:rFonts w:ascii="Montserrat" w:eastAsia="Montserrat" w:hAnsi="Montserrat" w:cs="Montserrat"/>
        <w:b/>
        <w:color w:val="000000"/>
        <w:sz w:val="14"/>
        <w:szCs w:val="14"/>
      </w:rPr>
      <w:t xml:space="preserve"> DE 2024</w:t>
    </w:r>
  </w:p>
  <w:p w14:paraId="58FB5293" w14:textId="77777777" w:rsidR="001915F2" w:rsidRDefault="001915F2">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29AD8377" wp14:editId="00993E82">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C8D" w14:textId="77777777" w:rsidR="001915F2" w:rsidRDefault="001915F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502591D"/>
    <w:multiLevelType w:val="hybridMultilevel"/>
    <w:tmpl w:val="CF8C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66744"/>
    <w:multiLevelType w:val="multilevel"/>
    <w:tmpl w:val="BF3615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9FC4CA9"/>
    <w:multiLevelType w:val="hybridMultilevel"/>
    <w:tmpl w:val="5B040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4A38EB"/>
    <w:multiLevelType w:val="multilevel"/>
    <w:tmpl w:val="93D00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6" w15:restartNumberingAfterBreak="0">
    <w:nsid w:val="0FD46048"/>
    <w:multiLevelType w:val="hybridMultilevel"/>
    <w:tmpl w:val="D4AC4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7C10350"/>
    <w:multiLevelType w:val="hybridMultilevel"/>
    <w:tmpl w:val="9A0C3EF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1B3D3297"/>
    <w:multiLevelType w:val="hybridMultilevel"/>
    <w:tmpl w:val="D3F86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CBE6581"/>
    <w:multiLevelType w:val="hybridMultilevel"/>
    <w:tmpl w:val="B4DCDFB2"/>
    <w:lvl w:ilvl="0" w:tplc="E46478E0">
      <w:start w:val="1"/>
      <w:numFmt w:val="upperRoman"/>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 w15:restartNumberingAfterBreak="0">
    <w:nsid w:val="21A02D84"/>
    <w:multiLevelType w:val="multilevel"/>
    <w:tmpl w:val="B8A06B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3F35F5E"/>
    <w:multiLevelType w:val="hybridMultilevel"/>
    <w:tmpl w:val="C66EF21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3B7DF3"/>
    <w:multiLevelType w:val="hybridMultilevel"/>
    <w:tmpl w:val="04F692F0"/>
    <w:lvl w:ilvl="0" w:tplc="80A828A8">
      <w:start w:val="1"/>
      <w:numFmt w:val="bullet"/>
      <w:lvlText w:val="-"/>
      <w:lvlJc w:val="left"/>
      <w:pPr>
        <w:ind w:left="720" w:hanging="360"/>
      </w:pPr>
      <w:rPr>
        <w:rFonts w:ascii="Montserrat" w:eastAsia="Calibri" w:hAnsi="Montserrat"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6C46291"/>
    <w:multiLevelType w:val="hybridMultilevel"/>
    <w:tmpl w:val="1CF413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6F94567"/>
    <w:multiLevelType w:val="multilevel"/>
    <w:tmpl w:val="8682A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3B920813"/>
    <w:multiLevelType w:val="hybridMultilevel"/>
    <w:tmpl w:val="CD6AD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320AF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41273220"/>
    <w:multiLevelType w:val="multilevel"/>
    <w:tmpl w:val="89E0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A00D43"/>
    <w:multiLevelType w:val="hybridMultilevel"/>
    <w:tmpl w:val="043CC654"/>
    <w:lvl w:ilvl="0" w:tplc="CF440EAA">
      <w:start w:val="1"/>
      <w:numFmt w:val="bullet"/>
      <w:lvlText w:val="-"/>
      <w:lvlJc w:val="left"/>
      <w:pPr>
        <w:ind w:left="927" w:hanging="360"/>
      </w:pPr>
      <w:rPr>
        <w:rFonts w:ascii="Montserrat" w:eastAsiaTheme="minorEastAsia" w:hAnsi="Montserrat"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886049F"/>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1" w15:restartNumberingAfterBreak="0">
    <w:nsid w:val="4DCA1524"/>
    <w:multiLevelType w:val="multilevel"/>
    <w:tmpl w:val="62E42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FD3DE9"/>
    <w:multiLevelType w:val="hybridMultilevel"/>
    <w:tmpl w:val="C94E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9E4DF2"/>
    <w:multiLevelType w:val="hybridMultilevel"/>
    <w:tmpl w:val="E5D4B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B41255"/>
    <w:multiLevelType w:val="hybridMultilevel"/>
    <w:tmpl w:val="D250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24919"/>
    <w:multiLevelType w:val="hybridMultilevel"/>
    <w:tmpl w:val="8EF032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D571F88"/>
    <w:multiLevelType w:val="hybridMultilevel"/>
    <w:tmpl w:val="3C285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0" w15:restartNumberingAfterBreak="0">
    <w:nsid w:val="64A85212"/>
    <w:multiLevelType w:val="multilevel"/>
    <w:tmpl w:val="73F64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935F07"/>
    <w:multiLevelType w:val="hybridMultilevel"/>
    <w:tmpl w:val="F5BC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3" w15:restartNumberingAfterBreak="0">
    <w:nsid w:val="6AAE5FFD"/>
    <w:multiLevelType w:val="multilevel"/>
    <w:tmpl w:val="8624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756CE0"/>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5" w15:restartNumberingAfterBreak="0">
    <w:nsid w:val="7AA96CC5"/>
    <w:multiLevelType w:val="multilevel"/>
    <w:tmpl w:val="1EAE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6C663C"/>
    <w:multiLevelType w:val="multilevel"/>
    <w:tmpl w:val="A8DE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8D49CF"/>
    <w:multiLevelType w:val="hybridMultilevel"/>
    <w:tmpl w:val="B1882262"/>
    <w:lvl w:ilvl="0" w:tplc="30E40E22">
      <w:start w:val="3"/>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0"/>
  </w:num>
  <w:num w:numId="4">
    <w:abstractNumId w:val="23"/>
  </w:num>
  <w:num w:numId="5">
    <w:abstractNumId w:val="28"/>
  </w:num>
  <w:num w:numId="6">
    <w:abstractNumId w:val="34"/>
  </w:num>
  <w:num w:numId="7">
    <w:abstractNumId w:val="18"/>
  </w:num>
  <w:num w:numId="8">
    <w:abstractNumId w:val="14"/>
  </w:num>
  <w:num w:numId="9">
    <w:abstractNumId w:val="2"/>
  </w:num>
  <w:num w:numId="10">
    <w:abstractNumId w:val="10"/>
  </w:num>
  <w:num w:numId="11">
    <w:abstractNumId w:val="4"/>
  </w:num>
  <w:num w:numId="12">
    <w:abstractNumId w:val="35"/>
  </w:num>
  <w:num w:numId="13">
    <w:abstractNumId w:val="21"/>
  </w:num>
  <w:num w:numId="14">
    <w:abstractNumId w:val="30"/>
  </w:num>
  <w:num w:numId="15">
    <w:abstractNumId w:val="36"/>
  </w:num>
  <w:num w:numId="16">
    <w:abstractNumId w:val="27"/>
  </w:num>
  <w:num w:numId="17">
    <w:abstractNumId w:val="33"/>
  </w:num>
  <w:num w:numId="18">
    <w:abstractNumId w:val="26"/>
  </w:num>
  <w:num w:numId="19">
    <w:abstractNumId w:val="8"/>
  </w:num>
  <w:num w:numId="20">
    <w:abstractNumId w:val="13"/>
  </w:num>
  <w:num w:numId="21">
    <w:abstractNumId w:val="19"/>
  </w:num>
  <w:num w:numId="22">
    <w:abstractNumId w:val="7"/>
  </w:num>
  <w:num w:numId="23">
    <w:abstractNumId w:val="5"/>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6"/>
  </w:num>
  <w:num w:numId="28">
    <w:abstractNumId w:val="24"/>
  </w:num>
  <w:num w:numId="29">
    <w:abstractNumId w:val="12"/>
  </w:num>
  <w:num w:numId="30">
    <w:abstractNumId w:val="29"/>
  </w:num>
  <w:num w:numId="31">
    <w:abstractNumId w:val="16"/>
  </w:num>
  <w:num w:numId="32">
    <w:abstractNumId w:val="20"/>
  </w:num>
  <w:num w:numId="33">
    <w:abstractNumId w:val="1"/>
  </w:num>
  <w:num w:numId="34">
    <w:abstractNumId w:val="22"/>
  </w:num>
  <w:num w:numId="35">
    <w:abstractNumId w:val="25"/>
  </w:num>
  <w:num w:numId="36">
    <w:abstractNumId w:val="25"/>
  </w:num>
  <w:num w:numId="37">
    <w:abstractNumId w:val="37"/>
  </w:num>
  <w:num w:numId="38">
    <w:abstractNumId w:val="17"/>
  </w:num>
  <w:num w:numId="39">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4012B"/>
    <w:rsid w:val="00040950"/>
    <w:rsid w:val="00041102"/>
    <w:rsid w:val="0004608C"/>
    <w:rsid w:val="000463AF"/>
    <w:rsid w:val="00047A6A"/>
    <w:rsid w:val="00050553"/>
    <w:rsid w:val="0005261A"/>
    <w:rsid w:val="000539FE"/>
    <w:rsid w:val="000553D0"/>
    <w:rsid w:val="000658EE"/>
    <w:rsid w:val="000675FB"/>
    <w:rsid w:val="000679BD"/>
    <w:rsid w:val="00072456"/>
    <w:rsid w:val="00081556"/>
    <w:rsid w:val="000819D0"/>
    <w:rsid w:val="00081CF3"/>
    <w:rsid w:val="000847A0"/>
    <w:rsid w:val="000867F9"/>
    <w:rsid w:val="00093AFD"/>
    <w:rsid w:val="000949A0"/>
    <w:rsid w:val="000963E8"/>
    <w:rsid w:val="00097517"/>
    <w:rsid w:val="000A418E"/>
    <w:rsid w:val="000A6E2C"/>
    <w:rsid w:val="000B16FF"/>
    <w:rsid w:val="000B2597"/>
    <w:rsid w:val="000B6C88"/>
    <w:rsid w:val="000C34F5"/>
    <w:rsid w:val="000C5878"/>
    <w:rsid w:val="000D0A98"/>
    <w:rsid w:val="000D18E2"/>
    <w:rsid w:val="000D3950"/>
    <w:rsid w:val="000D7908"/>
    <w:rsid w:val="000D792D"/>
    <w:rsid w:val="000E095B"/>
    <w:rsid w:val="000E0E7B"/>
    <w:rsid w:val="000E1197"/>
    <w:rsid w:val="000E39B0"/>
    <w:rsid w:val="000E3F29"/>
    <w:rsid w:val="000F3220"/>
    <w:rsid w:val="000F6616"/>
    <w:rsid w:val="000F6837"/>
    <w:rsid w:val="000F7713"/>
    <w:rsid w:val="001013EE"/>
    <w:rsid w:val="00107739"/>
    <w:rsid w:val="00113F27"/>
    <w:rsid w:val="00114F02"/>
    <w:rsid w:val="00116571"/>
    <w:rsid w:val="0012145A"/>
    <w:rsid w:val="00126DCA"/>
    <w:rsid w:val="00145598"/>
    <w:rsid w:val="001501BF"/>
    <w:rsid w:val="00153AD3"/>
    <w:rsid w:val="00164193"/>
    <w:rsid w:val="00167BB5"/>
    <w:rsid w:val="00171F2E"/>
    <w:rsid w:val="001731E4"/>
    <w:rsid w:val="00174B43"/>
    <w:rsid w:val="00175A3C"/>
    <w:rsid w:val="001760B4"/>
    <w:rsid w:val="00176779"/>
    <w:rsid w:val="001777E6"/>
    <w:rsid w:val="001824B1"/>
    <w:rsid w:val="001915F2"/>
    <w:rsid w:val="00192FFF"/>
    <w:rsid w:val="00195472"/>
    <w:rsid w:val="0019601B"/>
    <w:rsid w:val="001A0564"/>
    <w:rsid w:val="001A0ACD"/>
    <w:rsid w:val="001A1136"/>
    <w:rsid w:val="001A58FF"/>
    <w:rsid w:val="001A62D6"/>
    <w:rsid w:val="001A75A1"/>
    <w:rsid w:val="001B4058"/>
    <w:rsid w:val="001C1C0B"/>
    <w:rsid w:val="001C2117"/>
    <w:rsid w:val="001C2960"/>
    <w:rsid w:val="001C3462"/>
    <w:rsid w:val="001C4CC2"/>
    <w:rsid w:val="001D0558"/>
    <w:rsid w:val="001D1E66"/>
    <w:rsid w:val="001D46E3"/>
    <w:rsid w:val="001D6E05"/>
    <w:rsid w:val="001D7251"/>
    <w:rsid w:val="001E0FD6"/>
    <w:rsid w:val="001E178E"/>
    <w:rsid w:val="001E2CCD"/>
    <w:rsid w:val="001E31D3"/>
    <w:rsid w:val="001E5171"/>
    <w:rsid w:val="001E5FF3"/>
    <w:rsid w:val="001E7DE2"/>
    <w:rsid w:val="001F273E"/>
    <w:rsid w:val="001F3BD2"/>
    <w:rsid w:val="001F5CE0"/>
    <w:rsid w:val="001F6012"/>
    <w:rsid w:val="001F729E"/>
    <w:rsid w:val="00206BB7"/>
    <w:rsid w:val="00210F03"/>
    <w:rsid w:val="00211FBA"/>
    <w:rsid w:val="00212CC8"/>
    <w:rsid w:val="00214EE3"/>
    <w:rsid w:val="00217955"/>
    <w:rsid w:val="00224ACA"/>
    <w:rsid w:val="00225580"/>
    <w:rsid w:val="00226C7A"/>
    <w:rsid w:val="00227B9E"/>
    <w:rsid w:val="00227F84"/>
    <w:rsid w:val="00230586"/>
    <w:rsid w:val="002336C9"/>
    <w:rsid w:val="00237B14"/>
    <w:rsid w:val="00241D1C"/>
    <w:rsid w:val="002447AE"/>
    <w:rsid w:val="00247131"/>
    <w:rsid w:val="00255899"/>
    <w:rsid w:val="0025736C"/>
    <w:rsid w:val="00257BDC"/>
    <w:rsid w:val="00264719"/>
    <w:rsid w:val="0026668F"/>
    <w:rsid w:val="0026698A"/>
    <w:rsid w:val="00266B1E"/>
    <w:rsid w:val="00273235"/>
    <w:rsid w:val="0027381B"/>
    <w:rsid w:val="00275682"/>
    <w:rsid w:val="00277446"/>
    <w:rsid w:val="002802FC"/>
    <w:rsid w:val="00285378"/>
    <w:rsid w:val="002878C4"/>
    <w:rsid w:val="00291057"/>
    <w:rsid w:val="002916EA"/>
    <w:rsid w:val="00292FFE"/>
    <w:rsid w:val="00297CD0"/>
    <w:rsid w:val="002A112D"/>
    <w:rsid w:val="002A345A"/>
    <w:rsid w:val="002A5805"/>
    <w:rsid w:val="002B403C"/>
    <w:rsid w:val="002B42C3"/>
    <w:rsid w:val="002B6798"/>
    <w:rsid w:val="002B72A2"/>
    <w:rsid w:val="002C13C4"/>
    <w:rsid w:val="002D1C56"/>
    <w:rsid w:val="002D49F0"/>
    <w:rsid w:val="002E4D58"/>
    <w:rsid w:val="002E6AF4"/>
    <w:rsid w:val="002F31F4"/>
    <w:rsid w:val="002F54A1"/>
    <w:rsid w:val="002F594A"/>
    <w:rsid w:val="003005F2"/>
    <w:rsid w:val="003048D2"/>
    <w:rsid w:val="00311C61"/>
    <w:rsid w:val="003228DE"/>
    <w:rsid w:val="00330E64"/>
    <w:rsid w:val="00334064"/>
    <w:rsid w:val="00334E48"/>
    <w:rsid w:val="0033696E"/>
    <w:rsid w:val="00344166"/>
    <w:rsid w:val="003445B2"/>
    <w:rsid w:val="00354AFD"/>
    <w:rsid w:val="00360052"/>
    <w:rsid w:val="003631D7"/>
    <w:rsid w:val="00365130"/>
    <w:rsid w:val="00371DFB"/>
    <w:rsid w:val="003731C2"/>
    <w:rsid w:val="0037453D"/>
    <w:rsid w:val="003759BB"/>
    <w:rsid w:val="003762AD"/>
    <w:rsid w:val="00376B74"/>
    <w:rsid w:val="00380D57"/>
    <w:rsid w:val="00383148"/>
    <w:rsid w:val="003879C9"/>
    <w:rsid w:val="003909A5"/>
    <w:rsid w:val="0039432C"/>
    <w:rsid w:val="003944CA"/>
    <w:rsid w:val="00395B49"/>
    <w:rsid w:val="003960C1"/>
    <w:rsid w:val="003967E2"/>
    <w:rsid w:val="00397984"/>
    <w:rsid w:val="003A167C"/>
    <w:rsid w:val="003A4395"/>
    <w:rsid w:val="003A548B"/>
    <w:rsid w:val="003B377A"/>
    <w:rsid w:val="003B4F10"/>
    <w:rsid w:val="003D181F"/>
    <w:rsid w:val="003D3289"/>
    <w:rsid w:val="003D5D7B"/>
    <w:rsid w:val="003E1B2F"/>
    <w:rsid w:val="003E3A03"/>
    <w:rsid w:val="003E3CCB"/>
    <w:rsid w:val="003E55D8"/>
    <w:rsid w:val="003F2BC7"/>
    <w:rsid w:val="003F54F6"/>
    <w:rsid w:val="003F7931"/>
    <w:rsid w:val="004014C5"/>
    <w:rsid w:val="0040261E"/>
    <w:rsid w:val="00411884"/>
    <w:rsid w:val="00411E78"/>
    <w:rsid w:val="00414716"/>
    <w:rsid w:val="00415ADB"/>
    <w:rsid w:val="004268ED"/>
    <w:rsid w:val="00434358"/>
    <w:rsid w:val="00435802"/>
    <w:rsid w:val="00447AE9"/>
    <w:rsid w:val="0045057E"/>
    <w:rsid w:val="004522A4"/>
    <w:rsid w:val="004546CE"/>
    <w:rsid w:val="004551C6"/>
    <w:rsid w:val="00461E3D"/>
    <w:rsid w:val="00464309"/>
    <w:rsid w:val="00466E81"/>
    <w:rsid w:val="00470630"/>
    <w:rsid w:val="004706CD"/>
    <w:rsid w:val="0047090D"/>
    <w:rsid w:val="00471711"/>
    <w:rsid w:val="00474A03"/>
    <w:rsid w:val="00474B29"/>
    <w:rsid w:val="0047604F"/>
    <w:rsid w:val="004764D6"/>
    <w:rsid w:val="00476B0D"/>
    <w:rsid w:val="004843F4"/>
    <w:rsid w:val="00491116"/>
    <w:rsid w:val="00491649"/>
    <w:rsid w:val="00494986"/>
    <w:rsid w:val="00494A35"/>
    <w:rsid w:val="00494FD5"/>
    <w:rsid w:val="00495AFE"/>
    <w:rsid w:val="00497E36"/>
    <w:rsid w:val="004A1455"/>
    <w:rsid w:val="004A2F1E"/>
    <w:rsid w:val="004A5F85"/>
    <w:rsid w:val="004B1C74"/>
    <w:rsid w:val="004C54A6"/>
    <w:rsid w:val="004C6A0F"/>
    <w:rsid w:val="004D0FFA"/>
    <w:rsid w:val="004D2383"/>
    <w:rsid w:val="004D408A"/>
    <w:rsid w:val="004D4927"/>
    <w:rsid w:val="004D542B"/>
    <w:rsid w:val="004E2788"/>
    <w:rsid w:val="004E2AF6"/>
    <w:rsid w:val="004E361E"/>
    <w:rsid w:val="004E37ED"/>
    <w:rsid w:val="004E389C"/>
    <w:rsid w:val="004E57BF"/>
    <w:rsid w:val="004F147D"/>
    <w:rsid w:val="005013E0"/>
    <w:rsid w:val="00502CE3"/>
    <w:rsid w:val="00504D41"/>
    <w:rsid w:val="00510445"/>
    <w:rsid w:val="00510D65"/>
    <w:rsid w:val="005116AA"/>
    <w:rsid w:val="005131ED"/>
    <w:rsid w:val="0051477A"/>
    <w:rsid w:val="005157F2"/>
    <w:rsid w:val="00517C05"/>
    <w:rsid w:val="00536C1D"/>
    <w:rsid w:val="00542023"/>
    <w:rsid w:val="00554346"/>
    <w:rsid w:val="005544CB"/>
    <w:rsid w:val="00555CEB"/>
    <w:rsid w:val="005616EC"/>
    <w:rsid w:val="005626F6"/>
    <w:rsid w:val="0056318E"/>
    <w:rsid w:val="00565082"/>
    <w:rsid w:val="005665AC"/>
    <w:rsid w:val="00567641"/>
    <w:rsid w:val="00567917"/>
    <w:rsid w:val="00571273"/>
    <w:rsid w:val="00576F07"/>
    <w:rsid w:val="00581C40"/>
    <w:rsid w:val="00581E0F"/>
    <w:rsid w:val="00583A64"/>
    <w:rsid w:val="00583CE4"/>
    <w:rsid w:val="00584D2A"/>
    <w:rsid w:val="00586E09"/>
    <w:rsid w:val="00591D39"/>
    <w:rsid w:val="005928A5"/>
    <w:rsid w:val="00595820"/>
    <w:rsid w:val="00596A4B"/>
    <w:rsid w:val="00597616"/>
    <w:rsid w:val="005A303F"/>
    <w:rsid w:val="005A3176"/>
    <w:rsid w:val="005C2AA6"/>
    <w:rsid w:val="005C3246"/>
    <w:rsid w:val="005D1B6F"/>
    <w:rsid w:val="005D1DDF"/>
    <w:rsid w:val="005D1DF0"/>
    <w:rsid w:val="005D3481"/>
    <w:rsid w:val="005D4799"/>
    <w:rsid w:val="005D683A"/>
    <w:rsid w:val="005E272C"/>
    <w:rsid w:val="005E5E0D"/>
    <w:rsid w:val="005E7D84"/>
    <w:rsid w:val="005F140F"/>
    <w:rsid w:val="005F3624"/>
    <w:rsid w:val="005F6035"/>
    <w:rsid w:val="005F6821"/>
    <w:rsid w:val="005F7D55"/>
    <w:rsid w:val="00600918"/>
    <w:rsid w:val="006020C1"/>
    <w:rsid w:val="006060BC"/>
    <w:rsid w:val="00606EC7"/>
    <w:rsid w:val="006118EE"/>
    <w:rsid w:val="006133F9"/>
    <w:rsid w:val="00615A6B"/>
    <w:rsid w:val="006167A2"/>
    <w:rsid w:val="00617B20"/>
    <w:rsid w:val="00621D8F"/>
    <w:rsid w:val="006326DC"/>
    <w:rsid w:val="0063349E"/>
    <w:rsid w:val="00634DFB"/>
    <w:rsid w:val="00641D17"/>
    <w:rsid w:val="00644D36"/>
    <w:rsid w:val="0065121F"/>
    <w:rsid w:val="006518AF"/>
    <w:rsid w:val="0065652B"/>
    <w:rsid w:val="00660815"/>
    <w:rsid w:val="00661BF0"/>
    <w:rsid w:val="00662351"/>
    <w:rsid w:val="00663BEF"/>
    <w:rsid w:val="006652A8"/>
    <w:rsid w:val="00666722"/>
    <w:rsid w:val="00672B34"/>
    <w:rsid w:val="0067317F"/>
    <w:rsid w:val="00676134"/>
    <w:rsid w:val="00676178"/>
    <w:rsid w:val="00681DEF"/>
    <w:rsid w:val="00684F05"/>
    <w:rsid w:val="006916CA"/>
    <w:rsid w:val="006954C3"/>
    <w:rsid w:val="006A634E"/>
    <w:rsid w:val="006B237E"/>
    <w:rsid w:val="006B4044"/>
    <w:rsid w:val="006B44CC"/>
    <w:rsid w:val="006B6981"/>
    <w:rsid w:val="006C08B5"/>
    <w:rsid w:val="006C0FEA"/>
    <w:rsid w:val="006C1A1E"/>
    <w:rsid w:val="006C37A6"/>
    <w:rsid w:val="006C7D22"/>
    <w:rsid w:val="006D0D5A"/>
    <w:rsid w:val="006E245C"/>
    <w:rsid w:val="006F1CF6"/>
    <w:rsid w:val="006F56C1"/>
    <w:rsid w:val="00703380"/>
    <w:rsid w:val="00705966"/>
    <w:rsid w:val="00727843"/>
    <w:rsid w:val="007316B6"/>
    <w:rsid w:val="007329D6"/>
    <w:rsid w:val="007333A1"/>
    <w:rsid w:val="00736AA3"/>
    <w:rsid w:val="00742FB3"/>
    <w:rsid w:val="00743531"/>
    <w:rsid w:val="00743ACD"/>
    <w:rsid w:val="0074729B"/>
    <w:rsid w:val="007500D0"/>
    <w:rsid w:val="0076025E"/>
    <w:rsid w:val="00765009"/>
    <w:rsid w:val="007669A9"/>
    <w:rsid w:val="00766CDF"/>
    <w:rsid w:val="007678BD"/>
    <w:rsid w:val="00771701"/>
    <w:rsid w:val="00774CB8"/>
    <w:rsid w:val="007751A9"/>
    <w:rsid w:val="007754CD"/>
    <w:rsid w:val="00777A09"/>
    <w:rsid w:val="00785C58"/>
    <w:rsid w:val="00787105"/>
    <w:rsid w:val="00790B1C"/>
    <w:rsid w:val="00791494"/>
    <w:rsid w:val="00793FD8"/>
    <w:rsid w:val="007A1C09"/>
    <w:rsid w:val="007A27B5"/>
    <w:rsid w:val="007A344F"/>
    <w:rsid w:val="007A416B"/>
    <w:rsid w:val="007A6DA4"/>
    <w:rsid w:val="007B26D6"/>
    <w:rsid w:val="007B2B25"/>
    <w:rsid w:val="007B5568"/>
    <w:rsid w:val="007B6D6E"/>
    <w:rsid w:val="007C2853"/>
    <w:rsid w:val="007C56B2"/>
    <w:rsid w:val="007C6758"/>
    <w:rsid w:val="007D2B7A"/>
    <w:rsid w:val="007D44E5"/>
    <w:rsid w:val="007D53F8"/>
    <w:rsid w:val="007D6254"/>
    <w:rsid w:val="007D6ACE"/>
    <w:rsid w:val="007E2229"/>
    <w:rsid w:val="007E26B3"/>
    <w:rsid w:val="007E3F62"/>
    <w:rsid w:val="007E55F3"/>
    <w:rsid w:val="007E6A9B"/>
    <w:rsid w:val="007E6FB9"/>
    <w:rsid w:val="007E7B02"/>
    <w:rsid w:val="007F0D0D"/>
    <w:rsid w:val="007F0F77"/>
    <w:rsid w:val="007F1175"/>
    <w:rsid w:val="007F3777"/>
    <w:rsid w:val="007F58FB"/>
    <w:rsid w:val="00800361"/>
    <w:rsid w:val="008038E4"/>
    <w:rsid w:val="00807290"/>
    <w:rsid w:val="00814962"/>
    <w:rsid w:val="008157D1"/>
    <w:rsid w:val="00824A00"/>
    <w:rsid w:val="008324C6"/>
    <w:rsid w:val="00842CAD"/>
    <w:rsid w:val="00846221"/>
    <w:rsid w:val="008466AB"/>
    <w:rsid w:val="00847552"/>
    <w:rsid w:val="008525A1"/>
    <w:rsid w:val="00852648"/>
    <w:rsid w:val="0085461B"/>
    <w:rsid w:val="0085640A"/>
    <w:rsid w:val="00860E1A"/>
    <w:rsid w:val="00870BF1"/>
    <w:rsid w:val="0087255B"/>
    <w:rsid w:val="008726BE"/>
    <w:rsid w:val="0087417B"/>
    <w:rsid w:val="00880D14"/>
    <w:rsid w:val="0088218D"/>
    <w:rsid w:val="00883649"/>
    <w:rsid w:val="008869B2"/>
    <w:rsid w:val="0089218A"/>
    <w:rsid w:val="0089261C"/>
    <w:rsid w:val="00894707"/>
    <w:rsid w:val="00894D68"/>
    <w:rsid w:val="008958F1"/>
    <w:rsid w:val="00896D1E"/>
    <w:rsid w:val="008A3073"/>
    <w:rsid w:val="008A37D2"/>
    <w:rsid w:val="008A46FC"/>
    <w:rsid w:val="008A5CA1"/>
    <w:rsid w:val="008C04A7"/>
    <w:rsid w:val="008C0502"/>
    <w:rsid w:val="008C0EB8"/>
    <w:rsid w:val="008C28D5"/>
    <w:rsid w:val="008D3DAD"/>
    <w:rsid w:val="008D5D56"/>
    <w:rsid w:val="008D62CB"/>
    <w:rsid w:val="008D7F53"/>
    <w:rsid w:val="008E42A5"/>
    <w:rsid w:val="008E5C34"/>
    <w:rsid w:val="008F2291"/>
    <w:rsid w:val="008F3F3E"/>
    <w:rsid w:val="008F4B2D"/>
    <w:rsid w:val="008F5461"/>
    <w:rsid w:val="0090295F"/>
    <w:rsid w:val="009036B5"/>
    <w:rsid w:val="00906279"/>
    <w:rsid w:val="009136DE"/>
    <w:rsid w:val="0091698D"/>
    <w:rsid w:val="00921FF4"/>
    <w:rsid w:val="009326BC"/>
    <w:rsid w:val="009342F4"/>
    <w:rsid w:val="00940C1E"/>
    <w:rsid w:val="00941667"/>
    <w:rsid w:val="00947634"/>
    <w:rsid w:val="00947A1F"/>
    <w:rsid w:val="009501D8"/>
    <w:rsid w:val="009514FC"/>
    <w:rsid w:val="0095162B"/>
    <w:rsid w:val="00952446"/>
    <w:rsid w:val="00953891"/>
    <w:rsid w:val="009560C3"/>
    <w:rsid w:val="009574B6"/>
    <w:rsid w:val="00960324"/>
    <w:rsid w:val="00963DFF"/>
    <w:rsid w:val="00966345"/>
    <w:rsid w:val="00967275"/>
    <w:rsid w:val="00967910"/>
    <w:rsid w:val="00971E12"/>
    <w:rsid w:val="00977F24"/>
    <w:rsid w:val="00980103"/>
    <w:rsid w:val="0098144E"/>
    <w:rsid w:val="00981881"/>
    <w:rsid w:val="009819C3"/>
    <w:rsid w:val="00986030"/>
    <w:rsid w:val="009907F0"/>
    <w:rsid w:val="009930A1"/>
    <w:rsid w:val="009932B2"/>
    <w:rsid w:val="00995FD4"/>
    <w:rsid w:val="0099784B"/>
    <w:rsid w:val="009A1EEF"/>
    <w:rsid w:val="009A5295"/>
    <w:rsid w:val="009A5A53"/>
    <w:rsid w:val="009A699F"/>
    <w:rsid w:val="009B0604"/>
    <w:rsid w:val="009B2E4F"/>
    <w:rsid w:val="009B3C79"/>
    <w:rsid w:val="009B486F"/>
    <w:rsid w:val="009D5ECD"/>
    <w:rsid w:val="009D5EEC"/>
    <w:rsid w:val="009D5F38"/>
    <w:rsid w:val="009D5FE4"/>
    <w:rsid w:val="009E08A9"/>
    <w:rsid w:val="009E2D7E"/>
    <w:rsid w:val="009E5CBC"/>
    <w:rsid w:val="009F5DD0"/>
    <w:rsid w:val="00A02917"/>
    <w:rsid w:val="00A02D1A"/>
    <w:rsid w:val="00A0386F"/>
    <w:rsid w:val="00A03FB4"/>
    <w:rsid w:val="00A04E86"/>
    <w:rsid w:val="00A05BDE"/>
    <w:rsid w:val="00A23745"/>
    <w:rsid w:val="00A23997"/>
    <w:rsid w:val="00A24E36"/>
    <w:rsid w:val="00A261F8"/>
    <w:rsid w:val="00A30B54"/>
    <w:rsid w:val="00A36A57"/>
    <w:rsid w:val="00A40C54"/>
    <w:rsid w:val="00A416A7"/>
    <w:rsid w:val="00A420E6"/>
    <w:rsid w:val="00A43397"/>
    <w:rsid w:val="00A44458"/>
    <w:rsid w:val="00A4512D"/>
    <w:rsid w:val="00A453E5"/>
    <w:rsid w:val="00A46BEE"/>
    <w:rsid w:val="00A52D6D"/>
    <w:rsid w:val="00A52FB8"/>
    <w:rsid w:val="00A577CE"/>
    <w:rsid w:val="00A57EDB"/>
    <w:rsid w:val="00A601A0"/>
    <w:rsid w:val="00A6093F"/>
    <w:rsid w:val="00A64374"/>
    <w:rsid w:val="00A6502D"/>
    <w:rsid w:val="00A6593E"/>
    <w:rsid w:val="00A65B8D"/>
    <w:rsid w:val="00A71353"/>
    <w:rsid w:val="00A75B9D"/>
    <w:rsid w:val="00A778DA"/>
    <w:rsid w:val="00A77DE4"/>
    <w:rsid w:val="00A80F96"/>
    <w:rsid w:val="00A843F1"/>
    <w:rsid w:val="00A94159"/>
    <w:rsid w:val="00A951DB"/>
    <w:rsid w:val="00A95B38"/>
    <w:rsid w:val="00A96504"/>
    <w:rsid w:val="00A96966"/>
    <w:rsid w:val="00AA07E4"/>
    <w:rsid w:val="00AA0ACC"/>
    <w:rsid w:val="00AA146C"/>
    <w:rsid w:val="00AA3529"/>
    <w:rsid w:val="00AB04BB"/>
    <w:rsid w:val="00AB27F7"/>
    <w:rsid w:val="00AB5C27"/>
    <w:rsid w:val="00AB5CD5"/>
    <w:rsid w:val="00AB5E4A"/>
    <w:rsid w:val="00AC1D7C"/>
    <w:rsid w:val="00AC268D"/>
    <w:rsid w:val="00AC26FD"/>
    <w:rsid w:val="00AC4508"/>
    <w:rsid w:val="00AC724D"/>
    <w:rsid w:val="00AD05CB"/>
    <w:rsid w:val="00AD0782"/>
    <w:rsid w:val="00AD5A8D"/>
    <w:rsid w:val="00AD6500"/>
    <w:rsid w:val="00AD7639"/>
    <w:rsid w:val="00AE178D"/>
    <w:rsid w:val="00AE4359"/>
    <w:rsid w:val="00AE4C48"/>
    <w:rsid w:val="00AE5AAA"/>
    <w:rsid w:val="00AF361D"/>
    <w:rsid w:val="00B04370"/>
    <w:rsid w:val="00B057AA"/>
    <w:rsid w:val="00B05D9B"/>
    <w:rsid w:val="00B10543"/>
    <w:rsid w:val="00B230EF"/>
    <w:rsid w:val="00B259AB"/>
    <w:rsid w:val="00B30AF3"/>
    <w:rsid w:val="00B36995"/>
    <w:rsid w:val="00B4010D"/>
    <w:rsid w:val="00B41F2B"/>
    <w:rsid w:val="00B4247D"/>
    <w:rsid w:val="00B438EC"/>
    <w:rsid w:val="00B47990"/>
    <w:rsid w:val="00B50360"/>
    <w:rsid w:val="00B52169"/>
    <w:rsid w:val="00B563C7"/>
    <w:rsid w:val="00B56586"/>
    <w:rsid w:val="00B62469"/>
    <w:rsid w:val="00B70018"/>
    <w:rsid w:val="00B83D38"/>
    <w:rsid w:val="00B85096"/>
    <w:rsid w:val="00B90586"/>
    <w:rsid w:val="00B95306"/>
    <w:rsid w:val="00BB2382"/>
    <w:rsid w:val="00BB2C4C"/>
    <w:rsid w:val="00BB51B3"/>
    <w:rsid w:val="00BB7069"/>
    <w:rsid w:val="00BC2276"/>
    <w:rsid w:val="00BC6A1F"/>
    <w:rsid w:val="00BD48F2"/>
    <w:rsid w:val="00BD4E52"/>
    <w:rsid w:val="00BD5225"/>
    <w:rsid w:val="00BE3D03"/>
    <w:rsid w:val="00BF0480"/>
    <w:rsid w:val="00BF38C0"/>
    <w:rsid w:val="00BF4BD7"/>
    <w:rsid w:val="00BF6C7B"/>
    <w:rsid w:val="00BF747E"/>
    <w:rsid w:val="00BF7620"/>
    <w:rsid w:val="00C02851"/>
    <w:rsid w:val="00C05CD0"/>
    <w:rsid w:val="00C13950"/>
    <w:rsid w:val="00C14D20"/>
    <w:rsid w:val="00C15009"/>
    <w:rsid w:val="00C226AE"/>
    <w:rsid w:val="00C24468"/>
    <w:rsid w:val="00C24FF1"/>
    <w:rsid w:val="00C2595F"/>
    <w:rsid w:val="00C26B6D"/>
    <w:rsid w:val="00C320E7"/>
    <w:rsid w:val="00C32636"/>
    <w:rsid w:val="00C36F5E"/>
    <w:rsid w:val="00C5001C"/>
    <w:rsid w:val="00C53072"/>
    <w:rsid w:val="00C5318B"/>
    <w:rsid w:val="00C539A9"/>
    <w:rsid w:val="00C53B15"/>
    <w:rsid w:val="00C61D74"/>
    <w:rsid w:val="00C62250"/>
    <w:rsid w:val="00C640A2"/>
    <w:rsid w:val="00C640B3"/>
    <w:rsid w:val="00C737B9"/>
    <w:rsid w:val="00C801AF"/>
    <w:rsid w:val="00C80295"/>
    <w:rsid w:val="00C900C8"/>
    <w:rsid w:val="00C904D9"/>
    <w:rsid w:val="00C9121F"/>
    <w:rsid w:val="00C92877"/>
    <w:rsid w:val="00C93A61"/>
    <w:rsid w:val="00CA30A5"/>
    <w:rsid w:val="00CA64C3"/>
    <w:rsid w:val="00CB11F5"/>
    <w:rsid w:val="00CB2CEF"/>
    <w:rsid w:val="00CB3572"/>
    <w:rsid w:val="00CB49E1"/>
    <w:rsid w:val="00CB68AA"/>
    <w:rsid w:val="00CB73CF"/>
    <w:rsid w:val="00CC0887"/>
    <w:rsid w:val="00CC2EB5"/>
    <w:rsid w:val="00CC3FC1"/>
    <w:rsid w:val="00CC65A2"/>
    <w:rsid w:val="00CD4FF1"/>
    <w:rsid w:val="00CE0307"/>
    <w:rsid w:val="00CE770B"/>
    <w:rsid w:val="00CF0E9C"/>
    <w:rsid w:val="00CF1A93"/>
    <w:rsid w:val="00CF72E0"/>
    <w:rsid w:val="00D01424"/>
    <w:rsid w:val="00D01F78"/>
    <w:rsid w:val="00D03AAA"/>
    <w:rsid w:val="00D03E4D"/>
    <w:rsid w:val="00D041A8"/>
    <w:rsid w:val="00D070F3"/>
    <w:rsid w:val="00D11B93"/>
    <w:rsid w:val="00D15D99"/>
    <w:rsid w:val="00D20179"/>
    <w:rsid w:val="00D2267E"/>
    <w:rsid w:val="00D26F46"/>
    <w:rsid w:val="00D27629"/>
    <w:rsid w:val="00D36CF8"/>
    <w:rsid w:val="00D36CFF"/>
    <w:rsid w:val="00D418F3"/>
    <w:rsid w:val="00D46E44"/>
    <w:rsid w:val="00D47A81"/>
    <w:rsid w:val="00D50678"/>
    <w:rsid w:val="00D53798"/>
    <w:rsid w:val="00D55A3B"/>
    <w:rsid w:val="00D578DA"/>
    <w:rsid w:val="00D6191F"/>
    <w:rsid w:val="00D629DE"/>
    <w:rsid w:val="00D6390C"/>
    <w:rsid w:val="00D64B5A"/>
    <w:rsid w:val="00D64D35"/>
    <w:rsid w:val="00D72694"/>
    <w:rsid w:val="00D72EAC"/>
    <w:rsid w:val="00D751F1"/>
    <w:rsid w:val="00D8124F"/>
    <w:rsid w:val="00D85535"/>
    <w:rsid w:val="00D900E2"/>
    <w:rsid w:val="00D9055C"/>
    <w:rsid w:val="00D94CDB"/>
    <w:rsid w:val="00D95BD2"/>
    <w:rsid w:val="00DA246F"/>
    <w:rsid w:val="00DA2E75"/>
    <w:rsid w:val="00DA3BE1"/>
    <w:rsid w:val="00DA47FC"/>
    <w:rsid w:val="00DB42EE"/>
    <w:rsid w:val="00DC0759"/>
    <w:rsid w:val="00DC10EA"/>
    <w:rsid w:val="00DC1110"/>
    <w:rsid w:val="00DC1902"/>
    <w:rsid w:val="00DC363A"/>
    <w:rsid w:val="00DC4444"/>
    <w:rsid w:val="00DD0B62"/>
    <w:rsid w:val="00DD32AB"/>
    <w:rsid w:val="00DE2693"/>
    <w:rsid w:val="00DE3F55"/>
    <w:rsid w:val="00DE6C2F"/>
    <w:rsid w:val="00DE74CC"/>
    <w:rsid w:val="00DE78E8"/>
    <w:rsid w:val="00DE7B7A"/>
    <w:rsid w:val="00DF168D"/>
    <w:rsid w:val="00DF385D"/>
    <w:rsid w:val="00DF4353"/>
    <w:rsid w:val="00DF746D"/>
    <w:rsid w:val="00E01D42"/>
    <w:rsid w:val="00E13209"/>
    <w:rsid w:val="00E20D1B"/>
    <w:rsid w:val="00E22686"/>
    <w:rsid w:val="00E26215"/>
    <w:rsid w:val="00E2720D"/>
    <w:rsid w:val="00E30C7F"/>
    <w:rsid w:val="00E33F24"/>
    <w:rsid w:val="00E3599F"/>
    <w:rsid w:val="00E4592D"/>
    <w:rsid w:val="00E47EFC"/>
    <w:rsid w:val="00E50EE5"/>
    <w:rsid w:val="00E54810"/>
    <w:rsid w:val="00E56C1B"/>
    <w:rsid w:val="00E7129A"/>
    <w:rsid w:val="00E74312"/>
    <w:rsid w:val="00E87FEF"/>
    <w:rsid w:val="00E91440"/>
    <w:rsid w:val="00E921A2"/>
    <w:rsid w:val="00E94863"/>
    <w:rsid w:val="00EA0C7F"/>
    <w:rsid w:val="00EA1E7B"/>
    <w:rsid w:val="00EA4BAC"/>
    <w:rsid w:val="00EA51B1"/>
    <w:rsid w:val="00EA53B4"/>
    <w:rsid w:val="00EA67CA"/>
    <w:rsid w:val="00EA6DB8"/>
    <w:rsid w:val="00EB7935"/>
    <w:rsid w:val="00EB7E8F"/>
    <w:rsid w:val="00EC0271"/>
    <w:rsid w:val="00EC0575"/>
    <w:rsid w:val="00EC1CCB"/>
    <w:rsid w:val="00EC3B39"/>
    <w:rsid w:val="00EC5224"/>
    <w:rsid w:val="00EC6056"/>
    <w:rsid w:val="00ED4082"/>
    <w:rsid w:val="00ED5D18"/>
    <w:rsid w:val="00ED6F33"/>
    <w:rsid w:val="00EE6FA7"/>
    <w:rsid w:val="00EF366B"/>
    <w:rsid w:val="00EF58DE"/>
    <w:rsid w:val="00EF6E3D"/>
    <w:rsid w:val="00F025DC"/>
    <w:rsid w:val="00F10A35"/>
    <w:rsid w:val="00F1150E"/>
    <w:rsid w:val="00F14333"/>
    <w:rsid w:val="00F15218"/>
    <w:rsid w:val="00F16A8C"/>
    <w:rsid w:val="00F16E84"/>
    <w:rsid w:val="00F17D54"/>
    <w:rsid w:val="00F20364"/>
    <w:rsid w:val="00F22CE0"/>
    <w:rsid w:val="00F23258"/>
    <w:rsid w:val="00F26F30"/>
    <w:rsid w:val="00F27ECD"/>
    <w:rsid w:val="00F34A1C"/>
    <w:rsid w:val="00F36FFD"/>
    <w:rsid w:val="00F409A5"/>
    <w:rsid w:val="00F41D1D"/>
    <w:rsid w:val="00F53433"/>
    <w:rsid w:val="00F567BF"/>
    <w:rsid w:val="00F60631"/>
    <w:rsid w:val="00F62207"/>
    <w:rsid w:val="00F64434"/>
    <w:rsid w:val="00F6692E"/>
    <w:rsid w:val="00F66D00"/>
    <w:rsid w:val="00F6727C"/>
    <w:rsid w:val="00F718D9"/>
    <w:rsid w:val="00F76DE5"/>
    <w:rsid w:val="00F77774"/>
    <w:rsid w:val="00F8236B"/>
    <w:rsid w:val="00F87A09"/>
    <w:rsid w:val="00F91D92"/>
    <w:rsid w:val="00F94323"/>
    <w:rsid w:val="00F94B75"/>
    <w:rsid w:val="00FA0953"/>
    <w:rsid w:val="00FB0A21"/>
    <w:rsid w:val="00FB231B"/>
    <w:rsid w:val="00FB493B"/>
    <w:rsid w:val="00FB571C"/>
    <w:rsid w:val="00FB603A"/>
    <w:rsid w:val="00FC10CD"/>
    <w:rsid w:val="00FC1B4F"/>
    <w:rsid w:val="00FD460B"/>
    <w:rsid w:val="00FD6EED"/>
    <w:rsid w:val="00FE32AD"/>
    <w:rsid w:val="00FE7CA1"/>
    <w:rsid w:val="00FF047F"/>
    <w:rsid w:val="00FF3095"/>
    <w:rsid w:val="00FF34EE"/>
    <w:rsid w:val="00FF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90A6BE5"/>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paragraph" w:customStyle="1" w:styleId="Standarduser">
    <w:name w:val="Standard (user)"/>
    <w:rsid w:val="008A3073"/>
    <w:pPr>
      <w:suppressAutoHyphens/>
      <w:autoSpaceDN w:val="0"/>
      <w:textAlignment w:val="baseline"/>
    </w:pPr>
    <w:rPr>
      <w:rFonts w:cs="Times New Roman"/>
    </w:rPr>
  </w:style>
  <w:style w:type="character" w:styleId="Hipervnculovisitado">
    <w:name w:val="FollowedHyperlink"/>
    <w:basedOn w:val="Fuentedeprrafopredeter"/>
    <w:uiPriority w:val="99"/>
    <w:semiHidden/>
    <w:unhideWhenUsed/>
    <w:rsid w:val="00DA246F"/>
    <w:rPr>
      <w:color w:val="954F72" w:themeColor="followedHyperlink"/>
      <w:u w:val="single"/>
    </w:rPr>
  </w:style>
  <w:style w:type="paragraph" w:customStyle="1" w:styleId="paragraph">
    <w:name w:val="paragraph"/>
    <w:basedOn w:val="Normal"/>
    <w:rsid w:val="00AD05CB"/>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AD0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53842436">
      <w:bodyDiv w:val="1"/>
      <w:marLeft w:val="0"/>
      <w:marRight w:val="0"/>
      <w:marTop w:val="0"/>
      <w:marBottom w:val="0"/>
      <w:divBdr>
        <w:top w:val="none" w:sz="0" w:space="0" w:color="auto"/>
        <w:left w:val="none" w:sz="0" w:space="0" w:color="auto"/>
        <w:bottom w:val="none" w:sz="0" w:space="0" w:color="auto"/>
        <w:right w:val="none" w:sz="0" w:space="0" w:color="auto"/>
      </w:divBdr>
    </w:div>
    <w:div w:id="1160194531">
      <w:bodyDiv w:val="1"/>
      <w:marLeft w:val="0"/>
      <w:marRight w:val="0"/>
      <w:marTop w:val="0"/>
      <w:marBottom w:val="0"/>
      <w:divBdr>
        <w:top w:val="none" w:sz="0" w:space="0" w:color="auto"/>
        <w:left w:val="none" w:sz="0" w:space="0" w:color="auto"/>
        <w:bottom w:val="none" w:sz="0" w:space="0" w:color="auto"/>
        <w:right w:val="none" w:sz="0" w:space="0" w:color="auto"/>
      </w:divBdr>
    </w:div>
    <w:div w:id="1548027427">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3AB052-BDA6-4BC1-8121-F39CDFE1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11609</Words>
  <Characters>66172</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Zapotitla Salazar, Enrique</cp:lastModifiedBy>
  <cp:revision>7</cp:revision>
  <cp:lastPrinted>2024-03-11T17:06:00Z</cp:lastPrinted>
  <dcterms:created xsi:type="dcterms:W3CDTF">2024-03-08T00:34:00Z</dcterms:created>
  <dcterms:modified xsi:type="dcterms:W3CDTF">2024-03-11T17:07:00Z</dcterms:modified>
</cp:coreProperties>
</file>