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77777777" w:rsidR="00656E48" w:rsidRPr="009B05B7" w:rsidRDefault="00656E48" w:rsidP="00656E48">
      <w:pPr>
        <w:ind w:left="2160" w:hanging="1440"/>
        <w:jc w:val="center"/>
        <w:rPr>
          <w:rFonts w:ascii="Montserrat" w:eastAsia="Montserrat" w:hAnsi="Montserrat" w:cs="Montserrat"/>
          <w:b/>
          <w:sz w:val="18"/>
          <w:szCs w:val="18"/>
        </w:rPr>
      </w:pPr>
      <w:r w:rsidRPr="009B05B7">
        <w:rPr>
          <w:rFonts w:ascii="Montserrat" w:eastAsia="Montserrat" w:hAnsi="Montserrat" w:cs="Montserrat"/>
          <w:b/>
          <w:sz w:val="18"/>
          <w:szCs w:val="18"/>
        </w:rPr>
        <w:t>ACTA DE LA DÉCIMA QUINTA SESIÓN ORDINARIA COMITÉ DE TRANSPARENCIA</w:t>
      </w:r>
    </w:p>
    <w:p w14:paraId="0DC04D97" w14:textId="77777777" w:rsidR="00656E48" w:rsidRPr="009B05B7" w:rsidRDefault="00656E48" w:rsidP="00656E48">
      <w:pPr>
        <w:ind w:left="720"/>
        <w:jc w:val="center"/>
        <w:rPr>
          <w:rFonts w:ascii="Montserrat" w:eastAsia="Montserrat" w:hAnsi="Montserrat" w:cs="Montserrat"/>
          <w:b/>
          <w:sz w:val="18"/>
          <w:szCs w:val="18"/>
        </w:rPr>
      </w:pPr>
    </w:p>
    <w:p w14:paraId="256D54C0"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En la Ciudad de México, a las 11:00 horas del 24 de abril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19 de abril de 2024, para celebrar la Décima Quinta Sesión Ordinaria del Comité de Transparencia, el Secretario Técnico verificó la asistencia, de los siguientes integrantes del Comité:</w:t>
      </w:r>
    </w:p>
    <w:p w14:paraId="6E591ABF" w14:textId="77777777" w:rsidR="00656E48" w:rsidRPr="009B05B7" w:rsidRDefault="00656E48" w:rsidP="00656E48">
      <w:pPr>
        <w:jc w:val="both"/>
        <w:rPr>
          <w:rFonts w:ascii="Montserrat" w:eastAsia="Montserrat" w:hAnsi="Montserrat" w:cs="Montserrat"/>
          <w:sz w:val="18"/>
          <w:szCs w:val="18"/>
        </w:rPr>
      </w:pPr>
    </w:p>
    <w:p w14:paraId="6B63F8C9" w14:textId="77777777" w:rsidR="00656E48" w:rsidRPr="009B05B7" w:rsidRDefault="00656E48" w:rsidP="00656E48">
      <w:pPr>
        <w:ind w:left="700"/>
        <w:jc w:val="both"/>
        <w:rPr>
          <w:rFonts w:ascii="Montserrat" w:eastAsia="Montserrat" w:hAnsi="Montserrat" w:cs="Montserrat"/>
          <w:b/>
          <w:sz w:val="18"/>
          <w:szCs w:val="18"/>
        </w:rPr>
      </w:pPr>
      <w:r w:rsidRPr="009B05B7">
        <w:rPr>
          <w:rFonts w:ascii="Montserrat" w:eastAsia="Montserrat" w:hAnsi="Montserrat" w:cs="Montserrat"/>
          <w:b/>
          <w:sz w:val="18"/>
          <w:szCs w:val="18"/>
        </w:rPr>
        <w:t>1. Grethel Alejandra Pilgram Santos</w:t>
      </w:r>
    </w:p>
    <w:p w14:paraId="754C2A55" w14:textId="2DF37581" w:rsidR="00656E48" w:rsidRPr="009B05B7" w:rsidRDefault="00656E48" w:rsidP="00656E48">
      <w:pPr>
        <w:ind w:left="700"/>
        <w:jc w:val="both"/>
        <w:rPr>
          <w:rFonts w:ascii="Montserrat" w:eastAsia="Montserrat" w:hAnsi="Montserrat" w:cs="Montserrat"/>
          <w:sz w:val="18"/>
          <w:szCs w:val="18"/>
        </w:rPr>
      </w:pPr>
      <w:r w:rsidRPr="009B05B7">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B833DD" w:rsidRPr="009B05B7">
        <w:rPr>
          <w:rFonts w:ascii="Montserrat" w:eastAsia="Montserrat" w:hAnsi="Montserrat" w:cs="Montserrat"/>
          <w:sz w:val="18"/>
          <w:szCs w:val="18"/>
        </w:rPr>
        <w:t>5, segundo</w:t>
      </w:r>
      <w:r w:rsidRPr="009B05B7">
        <w:rPr>
          <w:rFonts w:ascii="Montserrat" w:eastAsia="Montserrat" w:hAnsi="Montserrat" w:cs="Montserrat"/>
          <w:sz w:val="18"/>
          <w:szCs w:val="18"/>
        </w:rPr>
        <w:t xml:space="preserve"> párrafo, de los Lineamientos de actuación del Comité de Transparencia. </w:t>
      </w:r>
    </w:p>
    <w:p w14:paraId="0600EDB4" w14:textId="77777777" w:rsidR="00656E48" w:rsidRPr="009B05B7" w:rsidRDefault="00656E48" w:rsidP="00656E48">
      <w:pPr>
        <w:ind w:left="700"/>
        <w:jc w:val="both"/>
        <w:rPr>
          <w:rFonts w:ascii="Montserrat" w:eastAsia="Montserrat" w:hAnsi="Montserrat" w:cs="Montserrat"/>
          <w:sz w:val="18"/>
          <w:szCs w:val="18"/>
        </w:rPr>
      </w:pPr>
    </w:p>
    <w:p w14:paraId="6CABB860" w14:textId="77777777" w:rsidR="00656E48" w:rsidRPr="009B05B7" w:rsidRDefault="00656E48" w:rsidP="00656E48">
      <w:pPr>
        <w:ind w:left="700"/>
        <w:jc w:val="both"/>
        <w:rPr>
          <w:rFonts w:ascii="Montserrat" w:eastAsia="Montserrat" w:hAnsi="Montserrat" w:cs="Montserrat"/>
          <w:b/>
          <w:sz w:val="18"/>
          <w:szCs w:val="18"/>
        </w:rPr>
      </w:pPr>
      <w:r w:rsidRPr="009B05B7">
        <w:rPr>
          <w:rFonts w:ascii="Montserrat" w:eastAsia="Montserrat" w:hAnsi="Montserrat" w:cs="Montserrat"/>
          <w:b/>
          <w:sz w:val="18"/>
          <w:szCs w:val="18"/>
        </w:rPr>
        <w:t>2. Mtra. María de la Luz Padilla Díaz</w:t>
      </w:r>
    </w:p>
    <w:p w14:paraId="12CD3E9A" w14:textId="2E346327" w:rsidR="00656E48" w:rsidRPr="009B05B7" w:rsidRDefault="00656E48" w:rsidP="00656E48">
      <w:pPr>
        <w:ind w:left="700"/>
        <w:jc w:val="both"/>
        <w:rPr>
          <w:rFonts w:ascii="Montserrat" w:eastAsia="Montserrat" w:hAnsi="Montserrat" w:cs="Montserrat"/>
          <w:sz w:val="18"/>
          <w:szCs w:val="18"/>
        </w:rPr>
      </w:pPr>
      <w:r w:rsidRPr="009B05B7">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w:t>
      </w:r>
      <w:r w:rsidR="009B1683" w:rsidRPr="009B05B7">
        <w:rPr>
          <w:rFonts w:ascii="Montserrat" w:eastAsia="Montserrat" w:hAnsi="Montserrat" w:cs="Montserrat"/>
          <w:sz w:val="18"/>
          <w:szCs w:val="18"/>
        </w:rPr>
        <w:t xml:space="preserve">unción Pública y; 5, inciso a), </w:t>
      </w:r>
      <w:r w:rsidRPr="009B05B7">
        <w:rPr>
          <w:rFonts w:ascii="Montserrat" w:eastAsia="Montserrat" w:hAnsi="Montserrat" w:cs="Montserrat"/>
          <w:sz w:val="18"/>
          <w:szCs w:val="18"/>
        </w:rPr>
        <w:t xml:space="preserve">de los Lineamientos de actuación del Comité de Transparencia. </w:t>
      </w:r>
    </w:p>
    <w:p w14:paraId="66E75A02" w14:textId="77777777" w:rsidR="00656E48" w:rsidRPr="009B05B7" w:rsidRDefault="00656E48" w:rsidP="00656E48">
      <w:pPr>
        <w:ind w:left="700"/>
        <w:jc w:val="both"/>
        <w:rPr>
          <w:rFonts w:ascii="Montserrat" w:eastAsia="Montserrat" w:hAnsi="Montserrat" w:cs="Montserrat"/>
          <w:sz w:val="18"/>
          <w:szCs w:val="18"/>
        </w:rPr>
      </w:pPr>
    </w:p>
    <w:p w14:paraId="5474E42E" w14:textId="77777777" w:rsidR="00656E48" w:rsidRPr="009B05B7" w:rsidRDefault="00656E48" w:rsidP="00656E48">
      <w:pPr>
        <w:ind w:left="700"/>
        <w:jc w:val="both"/>
        <w:rPr>
          <w:rFonts w:ascii="Montserrat" w:eastAsia="Montserrat" w:hAnsi="Montserrat" w:cs="Montserrat"/>
          <w:b/>
          <w:sz w:val="18"/>
          <w:szCs w:val="18"/>
        </w:rPr>
      </w:pPr>
      <w:r w:rsidRPr="009B05B7">
        <w:rPr>
          <w:rFonts w:ascii="Montserrat" w:eastAsia="Montserrat" w:hAnsi="Montserrat" w:cs="Montserrat"/>
          <w:b/>
          <w:sz w:val="18"/>
          <w:szCs w:val="18"/>
        </w:rPr>
        <w:t>3. L.C. Carlos Carrera Guerrero</w:t>
      </w:r>
    </w:p>
    <w:p w14:paraId="2362904E" w14:textId="77777777" w:rsidR="00656E48" w:rsidRPr="009B05B7" w:rsidRDefault="00656E48" w:rsidP="00656E48">
      <w:pPr>
        <w:ind w:left="700"/>
        <w:jc w:val="both"/>
        <w:rPr>
          <w:rFonts w:ascii="Montserrat" w:eastAsia="Montserrat" w:hAnsi="Montserrat" w:cs="Montserrat"/>
          <w:b/>
          <w:sz w:val="18"/>
          <w:szCs w:val="18"/>
        </w:rPr>
      </w:pPr>
      <w:r w:rsidRPr="009B05B7">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746C0C7" w14:textId="77777777" w:rsidR="00656E48" w:rsidRPr="009B05B7" w:rsidRDefault="00656E48" w:rsidP="00656E48">
      <w:pPr>
        <w:ind w:left="2160" w:firstLine="720"/>
        <w:jc w:val="both"/>
        <w:rPr>
          <w:rFonts w:ascii="Montserrat" w:eastAsia="Montserrat" w:hAnsi="Montserrat" w:cs="Montserrat"/>
          <w:b/>
          <w:sz w:val="18"/>
          <w:szCs w:val="18"/>
        </w:rPr>
      </w:pPr>
    </w:p>
    <w:p w14:paraId="105E4DDD" w14:textId="77777777" w:rsidR="00656E48" w:rsidRPr="009B05B7" w:rsidRDefault="00656E48" w:rsidP="00656E48">
      <w:pPr>
        <w:ind w:left="2160" w:firstLine="720"/>
        <w:jc w:val="both"/>
        <w:rPr>
          <w:rFonts w:ascii="Montserrat" w:eastAsia="Montserrat" w:hAnsi="Montserrat" w:cs="Montserrat"/>
          <w:b/>
          <w:sz w:val="18"/>
          <w:szCs w:val="18"/>
        </w:rPr>
      </w:pPr>
      <w:r w:rsidRPr="009B05B7">
        <w:rPr>
          <w:rFonts w:ascii="Montserrat" w:eastAsia="Montserrat" w:hAnsi="Montserrat" w:cs="Montserrat"/>
          <w:b/>
          <w:sz w:val="18"/>
          <w:szCs w:val="18"/>
        </w:rPr>
        <w:t>PRIMER PUNTO DEL ORDEN DEL DÍA</w:t>
      </w:r>
    </w:p>
    <w:p w14:paraId="0CDDDA46" w14:textId="77777777" w:rsidR="00656E48" w:rsidRPr="009B05B7" w:rsidRDefault="00656E48" w:rsidP="00656E48">
      <w:pPr>
        <w:ind w:left="2160" w:firstLine="720"/>
        <w:jc w:val="both"/>
        <w:rPr>
          <w:rFonts w:ascii="Montserrat" w:eastAsia="Montserrat" w:hAnsi="Montserrat" w:cs="Montserrat"/>
          <w:b/>
          <w:sz w:val="18"/>
          <w:szCs w:val="18"/>
        </w:rPr>
      </w:pPr>
    </w:p>
    <w:p w14:paraId="360B71BE"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9B05B7" w:rsidRDefault="00656E48" w:rsidP="00656E48">
      <w:pPr>
        <w:jc w:val="both"/>
        <w:rPr>
          <w:rFonts w:ascii="Montserrat" w:eastAsia="Montserrat" w:hAnsi="Montserrat" w:cs="Montserrat"/>
          <w:sz w:val="18"/>
          <w:szCs w:val="18"/>
        </w:rPr>
      </w:pPr>
    </w:p>
    <w:p w14:paraId="4A586362" w14:textId="77777777" w:rsidR="00656E48" w:rsidRPr="009B05B7" w:rsidRDefault="00656E48" w:rsidP="00656E48">
      <w:pPr>
        <w:ind w:left="720"/>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 Lectura y, en su caso, aprobación del orden del día </w:t>
      </w:r>
    </w:p>
    <w:p w14:paraId="3BE9725B" w14:textId="77777777" w:rsidR="00656E48" w:rsidRPr="009B05B7" w:rsidRDefault="00656E48" w:rsidP="00656E48">
      <w:pPr>
        <w:ind w:left="792"/>
        <w:jc w:val="both"/>
        <w:rPr>
          <w:rFonts w:ascii="Montserrat" w:eastAsia="Montserrat" w:hAnsi="Montserrat" w:cs="Montserrat"/>
          <w:b/>
          <w:sz w:val="18"/>
          <w:szCs w:val="18"/>
        </w:rPr>
      </w:pPr>
    </w:p>
    <w:p w14:paraId="05D4D90A" w14:textId="16A68180" w:rsidR="00656E48" w:rsidRPr="009B05B7" w:rsidRDefault="00656E48" w:rsidP="00656E48">
      <w:pPr>
        <w:ind w:left="720"/>
        <w:jc w:val="both"/>
        <w:rPr>
          <w:rFonts w:ascii="Montserrat" w:eastAsia="Montserrat" w:hAnsi="Montserrat" w:cs="Montserrat"/>
          <w:b/>
          <w:sz w:val="18"/>
          <w:szCs w:val="18"/>
        </w:rPr>
      </w:pPr>
      <w:r w:rsidRPr="009B05B7">
        <w:rPr>
          <w:rFonts w:ascii="Montserrat" w:eastAsia="Montserrat" w:hAnsi="Montserrat" w:cs="Montserrat"/>
          <w:b/>
          <w:sz w:val="18"/>
          <w:szCs w:val="18"/>
        </w:rPr>
        <w:t>II. Análisis de las solicitudes de acceso a la información</w:t>
      </w:r>
    </w:p>
    <w:p w14:paraId="0CC2CF17" w14:textId="3D8A51C3" w:rsidR="003654DC" w:rsidRPr="009B05B7" w:rsidRDefault="003654DC" w:rsidP="00656E48">
      <w:pPr>
        <w:ind w:left="720"/>
        <w:jc w:val="both"/>
        <w:rPr>
          <w:rFonts w:ascii="Montserrat" w:eastAsia="Montserrat" w:hAnsi="Montserrat" w:cs="Montserrat"/>
          <w:b/>
          <w:sz w:val="18"/>
          <w:szCs w:val="18"/>
        </w:rPr>
      </w:pPr>
    </w:p>
    <w:p w14:paraId="3F5D7B5D" w14:textId="77777777" w:rsidR="003654DC" w:rsidRPr="009B05B7" w:rsidRDefault="003654DC" w:rsidP="00387831">
      <w:pPr>
        <w:ind w:left="720" w:hanging="11"/>
        <w:jc w:val="both"/>
        <w:rPr>
          <w:rFonts w:ascii="Montserrat" w:eastAsia="Montserrat" w:hAnsi="Montserrat" w:cs="Montserrat"/>
          <w:b/>
          <w:sz w:val="18"/>
          <w:szCs w:val="18"/>
        </w:rPr>
      </w:pPr>
      <w:r w:rsidRPr="009B05B7">
        <w:rPr>
          <w:rFonts w:ascii="Montserrat" w:eastAsia="Montserrat" w:hAnsi="Montserrat" w:cs="Montserrat"/>
          <w:b/>
          <w:sz w:val="18"/>
          <w:szCs w:val="18"/>
        </w:rPr>
        <w:t>A. Respuesta a solicitud de acceso a la información en la que se analizará la clasificación de reserva</w:t>
      </w:r>
    </w:p>
    <w:p w14:paraId="005271E3" w14:textId="77777777" w:rsidR="003654DC" w:rsidRPr="009B05B7" w:rsidRDefault="003654DC" w:rsidP="003654DC">
      <w:pPr>
        <w:ind w:right="49"/>
        <w:jc w:val="both"/>
        <w:rPr>
          <w:rFonts w:ascii="Montserrat" w:eastAsia="Montserrat" w:hAnsi="Montserrat" w:cs="Montserrat"/>
          <w:b/>
          <w:sz w:val="18"/>
          <w:szCs w:val="18"/>
        </w:rPr>
      </w:pPr>
    </w:p>
    <w:p w14:paraId="7E6F8A51" w14:textId="7FAC454E" w:rsidR="003654DC" w:rsidRPr="009B05B7" w:rsidRDefault="003654DC" w:rsidP="003654DC">
      <w:pPr>
        <w:pStyle w:val="Prrafodelista"/>
        <w:numPr>
          <w:ilvl w:val="0"/>
          <w:numId w:val="12"/>
        </w:numPr>
        <w:rPr>
          <w:rFonts w:ascii="Montserrat" w:eastAsia="Montserrat" w:hAnsi="Montserrat" w:cs="Montserrat"/>
          <w:sz w:val="18"/>
          <w:szCs w:val="18"/>
        </w:rPr>
      </w:pPr>
      <w:r w:rsidRPr="009B05B7">
        <w:rPr>
          <w:rFonts w:ascii="Montserrat" w:eastAsia="Montserrat" w:hAnsi="Montserrat" w:cs="Montserrat"/>
          <w:sz w:val="18"/>
          <w:szCs w:val="18"/>
        </w:rPr>
        <w:t xml:space="preserve">Folio </w:t>
      </w:r>
      <w:r w:rsidRPr="009B05B7">
        <w:rPr>
          <w:rFonts w:ascii="Montserrat" w:hAnsi="Montserrat"/>
          <w:sz w:val="18"/>
          <w:szCs w:val="18"/>
        </w:rPr>
        <w:t>330026524000705</w:t>
      </w:r>
    </w:p>
    <w:p w14:paraId="51970F27" w14:textId="77777777" w:rsidR="00656E48" w:rsidRPr="009B05B7" w:rsidRDefault="00656E48" w:rsidP="00656E48">
      <w:pPr>
        <w:ind w:left="720"/>
        <w:jc w:val="both"/>
        <w:rPr>
          <w:rFonts w:ascii="Montserrat" w:eastAsia="Montserrat" w:hAnsi="Montserrat" w:cs="Montserrat"/>
          <w:b/>
          <w:sz w:val="18"/>
          <w:szCs w:val="18"/>
        </w:rPr>
      </w:pPr>
    </w:p>
    <w:p w14:paraId="21744665" w14:textId="44421E3F" w:rsidR="00656E48" w:rsidRPr="009B05B7" w:rsidRDefault="009D3B52" w:rsidP="00656E48">
      <w:pPr>
        <w:ind w:left="720"/>
        <w:jc w:val="both"/>
        <w:rPr>
          <w:rFonts w:ascii="Montserrat" w:eastAsia="Montserrat" w:hAnsi="Montserrat" w:cs="Montserrat"/>
          <w:b/>
          <w:sz w:val="18"/>
          <w:szCs w:val="18"/>
        </w:rPr>
      </w:pPr>
      <w:r w:rsidRPr="009B05B7">
        <w:rPr>
          <w:rFonts w:ascii="Montserrat" w:eastAsia="Montserrat" w:hAnsi="Montserrat" w:cs="Montserrat"/>
          <w:b/>
          <w:sz w:val="18"/>
          <w:szCs w:val="18"/>
        </w:rPr>
        <w:t>B</w:t>
      </w:r>
      <w:r w:rsidR="00656E48" w:rsidRPr="009B05B7">
        <w:rPr>
          <w:rFonts w:ascii="Montserrat" w:eastAsia="Montserrat" w:hAnsi="Montserrat" w:cs="Montserrat"/>
          <w:b/>
          <w:sz w:val="18"/>
          <w:szCs w:val="18"/>
        </w:rPr>
        <w:t xml:space="preserve">. Respuestas a solicitudes de acceso a la información en las que se analizará la clasificación de confidencialidad </w:t>
      </w:r>
    </w:p>
    <w:p w14:paraId="378F3440" w14:textId="77777777" w:rsidR="009D3B52" w:rsidRPr="009B05B7" w:rsidRDefault="009D3B52" w:rsidP="00656E48">
      <w:pPr>
        <w:ind w:left="720"/>
        <w:jc w:val="both"/>
        <w:rPr>
          <w:rFonts w:ascii="Montserrat" w:eastAsia="Montserrat" w:hAnsi="Montserrat" w:cs="Montserrat"/>
          <w:sz w:val="18"/>
          <w:szCs w:val="18"/>
        </w:rPr>
      </w:pPr>
    </w:p>
    <w:p w14:paraId="751AC9B6" w14:textId="663AAF5D" w:rsidR="003A7D74" w:rsidRPr="009B05B7" w:rsidRDefault="003D46F2" w:rsidP="00516B47">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330026524000747</w:t>
      </w:r>
    </w:p>
    <w:p w14:paraId="1697BA7A" w14:textId="51423C94" w:rsidR="00516B47" w:rsidRPr="009B05B7" w:rsidRDefault="00516B47" w:rsidP="00516B47">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330026524000763</w:t>
      </w:r>
    </w:p>
    <w:p w14:paraId="04BD57E1" w14:textId="35D71043" w:rsidR="00656E48" w:rsidRPr="009B05B7"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330026524000781</w:t>
      </w:r>
    </w:p>
    <w:p w14:paraId="31295DC8" w14:textId="063472AA" w:rsidR="00120962" w:rsidRPr="009B05B7" w:rsidRDefault="00120962" w:rsidP="00120962">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330026524000804</w:t>
      </w:r>
    </w:p>
    <w:p w14:paraId="6EE0F547" w14:textId="77777777" w:rsidR="00656E48" w:rsidRPr="009B05B7"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330026524000870</w:t>
      </w:r>
    </w:p>
    <w:p w14:paraId="472E9AE1" w14:textId="15745AE9" w:rsidR="00656E48" w:rsidRPr="009B05B7"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9B05B7">
        <w:rPr>
          <w:rFonts w:ascii="Montserrat" w:eastAsia="Montserrat" w:hAnsi="Montserrat" w:cs="Montserrat"/>
          <w:sz w:val="18"/>
          <w:szCs w:val="18"/>
        </w:rPr>
        <w:t>Folio 330026524000876</w:t>
      </w:r>
    </w:p>
    <w:p w14:paraId="3A808D53" w14:textId="77777777" w:rsidR="00A96E86" w:rsidRPr="009B05B7" w:rsidRDefault="00A96E86" w:rsidP="00A96E86">
      <w:pPr>
        <w:pStyle w:val="Prrafodelista"/>
        <w:widowControl w:val="0"/>
        <w:ind w:left="2835"/>
        <w:jc w:val="both"/>
        <w:rPr>
          <w:rFonts w:ascii="Montserrat" w:eastAsia="Montserrat" w:hAnsi="Montserrat" w:cs="Montserrat"/>
          <w:sz w:val="18"/>
          <w:szCs w:val="18"/>
        </w:rPr>
      </w:pPr>
    </w:p>
    <w:p w14:paraId="5FEC6135" w14:textId="25BAC03F" w:rsidR="00656E48" w:rsidRPr="009B05B7" w:rsidRDefault="009D3B52" w:rsidP="00656E48">
      <w:pPr>
        <w:ind w:firstLine="720"/>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656E48" w:rsidRPr="009B05B7">
        <w:rPr>
          <w:rFonts w:ascii="Montserrat" w:eastAsia="Montserrat" w:hAnsi="Montserrat" w:cs="Montserrat"/>
          <w:b/>
          <w:sz w:val="18"/>
          <w:szCs w:val="18"/>
        </w:rPr>
        <w:t>. Respuestas a solicitudes de acceso a la información en las que se analizará la versión pública</w:t>
      </w:r>
    </w:p>
    <w:p w14:paraId="0A5A0912" w14:textId="77777777" w:rsidR="00656E48" w:rsidRPr="009B05B7" w:rsidRDefault="00656E48" w:rsidP="00656E48">
      <w:pPr>
        <w:widowControl w:val="0"/>
        <w:jc w:val="both"/>
        <w:rPr>
          <w:rFonts w:ascii="Montserrat" w:eastAsia="Montserrat" w:hAnsi="Montserrat" w:cs="Montserrat"/>
          <w:sz w:val="18"/>
          <w:szCs w:val="18"/>
        </w:rPr>
      </w:pPr>
    </w:p>
    <w:p w14:paraId="0F75AF12" w14:textId="1BA06AB9" w:rsidR="001818A3" w:rsidRPr="009B05B7" w:rsidRDefault="001818A3"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330026524000730</w:t>
      </w:r>
    </w:p>
    <w:p w14:paraId="3F768D4A" w14:textId="7DA10A9C" w:rsidR="001818A3" w:rsidRPr="009B05B7" w:rsidRDefault="001818A3"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330026524000731</w:t>
      </w:r>
      <w:r w:rsidR="00656E48" w:rsidRPr="009B05B7">
        <w:rPr>
          <w:rFonts w:ascii="Montserrat" w:eastAsia="Montserrat" w:hAnsi="Montserrat" w:cs="Montserrat"/>
          <w:sz w:val="18"/>
          <w:szCs w:val="18"/>
        </w:rPr>
        <w:t xml:space="preserve"> </w:t>
      </w:r>
    </w:p>
    <w:p w14:paraId="2620F70A" w14:textId="2A9AE6D5" w:rsidR="00516B47" w:rsidRPr="009B05B7" w:rsidRDefault="00516B47" w:rsidP="00516B47">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330026524000740</w:t>
      </w:r>
    </w:p>
    <w:p w14:paraId="3B1AB0B6" w14:textId="33D87223" w:rsidR="00656E48" w:rsidRPr="009B05B7" w:rsidRDefault="00516B47"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r w:rsidR="00656E48" w:rsidRPr="009B05B7">
        <w:rPr>
          <w:rFonts w:ascii="Montserrat" w:eastAsia="Montserrat" w:hAnsi="Montserrat" w:cs="Montserrat"/>
          <w:sz w:val="18"/>
          <w:szCs w:val="18"/>
        </w:rPr>
        <w:t>Folio 330026524000766</w:t>
      </w:r>
    </w:p>
    <w:p w14:paraId="09FA004D" w14:textId="77777777" w:rsidR="00656E48" w:rsidRPr="009B05B7" w:rsidRDefault="00656E4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330026524000770</w:t>
      </w:r>
    </w:p>
    <w:p w14:paraId="56EA36B4" w14:textId="77777777" w:rsidR="00656E48" w:rsidRPr="009B05B7" w:rsidRDefault="00656E4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330026524000771</w:t>
      </w:r>
    </w:p>
    <w:p w14:paraId="72418216" w14:textId="10DF0E9B" w:rsidR="00656E48" w:rsidRPr="009B05B7" w:rsidRDefault="00656E4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330026524000772</w:t>
      </w:r>
    </w:p>
    <w:p w14:paraId="58400EB9" w14:textId="7504151B" w:rsidR="00CC2908" w:rsidRPr="009B05B7" w:rsidRDefault="00CC290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330026524000790</w:t>
      </w:r>
    </w:p>
    <w:p w14:paraId="38AA9C87" w14:textId="4F058915" w:rsidR="00CC2908" w:rsidRPr="009B05B7" w:rsidRDefault="00CC290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330026524000791</w:t>
      </w:r>
    </w:p>
    <w:p w14:paraId="0234ABEE" w14:textId="5F39894C" w:rsidR="00961C67" w:rsidRPr="009B05B7" w:rsidRDefault="00961C67"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330026524000819</w:t>
      </w:r>
    </w:p>
    <w:p w14:paraId="4C8A0643" w14:textId="4D8FB30C" w:rsidR="00961C67" w:rsidRPr="009B05B7" w:rsidRDefault="00961C67"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330026524000820</w:t>
      </w:r>
    </w:p>
    <w:p w14:paraId="1CD4B72B" w14:textId="6A3C1AEB" w:rsidR="009A6CD2" w:rsidRPr="009B05B7" w:rsidRDefault="009A6CD2"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330026524000853</w:t>
      </w:r>
    </w:p>
    <w:p w14:paraId="56287902" w14:textId="77777777" w:rsidR="00656E48" w:rsidRPr="009B05B7" w:rsidRDefault="00656E4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330026524000858</w:t>
      </w:r>
    </w:p>
    <w:p w14:paraId="69B714AC" w14:textId="77777777" w:rsidR="00656E48" w:rsidRPr="009B05B7" w:rsidRDefault="00656E48" w:rsidP="00656E48">
      <w:pPr>
        <w:widowControl w:val="0"/>
        <w:numPr>
          <w:ilvl w:val="0"/>
          <w:numId w:val="2"/>
        </w:numPr>
        <w:ind w:left="2835" w:hanging="285"/>
        <w:jc w:val="both"/>
        <w:rPr>
          <w:rFonts w:ascii="Montserrat" w:eastAsia="Montserrat" w:hAnsi="Montserrat" w:cs="Montserrat"/>
          <w:sz w:val="18"/>
          <w:szCs w:val="18"/>
        </w:rPr>
      </w:pPr>
      <w:r w:rsidRPr="009B05B7">
        <w:rPr>
          <w:rFonts w:ascii="Montserrat" w:eastAsia="Montserrat" w:hAnsi="Montserrat" w:cs="Montserrat"/>
          <w:sz w:val="18"/>
          <w:szCs w:val="18"/>
        </w:rPr>
        <w:t xml:space="preserve"> Folio 330026524001027</w:t>
      </w:r>
    </w:p>
    <w:p w14:paraId="2FA0E73F" w14:textId="77777777" w:rsidR="00656E48" w:rsidRPr="009B05B7" w:rsidRDefault="00656E48" w:rsidP="00656E48">
      <w:pPr>
        <w:widowControl w:val="0"/>
        <w:ind w:left="2835"/>
        <w:jc w:val="both"/>
        <w:rPr>
          <w:rFonts w:ascii="Montserrat" w:eastAsia="Montserrat" w:hAnsi="Montserrat" w:cs="Montserrat"/>
          <w:sz w:val="18"/>
          <w:szCs w:val="18"/>
        </w:rPr>
      </w:pPr>
    </w:p>
    <w:p w14:paraId="4AD430C8" w14:textId="6378CEEF" w:rsidR="00656E48" w:rsidRPr="009B05B7" w:rsidRDefault="00656E48" w:rsidP="00656E48">
      <w:pPr>
        <w:ind w:left="720"/>
        <w:jc w:val="both"/>
        <w:rPr>
          <w:rFonts w:ascii="Montserrat" w:eastAsia="Montserrat" w:hAnsi="Montserrat" w:cs="Montserrat"/>
          <w:sz w:val="18"/>
          <w:szCs w:val="18"/>
        </w:rPr>
      </w:pPr>
      <w:r w:rsidRPr="009B05B7">
        <w:rPr>
          <w:rFonts w:ascii="Montserrat" w:eastAsia="Montserrat" w:hAnsi="Montserrat" w:cs="Montserrat"/>
          <w:b/>
          <w:sz w:val="18"/>
          <w:szCs w:val="18"/>
        </w:rPr>
        <w:t>III. Análisis de solicitud</w:t>
      </w:r>
      <w:r w:rsidR="00940114" w:rsidRPr="009B05B7">
        <w:rPr>
          <w:rFonts w:ascii="Montserrat" w:eastAsia="Montserrat" w:hAnsi="Montserrat" w:cs="Montserrat"/>
          <w:b/>
          <w:sz w:val="18"/>
          <w:szCs w:val="18"/>
        </w:rPr>
        <w:t xml:space="preserve"> </w:t>
      </w:r>
      <w:r w:rsidRPr="009B05B7">
        <w:rPr>
          <w:rFonts w:ascii="Montserrat" w:eastAsia="Montserrat" w:hAnsi="Montserrat" w:cs="Montserrat"/>
          <w:b/>
          <w:sz w:val="18"/>
          <w:szCs w:val="18"/>
        </w:rPr>
        <w:t>de ejercicio de los derechos de acceso, rectificación, cancelación y oposición (ARCO) de datos personales</w:t>
      </w:r>
    </w:p>
    <w:p w14:paraId="49603AC7"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0BBBC122" w14:textId="5EAF276E" w:rsidR="00656E48" w:rsidRPr="009B05B7" w:rsidRDefault="00656E48" w:rsidP="00656E48">
      <w:pPr>
        <w:widowControl w:val="0"/>
        <w:ind w:left="2552"/>
        <w:jc w:val="both"/>
        <w:rPr>
          <w:rFonts w:ascii="Montserrat" w:eastAsia="Montserrat" w:hAnsi="Montserrat" w:cs="Montserrat"/>
          <w:sz w:val="18"/>
          <w:szCs w:val="18"/>
        </w:rPr>
      </w:pPr>
      <w:r w:rsidRPr="009B05B7">
        <w:rPr>
          <w:rFonts w:ascii="Montserrat" w:eastAsia="Montserrat" w:hAnsi="Montserrat" w:cs="Montserrat"/>
          <w:sz w:val="18"/>
          <w:szCs w:val="18"/>
        </w:rPr>
        <w:t xml:space="preserve">1.    </w:t>
      </w:r>
      <w:r w:rsidR="006147AF" w:rsidRPr="009B05B7">
        <w:rPr>
          <w:rFonts w:ascii="Montserrat" w:eastAsia="Montserrat" w:hAnsi="Montserrat" w:cs="Montserrat"/>
          <w:sz w:val="18"/>
          <w:szCs w:val="18"/>
        </w:rPr>
        <w:t>Folio 330026523004360</w:t>
      </w:r>
    </w:p>
    <w:p w14:paraId="3CECEADA" w14:textId="77777777" w:rsidR="00656E48" w:rsidRPr="009B05B7" w:rsidRDefault="00656E48" w:rsidP="00656E48">
      <w:pPr>
        <w:widowControl w:val="0"/>
        <w:jc w:val="both"/>
        <w:rPr>
          <w:rFonts w:ascii="Montserrat" w:eastAsia="Montserrat" w:hAnsi="Montserrat" w:cs="Montserrat"/>
          <w:sz w:val="18"/>
          <w:szCs w:val="18"/>
        </w:rPr>
      </w:pPr>
    </w:p>
    <w:p w14:paraId="5996C4D3" w14:textId="77777777" w:rsidR="00353198" w:rsidRPr="009B05B7" w:rsidRDefault="00353198" w:rsidP="00353198">
      <w:pPr>
        <w:ind w:left="720"/>
        <w:jc w:val="both"/>
        <w:rPr>
          <w:rFonts w:ascii="Montserrat" w:eastAsia="Montserrat" w:hAnsi="Montserrat" w:cs="Montserrat"/>
          <w:b/>
          <w:sz w:val="18"/>
          <w:szCs w:val="18"/>
        </w:rPr>
      </w:pPr>
      <w:r w:rsidRPr="009B05B7">
        <w:rPr>
          <w:rFonts w:ascii="Montserrat" w:eastAsia="Montserrat" w:hAnsi="Montserrat" w:cs="Montserrat"/>
          <w:b/>
          <w:sz w:val="18"/>
          <w:szCs w:val="18"/>
        </w:rPr>
        <w:t xml:space="preserve">IV. Cumplimiento a recurso de revisión INAI </w:t>
      </w:r>
    </w:p>
    <w:p w14:paraId="0809C2D3" w14:textId="77777777" w:rsidR="00353198" w:rsidRPr="009B05B7" w:rsidRDefault="00353198" w:rsidP="00353198">
      <w:pPr>
        <w:ind w:left="720"/>
        <w:jc w:val="both"/>
        <w:rPr>
          <w:rFonts w:ascii="Montserrat" w:eastAsia="Montserrat" w:hAnsi="Montserrat" w:cs="Montserrat"/>
          <w:b/>
          <w:sz w:val="18"/>
          <w:szCs w:val="18"/>
        </w:rPr>
      </w:pPr>
    </w:p>
    <w:p w14:paraId="7983C8E7" w14:textId="735006E1" w:rsidR="00353198" w:rsidRPr="009B05B7" w:rsidRDefault="00353198" w:rsidP="00353198">
      <w:pPr>
        <w:numPr>
          <w:ilvl w:val="3"/>
          <w:numId w:val="3"/>
        </w:numPr>
        <w:jc w:val="both"/>
        <w:rPr>
          <w:rFonts w:ascii="Montserrat" w:eastAsia="Montserrat" w:hAnsi="Montserrat" w:cs="Montserrat"/>
          <w:sz w:val="18"/>
        </w:rPr>
      </w:pPr>
      <w:r w:rsidRPr="009B05B7">
        <w:rPr>
          <w:rFonts w:ascii="Montserrat" w:eastAsia="Montserrat" w:hAnsi="Montserrat" w:cs="Montserrat"/>
          <w:sz w:val="18"/>
        </w:rPr>
        <w:t>Folio 330026523004518   RRA 1827/24</w:t>
      </w:r>
    </w:p>
    <w:p w14:paraId="4CB4B1CA" w14:textId="77777777" w:rsidR="00353198" w:rsidRPr="009B05B7" w:rsidRDefault="00353198" w:rsidP="003D2DFC">
      <w:pPr>
        <w:ind w:left="720"/>
        <w:jc w:val="both"/>
        <w:rPr>
          <w:rFonts w:ascii="Montserrat" w:eastAsia="Montserrat" w:hAnsi="Montserrat" w:cs="Montserrat"/>
          <w:b/>
          <w:sz w:val="18"/>
          <w:szCs w:val="18"/>
        </w:rPr>
      </w:pPr>
    </w:p>
    <w:p w14:paraId="343FED5A" w14:textId="00C1353D" w:rsidR="007B611A" w:rsidRDefault="00656E48" w:rsidP="007B611A">
      <w:pPr>
        <w:ind w:left="720"/>
        <w:jc w:val="both"/>
        <w:rPr>
          <w:rFonts w:ascii="Montserrat" w:eastAsia="Montserrat" w:hAnsi="Montserrat" w:cs="Montserrat"/>
          <w:b/>
          <w:sz w:val="18"/>
          <w:szCs w:val="18"/>
        </w:rPr>
      </w:pPr>
      <w:r w:rsidRPr="009B05B7">
        <w:rPr>
          <w:rFonts w:ascii="Montserrat" w:eastAsia="Montserrat" w:hAnsi="Montserrat" w:cs="Montserrat"/>
          <w:b/>
          <w:sz w:val="18"/>
          <w:szCs w:val="18"/>
        </w:rPr>
        <w:t>V. Solicitudes de acceso a la información en las que se analizará la ampliación de plazo para dar respuesta</w:t>
      </w:r>
    </w:p>
    <w:p w14:paraId="0F2425E7" w14:textId="77777777" w:rsidR="009B05B7" w:rsidRPr="009B05B7" w:rsidRDefault="009B05B7" w:rsidP="007B611A">
      <w:pPr>
        <w:ind w:left="720"/>
        <w:jc w:val="both"/>
        <w:rPr>
          <w:rFonts w:ascii="Montserrat" w:eastAsia="Montserrat" w:hAnsi="Montserrat" w:cs="Montserrat"/>
          <w:b/>
          <w:sz w:val="18"/>
        </w:rPr>
      </w:pPr>
    </w:p>
    <w:p w14:paraId="13815E14" w14:textId="2426642B" w:rsidR="007B611A" w:rsidRPr="009B05B7" w:rsidRDefault="007B611A" w:rsidP="007B611A">
      <w:pPr>
        <w:pStyle w:val="Prrafodelista"/>
        <w:widowControl w:val="0"/>
        <w:numPr>
          <w:ilvl w:val="0"/>
          <w:numId w:val="1"/>
        </w:numPr>
        <w:tabs>
          <w:tab w:val="left" w:pos="2977"/>
        </w:tabs>
        <w:jc w:val="both"/>
        <w:rPr>
          <w:rFonts w:ascii="Montserrat" w:eastAsia="Montserrat" w:hAnsi="Montserrat" w:cs="Montserrat"/>
          <w:sz w:val="18"/>
        </w:rPr>
      </w:pPr>
      <w:r w:rsidRPr="009B05B7">
        <w:rPr>
          <w:rFonts w:ascii="Montserrat" w:eastAsia="Montserrat" w:hAnsi="Montserrat" w:cs="Montserrat"/>
          <w:sz w:val="18"/>
        </w:rPr>
        <w:t xml:space="preserve">  Folio 330026524000823</w:t>
      </w:r>
    </w:p>
    <w:p w14:paraId="6502EA93" w14:textId="63D6CBB8" w:rsidR="007B611A" w:rsidRPr="009B05B7" w:rsidRDefault="007B611A" w:rsidP="007B611A">
      <w:pPr>
        <w:widowControl w:val="0"/>
        <w:numPr>
          <w:ilvl w:val="0"/>
          <w:numId w:val="1"/>
        </w:numPr>
        <w:ind w:left="2694" w:hanging="142"/>
        <w:jc w:val="both"/>
        <w:rPr>
          <w:rFonts w:ascii="Montserrat" w:eastAsia="Montserrat" w:hAnsi="Montserrat" w:cs="Montserrat"/>
          <w:sz w:val="18"/>
        </w:rPr>
      </w:pPr>
      <w:r w:rsidRPr="009B05B7">
        <w:rPr>
          <w:rFonts w:ascii="Montserrat" w:eastAsia="Montserrat" w:hAnsi="Montserrat" w:cs="Montserrat"/>
          <w:sz w:val="18"/>
        </w:rPr>
        <w:t xml:space="preserve">     Folio 330026524000852</w:t>
      </w:r>
    </w:p>
    <w:p w14:paraId="3BEDE3EB" w14:textId="77777777" w:rsidR="007B611A" w:rsidRPr="009B05B7" w:rsidRDefault="007B611A" w:rsidP="007B611A">
      <w:pPr>
        <w:widowControl w:val="0"/>
        <w:numPr>
          <w:ilvl w:val="0"/>
          <w:numId w:val="1"/>
        </w:numPr>
        <w:ind w:left="2552" w:firstLine="0"/>
        <w:jc w:val="both"/>
        <w:rPr>
          <w:rFonts w:ascii="Montserrat" w:eastAsia="Montserrat" w:hAnsi="Montserrat" w:cs="Montserrat"/>
          <w:sz w:val="18"/>
        </w:rPr>
      </w:pPr>
      <w:r w:rsidRPr="009B05B7">
        <w:rPr>
          <w:rFonts w:ascii="Montserrat" w:eastAsia="Montserrat" w:hAnsi="Montserrat" w:cs="Montserrat"/>
          <w:sz w:val="18"/>
        </w:rPr>
        <w:t xml:space="preserve"> Folio 330026524000861</w:t>
      </w:r>
    </w:p>
    <w:p w14:paraId="304D7208" w14:textId="77777777" w:rsidR="007B611A" w:rsidRPr="009B05B7" w:rsidRDefault="007B611A" w:rsidP="007B611A">
      <w:pPr>
        <w:widowControl w:val="0"/>
        <w:numPr>
          <w:ilvl w:val="0"/>
          <w:numId w:val="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330026524000865</w:t>
      </w:r>
    </w:p>
    <w:p w14:paraId="261C7792" w14:textId="77777777" w:rsidR="007B611A" w:rsidRPr="009B05B7" w:rsidRDefault="007B611A" w:rsidP="007B611A">
      <w:pPr>
        <w:widowControl w:val="0"/>
        <w:numPr>
          <w:ilvl w:val="0"/>
          <w:numId w:val="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330026524000867</w:t>
      </w:r>
    </w:p>
    <w:p w14:paraId="2D23EDA3" w14:textId="77777777" w:rsidR="007B611A" w:rsidRPr="009B05B7" w:rsidRDefault="007B611A" w:rsidP="007B611A">
      <w:pPr>
        <w:widowControl w:val="0"/>
        <w:numPr>
          <w:ilvl w:val="0"/>
          <w:numId w:val="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330026524000880</w:t>
      </w:r>
    </w:p>
    <w:p w14:paraId="566058A3" w14:textId="77777777" w:rsidR="007B611A" w:rsidRPr="009B05B7" w:rsidRDefault="007B611A" w:rsidP="007B611A">
      <w:pPr>
        <w:widowControl w:val="0"/>
        <w:numPr>
          <w:ilvl w:val="0"/>
          <w:numId w:val="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330026524000889</w:t>
      </w:r>
    </w:p>
    <w:p w14:paraId="49353790" w14:textId="77777777" w:rsidR="007B611A" w:rsidRPr="009B05B7" w:rsidRDefault="007B611A" w:rsidP="007B611A">
      <w:pPr>
        <w:widowControl w:val="0"/>
        <w:numPr>
          <w:ilvl w:val="0"/>
          <w:numId w:val="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330026524000891</w:t>
      </w:r>
    </w:p>
    <w:p w14:paraId="19A15AB1"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330026524000896</w:t>
      </w:r>
    </w:p>
    <w:p w14:paraId="5E2107CC"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330026524000900</w:t>
      </w:r>
    </w:p>
    <w:p w14:paraId="34351299"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330026524000903</w:t>
      </w:r>
    </w:p>
    <w:p w14:paraId="73174A3A"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330026524000904</w:t>
      </w:r>
    </w:p>
    <w:p w14:paraId="5F877A52"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330026524000908</w:t>
      </w:r>
    </w:p>
    <w:p w14:paraId="6B6C8151"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330026524000911</w:t>
      </w:r>
    </w:p>
    <w:p w14:paraId="3CA9DEFC"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330026524000912</w:t>
      </w:r>
    </w:p>
    <w:p w14:paraId="5BDC4C60"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330026524000913</w:t>
      </w:r>
    </w:p>
    <w:p w14:paraId="2D6AEF1E"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330026524000914</w:t>
      </w:r>
    </w:p>
    <w:p w14:paraId="7A642F7B"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330026524000918</w:t>
      </w:r>
    </w:p>
    <w:p w14:paraId="707E7CDD"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330026524000926</w:t>
      </w:r>
    </w:p>
    <w:p w14:paraId="3F891BCD" w14:textId="77777777" w:rsidR="007B611A" w:rsidRPr="009B05B7" w:rsidRDefault="007B611A" w:rsidP="007B611A">
      <w:pPr>
        <w:widowControl w:val="0"/>
        <w:numPr>
          <w:ilvl w:val="0"/>
          <w:numId w:val="1"/>
        </w:numPr>
        <w:ind w:left="2694" w:hanging="142"/>
        <w:jc w:val="both"/>
        <w:rPr>
          <w:rFonts w:ascii="Montserrat" w:eastAsia="Montserrat" w:hAnsi="Montserrat" w:cs="Montserrat"/>
          <w:sz w:val="18"/>
        </w:rPr>
      </w:pPr>
      <w:r w:rsidRPr="009B05B7">
        <w:rPr>
          <w:rFonts w:ascii="Montserrat" w:eastAsia="Montserrat" w:hAnsi="Montserrat" w:cs="Montserrat"/>
          <w:sz w:val="18"/>
        </w:rPr>
        <w:t xml:space="preserve"> Folio 330026524000928</w:t>
      </w:r>
    </w:p>
    <w:p w14:paraId="09FC6882" w14:textId="77777777" w:rsidR="007B611A" w:rsidRPr="009B05B7" w:rsidRDefault="007B611A" w:rsidP="007B611A">
      <w:pPr>
        <w:widowControl w:val="0"/>
        <w:numPr>
          <w:ilvl w:val="0"/>
          <w:numId w:val="1"/>
        </w:numPr>
        <w:ind w:left="2552" w:firstLine="0"/>
        <w:jc w:val="both"/>
        <w:rPr>
          <w:rFonts w:ascii="Montserrat" w:eastAsia="Montserrat" w:hAnsi="Montserrat" w:cs="Montserrat"/>
          <w:sz w:val="18"/>
        </w:rPr>
      </w:pPr>
      <w:r w:rsidRPr="009B05B7">
        <w:rPr>
          <w:rFonts w:ascii="Montserrat" w:eastAsia="Montserrat" w:hAnsi="Montserrat" w:cs="Montserrat"/>
          <w:sz w:val="18"/>
        </w:rPr>
        <w:t xml:space="preserve"> Folio 330026524000934</w:t>
      </w:r>
    </w:p>
    <w:p w14:paraId="3341FF52" w14:textId="4EC83C74"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330026524000936</w:t>
      </w:r>
    </w:p>
    <w:p w14:paraId="72C416BD" w14:textId="526B4973" w:rsidR="009B1683" w:rsidRPr="009B05B7" w:rsidRDefault="009B1683"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330026524000947</w:t>
      </w:r>
    </w:p>
    <w:p w14:paraId="05ECBA32"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330026524000953</w:t>
      </w:r>
    </w:p>
    <w:p w14:paraId="65AFB5A0" w14:textId="03E145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lastRenderedPageBreak/>
        <w:t xml:space="preserve"> Folio 330026524000966</w:t>
      </w:r>
    </w:p>
    <w:p w14:paraId="74329FB3" w14:textId="3D4F665D" w:rsidR="00AC5B3F" w:rsidRPr="009B05B7" w:rsidRDefault="00AC5B3F"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330026524000967</w:t>
      </w:r>
    </w:p>
    <w:p w14:paraId="249E77B8" w14:textId="0DA6E51C" w:rsidR="00AC5B3F" w:rsidRPr="009B05B7" w:rsidRDefault="00AC5B3F"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330026524000973</w:t>
      </w:r>
    </w:p>
    <w:p w14:paraId="20D7B470"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330026524000978</w:t>
      </w:r>
    </w:p>
    <w:p w14:paraId="0E31E317"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330026524000984</w:t>
      </w:r>
    </w:p>
    <w:p w14:paraId="2AE197E3"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330026524000986</w:t>
      </w:r>
    </w:p>
    <w:p w14:paraId="2B8CB196" w14:textId="77D644AF"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330026524000992</w:t>
      </w:r>
    </w:p>
    <w:p w14:paraId="7215DD5D" w14:textId="4790CDC0" w:rsidR="00AC5B3F" w:rsidRPr="009B05B7" w:rsidRDefault="00AC5B3F"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330026524000998</w:t>
      </w:r>
    </w:p>
    <w:p w14:paraId="4F85A454"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330026524001002</w:t>
      </w:r>
    </w:p>
    <w:p w14:paraId="54FE0660"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330026524001009</w:t>
      </w:r>
    </w:p>
    <w:p w14:paraId="3047853D"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330026524001010</w:t>
      </w:r>
    </w:p>
    <w:p w14:paraId="42CF525F"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330026524001015</w:t>
      </w:r>
    </w:p>
    <w:p w14:paraId="2697DEDB"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330026524001019</w:t>
      </w:r>
    </w:p>
    <w:p w14:paraId="2B4D30F5"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330026524001022</w:t>
      </w:r>
    </w:p>
    <w:p w14:paraId="4B5BDFB9"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330026524001029</w:t>
      </w:r>
    </w:p>
    <w:p w14:paraId="1EA2A94E"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330026524001054</w:t>
      </w:r>
    </w:p>
    <w:p w14:paraId="6145DACB"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330026524001074</w:t>
      </w:r>
    </w:p>
    <w:p w14:paraId="4FE78632" w14:textId="77777777" w:rsidR="007B611A" w:rsidRPr="009B05B7" w:rsidRDefault="007B611A" w:rsidP="007B611A">
      <w:pPr>
        <w:widowControl w:val="0"/>
        <w:numPr>
          <w:ilvl w:val="0"/>
          <w:numId w:val="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330026524001087</w:t>
      </w:r>
    </w:p>
    <w:p w14:paraId="11A97323" w14:textId="77777777" w:rsidR="00656E48" w:rsidRPr="009B05B7" w:rsidRDefault="00656E48" w:rsidP="00656E48">
      <w:pPr>
        <w:keepLines/>
        <w:ind w:left="720"/>
        <w:jc w:val="both"/>
        <w:rPr>
          <w:rFonts w:ascii="Montserrat" w:eastAsia="Montserrat" w:hAnsi="Montserrat" w:cs="Montserrat"/>
          <w:b/>
          <w:sz w:val="18"/>
          <w:szCs w:val="18"/>
        </w:rPr>
      </w:pPr>
    </w:p>
    <w:p w14:paraId="77D62061" w14:textId="6025497E" w:rsidR="00306E60" w:rsidRPr="009B05B7" w:rsidRDefault="00306E60" w:rsidP="00306E60">
      <w:pPr>
        <w:keepLines/>
        <w:ind w:left="720"/>
        <w:jc w:val="both"/>
        <w:rPr>
          <w:rFonts w:ascii="Montserrat" w:eastAsia="Montserrat" w:hAnsi="Montserrat" w:cs="Montserrat"/>
          <w:b/>
          <w:color w:val="00000A"/>
          <w:sz w:val="18"/>
          <w:szCs w:val="18"/>
        </w:rPr>
      </w:pPr>
      <w:r w:rsidRPr="009B05B7">
        <w:rPr>
          <w:rFonts w:ascii="Montserrat" w:eastAsia="Montserrat" w:hAnsi="Montserrat" w:cs="Montserrat"/>
          <w:b/>
          <w:sz w:val="18"/>
          <w:szCs w:val="18"/>
        </w:rPr>
        <w:t xml:space="preserve">VI. </w:t>
      </w:r>
      <w:r w:rsidRPr="009B05B7">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11815D2A" w14:textId="1C33D41F" w:rsidR="00306E60" w:rsidRPr="009B05B7" w:rsidRDefault="00306E60" w:rsidP="00306E60">
      <w:pPr>
        <w:keepLines/>
        <w:ind w:left="720"/>
        <w:jc w:val="both"/>
        <w:rPr>
          <w:rFonts w:ascii="Montserrat" w:eastAsia="Montserrat" w:hAnsi="Montserrat" w:cs="Montserrat"/>
          <w:b/>
          <w:color w:val="00000A"/>
          <w:sz w:val="18"/>
          <w:szCs w:val="18"/>
        </w:rPr>
      </w:pPr>
    </w:p>
    <w:p w14:paraId="784E3A95" w14:textId="09B60E4F" w:rsidR="00306E60" w:rsidRPr="009B05B7" w:rsidRDefault="00306E60" w:rsidP="00306E60">
      <w:pPr>
        <w:pStyle w:val="Prrafodelista"/>
        <w:numPr>
          <w:ilvl w:val="0"/>
          <w:numId w:val="19"/>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IX</w:t>
      </w:r>
    </w:p>
    <w:p w14:paraId="6C2A6189" w14:textId="77777777" w:rsidR="00306E60" w:rsidRPr="009B05B7" w:rsidRDefault="00306E60" w:rsidP="00306E60">
      <w:pPr>
        <w:pStyle w:val="Prrafodelista"/>
        <w:ind w:left="1080" w:right="38"/>
        <w:jc w:val="both"/>
        <w:rPr>
          <w:rFonts w:ascii="Montserrat" w:eastAsia="Montserrat" w:hAnsi="Montserrat" w:cs="Montserrat"/>
          <w:b/>
          <w:sz w:val="18"/>
          <w:szCs w:val="18"/>
        </w:rPr>
      </w:pPr>
    </w:p>
    <w:p w14:paraId="30ECA4E7" w14:textId="79BEE007" w:rsidR="00306E60" w:rsidRPr="009B05B7" w:rsidRDefault="00306E60" w:rsidP="00306E60">
      <w:pPr>
        <w:pStyle w:val="Prrafodelista"/>
        <w:ind w:left="1080" w:right="38"/>
        <w:jc w:val="both"/>
        <w:rPr>
          <w:rFonts w:ascii="Montserrat" w:eastAsia="Montserrat" w:hAnsi="Montserrat" w:cs="Montserrat"/>
          <w:sz w:val="18"/>
          <w:szCs w:val="18"/>
        </w:rPr>
      </w:pPr>
      <w:r w:rsidRPr="009B05B7">
        <w:rPr>
          <w:rFonts w:ascii="Montserrat" w:eastAsia="Montserrat" w:hAnsi="Montserrat" w:cs="Montserrat"/>
          <w:sz w:val="18"/>
          <w:szCs w:val="18"/>
        </w:rPr>
        <w:t>A.1 Dirección General de Programación y Presupuesto (DGPYP) VP 0031/2024</w:t>
      </w:r>
    </w:p>
    <w:p w14:paraId="2AA559CA" w14:textId="6447A85A" w:rsidR="00FB5D11" w:rsidRPr="009B05B7" w:rsidRDefault="00FB5D11" w:rsidP="00306E60">
      <w:pPr>
        <w:pStyle w:val="Prrafodelista"/>
        <w:ind w:left="1080" w:right="38"/>
        <w:jc w:val="both"/>
        <w:rPr>
          <w:rFonts w:ascii="Montserrat" w:eastAsia="Montserrat" w:hAnsi="Montserrat" w:cs="Montserrat"/>
          <w:sz w:val="18"/>
          <w:szCs w:val="18"/>
        </w:rPr>
      </w:pPr>
    </w:p>
    <w:p w14:paraId="44D9D251" w14:textId="5D3F06B3" w:rsidR="00FB5D11" w:rsidRPr="009B05B7" w:rsidRDefault="00FB5D11" w:rsidP="00FB5D11">
      <w:pPr>
        <w:pStyle w:val="Prrafodelista"/>
        <w:numPr>
          <w:ilvl w:val="0"/>
          <w:numId w:val="19"/>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XVIII</w:t>
      </w:r>
    </w:p>
    <w:p w14:paraId="2C125DF0" w14:textId="279689A8" w:rsidR="00FB5D11" w:rsidRPr="009B05B7" w:rsidRDefault="00FB5D11" w:rsidP="00306E60">
      <w:pPr>
        <w:pStyle w:val="Prrafodelista"/>
        <w:ind w:left="1080" w:right="38"/>
        <w:jc w:val="both"/>
        <w:rPr>
          <w:rFonts w:ascii="Montserrat" w:eastAsia="Montserrat" w:hAnsi="Montserrat" w:cs="Montserrat"/>
          <w:b/>
          <w:sz w:val="18"/>
          <w:szCs w:val="18"/>
        </w:rPr>
      </w:pPr>
    </w:p>
    <w:p w14:paraId="552BB0F8" w14:textId="7B7C67CD" w:rsidR="00FB5D11" w:rsidRPr="009B05B7" w:rsidRDefault="00FB5D11" w:rsidP="00306E60">
      <w:pPr>
        <w:pStyle w:val="Prrafodelista"/>
        <w:ind w:left="1080" w:right="38"/>
        <w:jc w:val="both"/>
        <w:rPr>
          <w:rFonts w:ascii="Montserrat" w:eastAsia="Montserrat" w:hAnsi="Montserrat" w:cs="Montserrat"/>
          <w:sz w:val="18"/>
          <w:szCs w:val="18"/>
        </w:rPr>
      </w:pPr>
      <w:r w:rsidRPr="009B05B7">
        <w:rPr>
          <w:rFonts w:ascii="Montserrat" w:eastAsia="Montserrat" w:hAnsi="Montserrat" w:cs="Montserrat"/>
          <w:sz w:val="18"/>
          <w:szCs w:val="18"/>
        </w:rPr>
        <w:t>B.1 Unidad Sustanciadora y Resolutora (USR) VP 0011/2024</w:t>
      </w:r>
    </w:p>
    <w:p w14:paraId="6EA717E9" w14:textId="77777777" w:rsidR="00460B1A" w:rsidRPr="009B05B7" w:rsidRDefault="00460B1A" w:rsidP="00306E60">
      <w:pPr>
        <w:pStyle w:val="Prrafodelista"/>
        <w:ind w:left="1080" w:right="38"/>
        <w:jc w:val="both"/>
        <w:rPr>
          <w:rFonts w:ascii="Montserrat" w:eastAsia="Montserrat" w:hAnsi="Montserrat" w:cs="Montserrat"/>
          <w:sz w:val="18"/>
          <w:szCs w:val="18"/>
        </w:rPr>
      </w:pPr>
    </w:p>
    <w:p w14:paraId="1D8E1F1D" w14:textId="106FD915" w:rsidR="00460B1A" w:rsidRPr="009B05B7" w:rsidRDefault="00460B1A" w:rsidP="00460B1A">
      <w:pPr>
        <w:pStyle w:val="Prrafodelista"/>
        <w:numPr>
          <w:ilvl w:val="0"/>
          <w:numId w:val="19"/>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XXXV</w:t>
      </w:r>
      <w:r w:rsidR="00345ECA" w:rsidRPr="009B05B7">
        <w:rPr>
          <w:rFonts w:ascii="Montserrat" w:eastAsia="Montserrat" w:hAnsi="Montserrat" w:cs="Montserrat"/>
          <w:b/>
          <w:sz w:val="18"/>
          <w:szCs w:val="18"/>
        </w:rPr>
        <w:t>I</w:t>
      </w:r>
    </w:p>
    <w:p w14:paraId="704C7047" w14:textId="77777777" w:rsidR="00460B1A" w:rsidRPr="009B05B7" w:rsidRDefault="00460B1A" w:rsidP="00460B1A">
      <w:pPr>
        <w:pStyle w:val="Prrafodelista"/>
        <w:ind w:left="1080" w:right="38"/>
        <w:jc w:val="both"/>
        <w:rPr>
          <w:rFonts w:ascii="Montserrat" w:eastAsia="Montserrat" w:hAnsi="Montserrat" w:cs="Montserrat"/>
          <w:b/>
          <w:sz w:val="18"/>
          <w:szCs w:val="18"/>
        </w:rPr>
      </w:pPr>
    </w:p>
    <w:p w14:paraId="688E7A92" w14:textId="5A98F694" w:rsidR="00460B1A" w:rsidRPr="009B05B7" w:rsidRDefault="00460B1A" w:rsidP="00306E60">
      <w:pPr>
        <w:pStyle w:val="Prrafodelista"/>
        <w:ind w:left="1080" w:right="38"/>
        <w:jc w:val="both"/>
        <w:rPr>
          <w:rFonts w:ascii="Montserrat" w:eastAsia="Montserrat" w:hAnsi="Montserrat" w:cs="Montserrat"/>
          <w:sz w:val="18"/>
          <w:szCs w:val="18"/>
        </w:rPr>
      </w:pPr>
      <w:r w:rsidRPr="009B05B7">
        <w:rPr>
          <w:rFonts w:ascii="Montserrat" w:eastAsia="Montserrat" w:hAnsi="Montserrat" w:cs="Montserrat"/>
          <w:sz w:val="18"/>
          <w:szCs w:val="18"/>
        </w:rPr>
        <w:t>C.1 Órgano Interno de Control de la Secretaría de la Función Pública (OIC-SFP) VP 0034/2024</w:t>
      </w:r>
    </w:p>
    <w:p w14:paraId="017F0D8F" w14:textId="77777777" w:rsidR="00306E60" w:rsidRPr="009B05B7" w:rsidRDefault="00306E60" w:rsidP="00306E60">
      <w:pPr>
        <w:keepLines/>
        <w:ind w:left="720"/>
        <w:jc w:val="both"/>
        <w:rPr>
          <w:rFonts w:ascii="Montserrat" w:eastAsia="Montserrat" w:hAnsi="Montserrat" w:cs="Montserrat"/>
          <w:sz w:val="18"/>
          <w:szCs w:val="18"/>
        </w:rPr>
      </w:pPr>
    </w:p>
    <w:p w14:paraId="17420514" w14:textId="6AA8DFFF" w:rsidR="00306E60" w:rsidRPr="009B05B7" w:rsidRDefault="00306E60" w:rsidP="00306E60">
      <w:pPr>
        <w:pStyle w:val="Prrafodelista"/>
        <w:numPr>
          <w:ilvl w:val="0"/>
          <w:numId w:val="19"/>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XLIII</w:t>
      </w:r>
    </w:p>
    <w:p w14:paraId="6BA61CC4" w14:textId="5E908D8E" w:rsidR="00306E60" w:rsidRPr="009B05B7" w:rsidRDefault="00306E60" w:rsidP="00306E60">
      <w:pPr>
        <w:pStyle w:val="Prrafodelista"/>
        <w:ind w:left="1080" w:right="38"/>
        <w:jc w:val="both"/>
        <w:rPr>
          <w:rFonts w:ascii="Montserrat" w:eastAsia="Montserrat" w:hAnsi="Montserrat" w:cs="Montserrat"/>
          <w:b/>
          <w:sz w:val="18"/>
          <w:szCs w:val="18"/>
        </w:rPr>
      </w:pPr>
    </w:p>
    <w:p w14:paraId="6A936BCE" w14:textId="1E11CC17" w:rsidR="00306E60" w:rsidRPr="009B05B7" w:rsidRDefault="00460B1A" w:rsidP="00306E60">
      <w:pPr>
        <w:pStyle w:val="Prrafodelista"/>
        <w:ind w:left="1080" w:right="38"/>
        <w:jc w:val="both"/>
        <w:rPr>
          <w:rFonts w:ascii="Montserrat" w:eastAsia="Montserrat" w:hAnsi="Montserrat" w:cs="Montserrat"/>
          <w:b/>
          <w:sz w:val="18"/>
          <w:szCs w:val="18"/>
        </w:rPr>
      </w:pPr>
      <w:r w:rsidRPr="009B05B7">
        <w:rPr>
          <w:rFonts w:ascii="Montserrat" w:eastAsia="Montserrat" w:hAnsi="Montserrat" w:cs="Montserrat"/>
          <w:sz w:val="18"/>
          <w:szCs w:val="18"/>
        </w:rPr>
        <w:lastRenderedPageBreak/>
        <w:t>D</w:t>
      </w:r>
      <w:r w:rsidR="00306E60" w:rsidRPr="009B05B7">
        <w:rPr>
          <w:rFonts w:ascii="Montserrat" w:eastAsia="Montserrat" w:hAnsi="Montserrat" w:cs="Montserrat"/>
          <w:sz w:val="18"/>
          <w:szCs w:val="18"/>
        </w:rPr>
        <w:t>.1 Dirección General de Programación y Presupuesto (DGPYP) VP 0030/2024</w:t>
      </w:r>
    </w:p>
    <w:p w14:paraId="37B73B81" w14:textId="77777777" w:rsidR="00306E60" w:rsidRPr="009B05B7" w:rsidRDefault="00306E60" w:rsidP="00656E48">
      <w:pPr>
        <w:keepLines/>
        <w:ind w:left="720"/>
        <w:jc w:val="both"/>
        <w:rPr>
          <w:rFonts w:ascii="Montserrat" w:eastAsia="Montserrat" w:hAnsi="Montserrat" w:cs="Montserrat"/>
          <w:b/>
          <w:sz w:val="18"/>
          <w:szCs w:val="18"/>
        </w:rPr>
      </w:pPr>
    </w:p>
    <w:p w14:paraId="11B649C2" w14:textId="534536E5" w:rsidR="00656E48" w:rsidRPr="009B05B7" w:rsidRDefault="00656E48" w:rsidP="00656E48">
      <w:pPr>
        <w:keepLines/>
        <w:ind w:left="720"/>
        <w:jc w:val="both"/>
        <w:rPr>
          <w:rFonts w:ascii="Montserrat" w:eastAsia="Montserrat" w:hAnsi="Montserrat" w:cs="Montserrat"/>
          <w:b/>
          <w:sz w:val="18"/>
          <w:szCs w:val="18"/>
        </w:rPr>
      </w:pPr>
      <w:r w:rsidRPr="009B05B7">
        <w:rPr>
          <w:rFonts w:ascii="Montserrat" w:eastAsia="Montserrat" w:hAnsi="Montserrat" w:cs="Montserrat"/>
          <w:b/>
          <w:sz w:val="18"/>
          <w:szCs w:val="18"/>
        </w:rPr>
        <w:t>V</w:t>
      </w:r>
      <w:r w:rsidR="00306E60" w:rsidRPr="009B05B7">
        <w:rPr>
          <w:rFonts w:ascii="Montserrat" w:eastAsia="Montserrat" w:hAnsi="Montserrat" w:cs="Montserrat"/>
          <w:b/>
          <w:sz w:val="18"/>
          <w:szCs w:val="18"/>
        </w:rPr>
        <w:t>I</w:t>
      </w:r>
      <w:r w:rsidR="007B4D7E" w:rsidRPr="009B05B7">
        <w:rPr>
          <w:rFonts w:ascii="Montserrat" w:eastAsia="Montserrat" w:hAnsi="Montserrat" w:cs="Montserrat"/>
          <w:b/>
          <w:sz w:val="18"/>
          <w:szCs w:val="18"/>
        </w:rPr>
        <w:t>I</w:t>
      </w:r>
      <w:r w:rsidRPr="009B05B7">
        <w:rPr>
          <w:rFonts w:ascii="Montserrat" w:eastAsia="Montserrat" w:hAnsi="Montserrat" w:cs="Montserrat"/>
          <w:b/>
          <w:sz w:val="18"/>
          <w:szCs w:val="18"/>
        </w:rPr>
        <w:t>. Asuntos Generales</w:t>
      </w:r>
    </w:p>
    <w:p w14:paraId="1938469C" w14:textId="77777777" w:rsidR="00656E48" w:rsidRPr="009B05B7" w:rsidRDefault="00656E48" w:rsidP="00656E48">
      <w:pPr>
        <w:ind w:left="709"/>
        <w:jc w:val="both"/>
        <w:rPr>
          <w:rFonts w:ascii="Montserrat" w:eastAsia="Montserrat" w:hAnsi="Montserrat" w:cs="Montserrat"/>
          <w:b/>
          <w:sz w:val="18"/>
          <w:szCs w:val="18"/>
        </w:rPr>
      </w:pPr>
    </w:p>
    <w:p w14:paraId="1EF98BD1" w14:textId="77777777" w:rsidR="00656E48" w:rsidRPr="009B05B7" w:rsidRDefault="00656E48" w:rsidP="00656E48">
      <w:pPr>
        <w:keepLines/>
        <w:spacing w:after="160"/>
        <w:ind w:left="2160" w:firstLine="720"/>
        <w:jc w:val="both"/>
        <w:rPr>
          <w:rFonts w:ascii="Montserrat" w:eastAsia="Montserrat" w:hAnsi="Montserrat" w:cs="Montserrat"/>
          <w:b/>
          <w:sz w:val="18"/>
          <w:szCs w:val="18"/>
        </w:rPr>
      </w:pPr>
      <w:r w:rsidRPr="009B05B7">
        <w:rPr>
          <w:rFonts w:ascii="Montserrat" w:eastAsia="Montserrat" w:hAnsi="Montserrat" w:cs="Montserrat"/>
          <w:b/>
          <w:sz w:val="18"/>
          <w:szCs w:val="18"/>
        </w:rPr>
        <w:t>SEGUNDO PUNTO DEL ORDEN DEL DÍA</w:t>
      </w:r>
    </w:p>
    <w:p w14:paraId="66758CCB" w14:textId="062A0BB9"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6A7269B" w14:textId="62BAAACF" w:rsidR="00656E48" w:rsidRPr="009B05B7" w:rsidRDefault="00656E48" w:rsidP="00656E48">
      <w:pPr>
        <w:jc w:val="both"/>
        <w:rPr>
          <w:rFonts w:ascii="Montserrat" w:eastAsia="Montserrat" w:hAnsi="Montserrat" w:cs="Montserrat"/>
          <w:sz w:val="18"/>
          <w:szCs w:val="18"/>
        </w:rPr>
      </w:pPr>
    </w:p>
    <w:p w14:paraId="3D23BDFE" w14:textId="77777777" w:rsidR="009D3B52" w:rsidRPr="009B05B7" w:rsidRDefault="009D3B52" w:rsidP="009D3B52">
      <w:pPr>
        <w:jc w:val="both"/>
        <w:rPr>
          <w:rFonts w:ascii="Montserrat" w:eastAsia="Montserrat" w:hAnsi="Montserrat" w:cs="Montserrat"/>
          <w:b/>
          <w:sz w:val="18"/>
          <w:szCs w:val="18"/>
        </w:rPr>
      </w:pPr>
      <w:r w:rsidRPr="009B05B7">
        <w:rPr>
          <w:rFonts w:ascii="Montserrat" w:eastAsia="Montserrat" w:hAnsi="Montserrat" w:cs="Montserrat"/>
          <w:b/>
          <w:sz w:val="18"/>
          <w:szCs w:val="18"/>
        </w:rPr>
        <w:t>A. Respuesta a solicitud de acceso a la información en la que se analizará la clasificación de reserva</w:t>
      </w:r>
    </w:p>
    <w:p w14:paraId="1F3C80C2" w14:textId="77777777" w:rsidR="009D3B52" w:rsidRPr="009B05B7" w:rsidRDefault="009D3B52" w:rsidP="009D3B52">
      <w:pPr>
        <w:ind w:right="49"/>
        <w:jc w:val="both"/>
        <w:rPr>
          <w:rFonts w:ascii="Montserrat" w:eastAsia="Montserrat" w:hAnsi="Montserrat" w:cs="Montserrat"/>
          <w:b/>
          <w:sz w:val="18"/>
          <w:szCs w:val="18"/>
        </w:rPr>
      </w:pPr>
    </w:p>
    <w:p w14:paraId="6F2450E4" w14:textId="614FB8C1" w:rsidR="009D3B52" w:rsidRPr="009B05B7" w:rsidRDefault="009D3B52" w:rsidP="009D3B52">
      <w:pPr>
        <w:ind w:right="38"/>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A.1 Folio </w:t>
      </w:r>
      <w:r w:rsidRPr="009B05B7">
        <w:rPr>
          <w:rFonts w:ascii="Montserrat" w:hAnsi="Montserrat"/>
          <w:b/>
          <w:sz w:val="18"/>
          <w:szCs w:val="18"/>
        </w:rPr>
        <w:t>330026524000705</w:t>
      </w:r>
    </w:p>
    <w:p w14:paraId="5F40206E" w14:textId="77777777" w:rsidR="009D3B52" w:rsidRPr="009B05B7" w:rsidRDefault="009D3B52" w:rsidP="009D3B52">
      <w:pPr>
        <w:ind w:right="38"/>
        <w:jc w:val="both"/>
        <w:rPr>
          <w:rFonts w:ascii="Montserrat" w:eastAsia="Montserrat" w:hAnsi="Montserrat" w:cs="Montserrat"/>
          <w:b/>
          <w:sz w:val="18"/>
          <w:szCs w:val="18"/>
        </w:rPr>
      </w:pPr>
    </w:p>
    <w:p w14:paraId="522AF6F8" w14:textId="6EB7EE5C" w:rsidR="009D3B52" w:rsidRPr="009B05B7" w:rsidRDefault="009D3B52" w:rsidP="009019DC">
      <w:pPr>
        <w:ind w:right="-20"/>
        <w:jc w:val="both"/>
        <w:rPr>
          <w:rFonts w:ascii="Montserrat" w:eastAsia="Montserrat" w:hAnsi="Montserrat" w:cs="Montserrat"/>
          <w:b/>
          <w:i/>
          <w:sz w:val="18"/>
          <w:szCs w:val="18"/>
        </w:rPr>
      </w:pPr>
      <w:r w:rsidRPr="009B05B7">
        <w:rPr>
          <w:rFonts w:ascii="Montserrat" w:eastAsia="Montserrat" w:hAnsi="Montserrat" w:cs="Montserrat"/>
          <w:sz w:val="18"/>
          <w:szCs w:val="18"/>
        </w:rPr>
        <w:t>Un particular requirió:</w:t>
      </w:r>
    </w:p>
    <w:p w14:paraId="1D19E193" w14:textId="77777777" w:rsidR="00313983" w:rsidRPr="009B05B7" w:rsidRDefault="00313983" w:rsidP="00313983">
      <w:pPr>
        <w:ind w:right="566"/>
        <w:jc w:val="both"/>
        <w:rPr>
          <w:rFonts w:ascii="Montserrat" w:eastAsia="Montserrat" w:hAnsi="Montserrat" w:cs="Montserrat"/>
          <w:b/>
          <w:i/>
          <w:sz w:val="18"/>
          <w:szCs w:val="18"/>
        </w:rPr>
      </w:pPr>
    </w:p>
    <w:p w14:paraId="04EF897D" w14:textId="77777777" w:rsidR="00313983" w:rsidRPr="009B05B7" w:rsidRDefault="00313983" w:rsidP="00313983">
      <w:pPr>
        <w:ind w:left="566" w:right="566"/>
        <w:jc w:val="both"/>
        <w:rPr>
          <w:rFonts w:ascii="Montserrat" w:eastAsia="Montserrat" w:hAnsi="Montserrat" w:cs="Montserrat"/>
          <w:i/>
          <w:sz w:val="18"/>
          <w:szCs w:val="18"/>
        </w:rPr>
      </w:pPr>
      <w:r w:rsidRPr="009B05B7">
        <w:rPr>
          <w:rFonts w:ascii="Montserrat" w:eastAsia="Montserrat" w:hAnsi="Montserrat" w:cs="Montserrat"/>
          <w:i/>
          <w:sz w:val="16"/>
          <w:szCs w:val="16"/>
        </w:rPr>
        <w:t>"</w:t>
      </w:r>
      <w:r w:rsidRPr="009B05B7">
        <w:rPr>
          <w:rFonts w:ascii="Montserrat" w:hAnsi="Montserrat"/>
          <w:color w:val="000000"/>
          <w:sz w:val="16"/>
          <w:szCs w:val="16"/>
        </w:rPr>
        <w:t>Solicito se me indique el número de denuncias que se han presentado ante esta secretaría por la falta de entrega de tarjetas de cualquier apoyo que la Secretaría de Bienestar debería haber entregado, pero no fueron recibidas por los beneficiarios. Solicito se me indique en qué lugar se realizó cada denuncia, qué tipo de apoyo fue el que no se estaba entregando (ya sea de adultos mayores, becas del bienestar, tandas del bienestar u otros) así como la fecha en que se realizó la denuncia, queja u otro. Solicito se me entregue toda esta información desde el 1 de enero de 2019 y hasta la fecha de la presente solicitud. Solicito se me entregue todo en copia simple y versión pública</w:t>
      </w:r>
      <w:r w:rsidRPr="009B05B7">
        <w:rPr>
          <w:rFonts w:ascii="Montserrat" w:hAnsi="Montserrat"/>
          <w:i/>
          <w:sz w:val="16"/>
          <w:szCs w:val="16"/>
        </w:rPr>
        <w:t>” (Sic</w:t>
      </w:r>
      <w:r w:rsidRPr="009B05B7">
        <w:rPr>
          <w:rFonts w:ascii="Montserrat" w:hAnsi="Montserrat"/>
          <w:i/>
          <w:sz w:val="18"/>
          <w:szCs w:val="18"/>
        </w:rPr>
        <w:t>)</w:t>
      </w:r>
    </w:p>
    <w:p w14:paraId="747A4604" w14:textId="77777777" w:rsidR="00313983" w:rsidRPr="009B05B7" w:rsidRDefault="00313983" w:rsidP="00313983">
      <w:pPr>
        <w:ind w:right="-19"/>
        <w:jc w:val="both"/>
        <w:rPr>
          <w:rFonts w:ascii="Montserrat" w:eastAsia="Montserrat" w:hAnsi="Montserrat" w:cs="Montserrat"/>
          <w:sz w:val="18"/>
          <w:szCs w:val="18"/>
        </w:rPr>
      </w:pPr>
    </w:p>
    <w:p w14:paraId="11DCFDD8" w14:textId="04DFC304"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El Área de Especialidad en Quejas, Denuncias, Investigaciones, en el Ramo Bienestar (AEQDI-Bienestar), solicitó al Comité de Transparencia la reserva del expediente 2023/BIENESTAR/DE1458</w:t>
      </w:r>
      <w:r w:rsidR="00B30EBD" w:rsidRPr="009B05B7">
        <w:rPr>
          <w:rFonts w:ascii="Montserrat" w:eastAsia="Montserrat" w:hAnsi="Montserrat" w:cs="Montserrat"/>
          <w:sz w:val="18"/>
          <w:szCs w:val="18"/>
        </w:rPr>
        <w:t>, toda vez que se encuentra</w:t>
      </w:r>
      <w:r w:rsidRPr="009B05B7">
        <w:rPr>
          <w:rFonts w:ascii="Montserrat" w:eastAsia="Montserrat" w:hAnsi="Montserrat" w:cs="Montserrat"/>
          <w:sz w:val="18"/>
          <w:szCs w:val="18"/>
        </w:rPr>
        <w:t xml:space="preserve"> en etapa de investigación, por el periodo de un año, con fundamento en el artículo 110, fracción VI de la Ley Federal de Transparencia y Acceso a la Información Pública.</w:t>
      </w:r>
    </w:p>
    <w:p w14:paraId="6602FAA5" w14:textId="77777777" w:rsidR="00313983" w:rsidRPr="009B05B7" w:rsidRDefault="00313983" w:rsidP="00313983">
      <w:pPr>
        <w:ind w:right="-19"/>
        <w:jc w:val="both"/>
        <w:rPr>
          <w:rFonts w:ascii="Montserrat" w:eastAsia="Montserrat" w:hAnsi="Montserrat" w:cs="Montserrat"/>
          <w:sz w:val="18"/>
          <w:szCs w:val="18"/>
        </w:rPr>
      </w:pPr>
    </w:p>
    <w:p w14:paraId="1B56681B"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En cumplimiento al artículo 104, de la Ley General de Transparencia y Acceso a la Información Pública, se aplicó la siguiente prueba de daño:</w:t>
      </w:r>
    </w:p>
    <w:p w14:paraId="5CE49751" w14:textId="77777777" w:rsidR="00313983" w:rsidRPr="009B05B7" w:rsidRDefault="00313983" w:rsidP="00313983">
      <w:pPr>
        <w:ind w:right="-19"/>
        <w:jc w:val="both"/>
        <w:rPr>
          <w:rFonts w:ascii="Montserrat" w:eastAsia="Montserrat" w:hAnsi="Montserrat" w:cs="Montserrat"/>
          <w:sz w:val="18"/>
          <w:szCs w:val="18"/>
        </w:rPr>
      </w:pPr>
    </w:p>
    <w:p w14:paraId="488DF184"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 xml:space="preserve">I. La divulgación de la información representa un riesgo real, demostrable e identificable de perjuicio significativo al interés público: Con la divulgación de la información se causaría un riesgo </w:t>
      </w:r>
      <w:r w:rsidRPr="009B05B7">
        <w:rPr>
          <w:rFonts w:ascii="Montserrat" w:eastAsia="Montserrat" w:hAnsi="Montserrat" w:cs="Montserrat"/>
          <w:sz w:val="18"/>
          <w:szCs w:val="18"/>
        </w:rPr>
        <w:lastRenderedPageBreak/>
        <w:t>real, demostrable e identificable, en razón de que causaría un menoscabo significativo a las actividades de verificación relativas al cumplimiento de la Ley General de Responsabilidades Administrativas, toda vez que dichas documentales contienen información de hechos y líneas de investigación necesarias para su esclarecimiento.</w:t>
      </w:r>
    </w:p>
    <w:p w14:paraId="08772ECC" w14:textId="77777777" w:rsidR="00313983" w:rsidRPr="009B05B7" w:rsidRDefault="00313983" w:rsidP="00313983">
      <w:pPr>
        <w:ind w:right="-19"/>
        <w:jc w:val="both"/>
        <w:rPr>
          <w:rFonts w:ascii="Montserrat" w:eastAsia="Montserrat" w:hAnsi="Montserrat" w:cs="Montserrat"/>
          <w:sz w:val="18"/>
          <w:szCs w:val="18"/>
        </w:rPr>
      </w:pPr>
    </w:p>
    <w:p w14:paraId="5F4AF36B"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59692942" w14:textId="77777777" w:rsidR="00313983" w:rsidRPr="009B05B7" w:rsidRDefault="00313983" w:rsidP="00313983">
      <w:pPr>
        <w:ind w:right="-19"/>
        <w:jc w:val="both"/>
        <w:rPr>
          <w:rFonts w:ascii="Montserrat" w:eastAsia="Montserrat" w:hAnsi="Montserrat" w:cs="Montserrat"/>
          <w:sz w:val="18"/>
          <w:szCs w:val="18"/>
        </w:rPr>
      </w:pPr>
    </w:p>
    <w:p w14:paraId="3260BD91"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44552F6E" w14:textId="77777777" w:rsidR="00313983" w:rsidRPr="009B05B7" w:rsidRDefault="00313983" w:rsidP="00313983">
      <w:pPr>
        <w:ind w:right="-19"/>
        <w:jc w:val="both"/>
        <w:rPr>
          <w:rFonts w:ascii="Montserrat" w:eastAsia="Montserrat" w:hAnsi="Montserrat" w:cs="Montserrat"/>
          <w:sz w:val="18"/>
          <w:szCs w:val="18"/>
        </w:rPr>
      </w:pPr>
    </w:p>
    <w:p w14:paraId="13095AF1"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cumplimiento al Vigésimo cuarto de los Lineamientos en materia </w:t>
      </w:r>
      <w:proofErr w:type="gramStart"/>
      <w:r w:rsidRPr="009B05B7">
        <w:rPr>
          <w:rFonts w:ascii="Montserrat" w:eastAsia="Montserrat" w:hAnsi="Montserrat" w:cs="Montserrat"/>
          <w:sz w:val="18"/>
          <w:szCs w:val="18"/>
        </w:rPr>
        <w:t>de  clasificación</w:t>
      </w:r>
      <w:proofErr w:type="gramEnd"/>
      <w:r w:rsidRPr="009B05B7">
        <w:rPr>
          <w:rFonts w:ascii="Montserrat" w:eastAsia="Montserrat" w:hAnsi="Montserrat" w:cs="Montserrat"/>
          <w:sz w:val="18"/>
          <w:szCs w:val="18"/>
        </w:rPr>
        <w:t xml:space="preserve"> y desclasificación de la información, así como para la ELABORACIÓN DE VERSIONES PÚBLICAS, se acreditan los siguientes elementos:</w:t>
      </w:r>
    </w:p>
    <w:p w14:paraId="68F28A11" w14:textId="77777777" w:rsidR="00313983" w:rsidRPr="009B05B7" w:rsidRDefault="00313983" w:rsidP="00313983">
      <w:pPr>
        <w:ind w:right="-19"/>
        <w:jc w:val="both"/>
        <w:rPr>
          <w:rFonts w:ascii="Montserrat" w:eastAsia="Montserrat" w:hAnsi="Montserrat" w:cs="Montserrat"/>
          <w:sz w:val="18"/>
          <w:szCs w:val="18"/>
        </w:rPr>
      </w:pPr>
    </w:p>
    <w:p w14:paraId="3BA7A90F"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I. La existencia de un procedimiento de verificación al cumplimiento de las leyes: Al respecto, cabe precisar que la información requerida obra inmersa en un expediente que se encuentra en etapa de investigación.</w:t>
      </w:r>
    </w:p>
    <w:p w14:paraId="2A0D7A18" w14:textId="77777777" w:rsidR="00313983" w:rsidRPr="009B05B7" w:rsidRDefault="00313983" w:rsidP="00313983">
      <w:pPr>
        <w:ind w:right="-19"/>
        <w:jc w:val="both"/>
        <w:rPr>
          <w:rFonts w:ascii="Montserrat" w:eastAsia="Montserrat" w:hAnsi="Montserrat" w:cs="Montserrat"/>
          <w:sz w:val="18"/>
          <w:szCs w:val="18"/>
        </w:rPr>
      </w:pPr>
    </w:p>
    <w:p w14:paraId="6211B5CC"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 xml:space="preserve">De tal situación, se desprende que en el momento en que se presentó la solicitud de información, se encontraba en vigencia el proceso de investigación. De este modo se acredita el primero de los requisitos al existir un procedimiento de verificación del cumplimiento de ley. </w:t>
      </w:r>
    </w:p>
    <w:p w14:paraId="5C782D19"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0966F7B2"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Montserrat" w:hAnsi="Montserrat" w:cs="Montserrat"/>
          <w:color w:val="00000A"/>
          <w:sz w:val="18"/>
          <w:szCs w:val="18"/>
        </w:rPr>
        <w:t xml:space="preserve">II. Que el procedimiento se encuentre en trámite: </w:t>
      </w:r>
      <w:r w:rsidRPr="009B05B7">
        <w:rPr>
          <w:rFonts w:ascii="Montserrat" w:eastAsia="Times New Roman" w:hAnsi="Montserrat"/>
          <w:color w:val="00000A"/>
          <w:sz w:val="18"/>
          <w:szCs w:val="18"/>
        </w:rPr>
        <w:t xml:space="preserve">Al respecto, cabe recordar que los Lineamientos para la Atención, Investigación y Conclusión de Quejas y Denuncias, prevén las etapas del procedimiento de investigación de las quejas y denuncias presentadas en contra de servidores públicos que medularmente son las siguientes: </w:t>
      </w:r>
    </w:p>
    <w:p w14:paraId="4E391273"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p>
    <w:p w14:paraId="7E8594C0"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Times New Roman" w:hAnsi="Montserrat"/>
          <w:color w:val="00000A"/>
          <w:sz w:val="18"/>
          <w:szCs w:val="18"/>
        </w:rPr>
        <w:lastRenderedPageBreak/>
        <w:t xml:space="preserve">(1) Acuerdo de Radicación (Inicio), el Órgano Especializado en Quejas, Denuncias e Investigaciones realiza un Análisis general de la queja o denuncia, procediendo a genera dicho documento, en donde se establecen las acciones y líneas de investigación a seguir, entre otras cosas, y por medio del cual comienza formalmente le etapa de investigación. </w:t>
      </w:r>
    </w:p>
    <w:p w14:paraId="65A874D2"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p>
    <w:p w14:paraId="0A968BDC"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Times New Roman" w:hAnsi="Montserrat"/>
          <w:color w:val="00000A"/>
          <w:sz w:val="18"/>
          <w:szCs w:val="18"/>
        </w:rPr>
        <w:t xml:space="preserve">(2) Inicio de la investigación, en donde dicha autoridad realizará toda clase de diligencias y actos para obtener los elementos necesarios de convicción que resulten idóneos para la acreditación de las conductas presuntamente irregulares. </w:t>
      </w:r>
    </w:p>
    <w:p w14:paraId="4C803C28"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p>
    <w:p w14:paraId="6E909E13"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Times New Roman" w:hAnsi="Montserrat"/>
          <w:color w:val="00000A"/>
          <w:sz w:val="18"/>
          <w:szCs w:val="18"/>
        </w:rPr>
        <w:t xml:space="preserve">(3) Acuerdo de Conclusión, en el cual, una vez finalizadas las actuaciones previstas en la etapa de investigación, se deberá realizar una relación de hechos, así como el estudio y análisis de las documentales recabadas y así emitir dicho documento, en alguno de los siguientes sentidos: a) archivo por falta de trámite; b) remisión del expediente al área de responsabilidades, o c) incompetencia. </w:t>
      </w:r>
    </w:p>
    <w:p w14:paraId="3D0D2D0C"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p>
    <w:p w14:paraId="3D85FFCC"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Times New Roman" w:hAnsi="Montserrat"/>
          <w:color w:val="00000A"/>
          <w:sz w:val="18"/>
          <w:szCs w:val="18"/>
        </w:rPr>
        <w:t xml:space="preserve">En función de los Lineamientos precisados, se advierten que existen tres etapas en la investigación de quejas o denuncias; por lo que, en el caso concreto, al momento de la presentación de la solicitud, el procedimiento se encuentra en investigación, es decir que no ha concluido, al estar recabando elementos necesarios para determinar si procede o no las posibles infracciones cometidas por el (la) servidor (a) público (a) involucrado (a), para que después emita el acuerdo de conclusión correspondiente. </w:t>
      </w:r>
    </w:p>
    <w:p w14:paraId="58B3182A"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69B2E20A" w14:textId="77777777" w:rsidR="00313983" w:rsidRPr="009B05B7" w:rsidRDefault="00313983" w:rsidP="00313983">
      <w:pPr>
        <w:pBdr>
          <w:top w:val="nil"/>
          <w:left w:val="nil"/>
          <w:bottom w:val="nil"/>
          <w:right w:val="nil"/>
          <w:between w:val="nil"/>
        </w:pBdr>
        <w:jc w:val="both"/>
        <w:rPr>
          <w:rFonts w:ascii="Montserrat" w:eastAsia="Times New Roman" w:hAnsi="Montserrat"/>
          <w:color w:val="00000A"/>
          <w:sz w:val="18"/>
          <w:szCs w:val="18"/>
        </w:rPr>
      </w:pPr>
      <w:r w:rsidRPr="009B05B7">
        <w:rPr>
          <w:rFonts w:ascii="Montserrat" w:eastAsia="Montserrat" w:hAnsi="Montserrat" w:cs="Montserrat"/>
          <w:color w:val="00000A"/>
          <w:sz w:val="18"/>
          <w:szCs w:val="18"/>
        </w:rPr>
        <w:t>De tal circunstancia, se colige que se acredita, el segundo requisito establecido en los Lineamientos Generales, pues como se advierte el procedimiento aún se encuentra en trámite.</w:t>
      </w:r>
    </w:p>
    <w:p w14:paraId="0E969139"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414DE749"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III. La vinculación directa con las actividades que realiza la autoridad en el procedimiento de verificación del cumplimiento de las leyes: Se precisa que, conforme a la normatividad, dicho documento contiene datos sobre la o los denunciados, así como la descripción de las acciones y líneas de investigación necesarias para el esclarecimiento de los hechos, esto es, la información o documentos que se necesitan indagar para poder acreditar o no la probable responsabilidad de los servidores públicos. Con base en lo anterior, se desprende que las documentales a las que pretende tener acceso el particular, si tiene vinculación directa con las actividades de verificación que realiza la dependencia, puesto que se trataban de documentales relacionadas con los hechos denuncias y sobre la regulación de la etapa de notificación a las partes. </w:t>
      </w:r>
    </w:p>
    <w:p w14:paraId="64AEC278"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1F676577" w14:textId="30B5731B"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En tal virtud, se actualiza el tercero de los requisitos establecidos en los Lineamientos Generales, ya que todas las actuaciones realizadas, así como cauda una de las documentales que obran en </w:t>
      </w:r>
      <w:r w:rsidRPr="009B05B7">
        <w:rPr>
          <w:rFonts w:ascii="Montserrat" w:eastAsia="Montserrat" w:hAnsi="Montserrat" w:cs="Montserrat"/>
          <w:color w:val="00000A"/>
          <w:sz w:val="18"/>
          <w:szCs w:val="18"/>
        </w:rPr>
        <w:lastRenderedPageBreak/>
        <w:t>el expediente 2023/BIENESTAR/DE1458, guarda vinculación directa con las actividades de verificación que realiza el Órgano Especializado en Quejas, Denuncias e Investigaciones</w:t>
      </w:r>
      <w:r w:rsidR="00146D2C" w:rsidRPr="009B05B7">
        <w:rPr>
          <w:rFonts w:ascii="Montserrat" w:eastAsia="Montserrat" w:hAnsi="Montserrat" w:cs="Montserrat"/>
          <w:color w:val="00000A"/>
          <w:sz w:val="18"/>
          <w:szCs w:val="18"/>
        </w:rPr>
        <w:t>.</w:t>
      </w:r>
    </w:p>
    <w:p w14:paraId="5CAC40F9"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574579E1"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IV. Que la difusión de la información impida u obstaculice las actividades de inspección, supervisión o vigilancia que realicen las autoridades en el procedimiento de verificación del cumplimiento de las leyes: Al respecto, es importante señalar que la información peticionada, forma parte de la etapa de investigación, por lo que no se podría permitir el acceso,, aunado al hecho de que la reserva de los documentos permitiría salvaguardar las funciones que realiza la Secretaría de la Función Pública, a través del Órgano Especializado en Quejas, Denuncias, e Investigaciones, pues se debe proteger la conducción del debido proceso, la salvaguarda de la imagen de la o las personas involucradas y la protección del principio de presunción de inocencia. </w:t>
      </w:r>
    </w:p>
    <w:p w14:paraId="1F619C62"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7EB927CD"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En ese sentido, constituye la única medida posible para proteger temporalmente el procedimiento referido, instaurado al momento de la solicitud, y con ello, la actuación por parte de la autoridad investigadora.</w:t>
      </w:r>
    </w:p>
    <w:p w14:paraId="2038D943" w14:textId="77777777" w:rsidR="00313983" w:rsidRPr="009B05B7" w:rsidRDefault="00313983" w:rsidP="00313983">
      <w:pPr>
        <w:pBdr>
          <w:top w:val="nil"/>
          <w:left w:val="nil"/>
          <w:bottom w:val="nil"/>
          <w:right w:val="nil"/>
          <w:between w:val="nil"/>
        </w:pBdr>
        <w:jc w:val="both"/>
        <w:rPr>
          <w:rFonts w:ascii="Montserrat" w:eastAsia="Montserrat" w:hAnsi="Montserrat" w:cs="Montserrat"/>
          <w:color w:val="00000A"/>
          <w:sz w:val="18"/>
          <w:szCs w:val="18"/>
        </w:rPr>
      </w:pPr>
    </w:p>
    <w:p w14:paraId="3FF3A77F" w14:textId="77777777" w:rsidR="00313983" w:rsidRPr="009B05B7" w:rsidRDefault="00313983" w:rsidP="00313983">
      <w:pPr>
        <w:pBdr>
          <w:top w:val="nil"/>
          <w:left w:val="nil"/>
          <w:bottom w:val="nil"/>
          <w:right w:val="nil"/>
          <w:between w:val="nil"/>
        </w:pBdr>
        <w:jc w:val="both"/>
        <w:rPr>
          <w:rFonts w:ascii="Montserrat" w:eastAsia="Montserrat" w:hAnsi="Montserrat" w:cs="Montserrat"/>
          <w:sz w:val="18"/>
          <w:szCs w:val="18"/>
        </w:rPr>
      </w:pPr>
      <w:r w:rsidRPr="009B05B7">
        <w:rPr>
          <w:rFonts w:ascii="Montserrat" w:eastAsia="Montserrat" w:hAnsi="Montserrat" w:cs="Montserrat"/>
          <w:sz w:val="18"/>
          <w:szCs w:val="18"/>
        </w:rPr>
        <w:t xml:space="preserve">Bajo tales consideraciones, se advierte que hacer del conocimiento público la información solicitada, resultaría perjudicial en la investigación que realiza el </w:t>
      </w:r>
      <w:r w:rsidRPr="009B05B7">
        <w:rPr>
          <w:rFonts w:ascii="Montserrat" w:eastAsia="Montserrat" w:hAnsi="Montserrat" w:cs="Montserrat"/>
          <w:color w:val="00000A"/>
          <w:sz w:val="18"/>
          <w:szCs w:val="18"/>
        </w:rPr>
        <w:t xml:space="preserve">Órgano Especializado en Quejas, Denuncias, e Investigaciones </w:t>
      </w:r>
      <w:r w:rsidRPr="009B05B7">
        <w:rPr>
          <w:rFonts w:ascii="Montserrat" w:eastAsia="Montserrat" w:hAnsi="Montserrat" w:cs="Montserrat"/>
          <w:sz w:val="18"/>
          <w:szCs w:val="18"/>
        </w:rPr>
        <w:t>pues se advierte que se están realizando gestiones para allegarse de los elementos relacionados con los hechos denunciados y el esclarecimiento de los mismos, por lo que se considera que al divulgar la información contenida en ellos, se podrían realizar acciones con el fin de obstaculizar o impedir las averiguaciones, o alterara los elementos con los que se pretende acreditar o no, la presunta responsabilidad.</w:t>
      </w:r>
    </w:p>
    <w:p w14:paraId="016D89E8" w14:textId="77777777" w:rsidR="00313983" w:rsidRPr="009B05B7" w:rsidRDefault="00313983" w:rsidP="00313983">
      <w:pPr>
        <w:ind w:right="-19"/>
        <w:jc w:val="both"/>
        <w:rPr>
          <w:rFonts w:ascii="Montserrat" w:eastAsia="Montserrat" w:hAnsi="Montserrat" w:cs="Montserrat"/>
          <w:sz w:val="18"/>
          <w:szCs w:val="18"/>
        </w:rPr>
      </w:pPr>
    </w:p>
    <w:p w14:paraId="625049CB"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3D2BD9A6" w14:textId="77777777" w:rsidR="00313983" w:rsidRPr="009B05B7" w:rsidRDefault="00313983" w:rsidP="00313983">
      <w:pPr>
        <w:ind w:right="-19"/>
        <w:jc w:val="both"/>
        <w:rPr>
          <w:rFonts w:ascii="Montserrat" w:eastAsia="Montserrat" w:hAnsi="Montserrat" w:cs="Montserrat"/>
          <w:sz w:val="18"/>
          <w:szCs w:val="18"/>
        </w:rPr>
      </w:pPr>
    </w:p>
    <w:p w14:paraId="56497FA2"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 xml:space="preserve">Asimismo, el AEQDI-Bienestar informó que localizó 8 expedientes concluidos: </w:t>
      </w:r>
      <w:r w:rsidRPr="009B05B7">
        <w:rPr>
          <w:rFonts w:ascii="Montserrat" w:hAnsi="Montserrat" w:cstheme="majorHAnsi"/>
          <w:color w:val="000000"/>
          <w:sz w:val="18"/>
          <w:szCs w:val="18"/>
        </w:rPr>
        <w:t>2021/BIENESTAR/DE700</w:t>
      </w:r>
      <w:r w:rsidRPr="009B05B7">
        <w:rPr>
          <w:rFonts w:ascii="Montserrat" w:eastAsia="Montserrat" w:hAnsi="Montserrat" w:cs="Montserrat"/>
          <w:sz w:val="18"/>
          <w:szCs w:val="18"/>
        </w:rPr>
        <w:t xml:space="preserve">, </w:t>
      </w:r>
      <w:r w:rsidRPr="009B05B7">
        <w:rPr>
          <w:rFonts w:ascii="Montserrat" w:hAnsi="Montserrat" w:cstheme="majorHAnsi"/>
          <w:color w:val="000000"/>
          <w:sz w:val="18"/>
          <w:szCs w:val="18"/>
        </w:rPr>
        <w:t>2022/BIENESTAR/DE352, 107683/2022/PPC/BIENESTAR/DE22, 73315/2019/PPC/BIENESTAR/DE145, 2022/BIENESTAR/DE2384, 23165/2020/PPC/BIENESTAR/DE569, 2022/BIENESTAR/DE2215 y 119217/2023/PPC/BIENESTAR/DE217</w:t>
      </w:r>
      <w:r w:rsidRPr="009B05B7">
        <w:rPr>
          <w:rFonts w:ascii="Montserrat" w:eastAsia="Montserrat" w:hAnsi="Montserrat" w:cs="Montserrat"/>
          <w:sz w:val="18"/>
          <w:szCs w:val="18"/>
        </w:rPr>
        <w:t xml:space="preserve"> los cuales, constan de un total de 304 hojas que obran únicamente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5CB24AE2" w14:textId="77777777" w:rsidR="00313983" w:rsidRPr="009B05B7" w:rsidRDefault="00313983" w:rsidP="00313983">
      <w:pPr>
        <w:tabs>
          <w:tab w:val="left" w:pos="1785"/>
        </w:tabs>
        <w:ind w:right="-19"/>
        <w:jc w:val="both"/>
        <w:rPr>
          <w:rFonts w:ascii="Montserrat" w:eastAsia="Montserrat" w:hAnsi="Montserrat" w:cs="Montserrat"/>
          <w:sz w:val="18"/>
          <w:szCs w:val="18"/>
        </w:rPr>
      </w:pPr>
    </w:p>
    <w:p w14:paraId="3EEFA28F" w14:textId="77777777" w:rsidR="00313983" w:rsidRPr="009B05B7" w:rsidRDefault="00313983" w:rsidP="00313983">
      <w:pPr>
        <w:tabs>
          <w:tab w:val="left" w:pos="1785"/>
        </w:tabs>
        <w:ind w:right="-19"/>
        <w:jc w:val="both"/>
        <w:rPr>
          <w:rFonts w:ascii="Montserrat" w:eastAsia="Montserrat" w:hAnsi="Montserrat" w:cs="Montserrat"/>
          <w:sz w:val="18"/>
          <w:szCs w:val="18"/>
        </w:rPr>
      </w:pPr>
      <w:r w:rsidRPr="009B05B7">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0A3C155B" w14:textId="77777777" w:rsidR="00313983" w:rsidRPr="009B05B7" w:rsidRDefault="00313983" w:rsidP="00313983">
      <w:pPr>
        <w:tabs>
          <w:tab w:val="left" w:pos="1785"/>
        </w:tabs>
        <w:ind w:right="-19"/>
        <w:jc w:val="both"/>
        <w:rPr>
          <w:rFonts w:ascii="Montserrat" w:eastAsia="Montserrat" w:hAnsi="Montserrat" w:cs="Montserrat"/>
          <w:sz w:val="18"/>
          <w:szCs w:val="18"/>
        </w:rPr>
      </w:pPr>
    </w:p>
    <w:p w14:paraId="3E0BE986"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 xml:space="preserve">La consulta directa se podrá llevar a cabo 10 días hábiles posteriores a que la persona solicitante exprese su intención de acceder a la información en esta modalidad, en un horario de 12:00 a 13:00 en las instalaciones del Área de Especialidad en Quejas, Denuncias e Investigaciones, en el ramo Bienestar, ubicadas en Av. Paseo de la Reforma 116, piso 11, Col. Juárez, C.P. 06600, Alcaldía Cuauhtémoc, Ciudad de México.   </w:t>
      </w:r>
    </w:p>
    <w:p w14:paraId="6A0A8CA0"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p>
    <w:p w14:paraId="31C1B2E3"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 xml:space="preserve">Tomando en consideración el cúmulo amplio de la información, se informa que se requerirá más de un día para la consulta de la información, por lo que la entrega se realizará de forma calendarizada, 50 hojas por entrega, los días lunes y miércoles.  </w:t>
      </w:r>
    </w:p>
    <w:p w14:paraId="6EF8835B" w14:textId="77777777" w:rsidR="00313983" w:rsidRPr="009B05B7" w:rsidRDefault="00313983" w:rsidP="00313983">
      <w:pPr>
        <w:pStyle w:val="Prrafodelista"/>
        <w:rPr>
          <w:rFonts w:ascii="Montserrat" w:hAnsi="Montserrat"/>
          <w:color w:val="000000"/>
          <w:sz w:val="18"/>
          <w:szCs w:val="18"/>
        </w:rPr>
      </w:pPr>
    </w:p>
    <w:p w14:paraId="4ED4328B"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 xml:space="preserve">La persona encargada de gestionar el acceso a la consulta directa de la información es la Lic. Katherine Álvarez Martínez, Coordinador Profesional Dictaminador, teniendo como datos de contacto los siguientes  </w:t>
      </w:r>
      <w:hyperlink r:id="rId9" w:history="1">
        <w:r w:rsidRPr="009B05B7">
          <w:rPr>
            <w:rStyle w:val="Hipervnculo"/>
            <w:rFonts w:ascii="Montserrat" w:hAnsi="Montserrat"/>
            <w:sz w:val="18"/>
            <w:szCs w:val="18"/>
            <w:lang w:eastAsia="en-US"/>
          </w:rPr>
          <w:t>katherine.alvarez@bienestar.gob.mx</w:t>
        </w:r>
      </w:hyperlink>
      <w:r w:rsidRPr="009B05B7">
        <w:rPr>
          <w:rFonts w:ascii="Montserrat" w:hAnsi="Montserrat"/>
          <w:color w:val="000000"/>
          <w:sz w:val="18"/>
          <w:szCs w:val="18"/>
          <w:lang w:eastAsia="en-US"/>
        </w:rPr>
        <w:t>, así como número telefónico el 5553285000 Ext. 51417.</w:t>
      </w:r>
    </w:p>
    <w:p w14:paraId="3DA3DB55" w14:textId="77777777" w:rsidR="00313983" w:rsidRPr="009B05B7" w:rsidRDefault="00313983" w:rsidP="00313983">
      <w:pPr>
        <w:pStyle w:val="Prrafodelista"/>
        <w:rPr>
          <w:rFonts w:ascii="Montserrat" w:hAnsi="Montserrat"/>
          <w:color w:val="000000"/>
          <w:sz w:val="18"/>
          <w:szCs w:val="18"/>
        </w:rPr>
      </w:pPr>
    </w:p>
    <w:p w14:paraId="522227BD"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Queda prohibido sustraer, alterar, modificar, divulgar, ocultar, o inutilizar total o parcialmente la información que se ponga a disposición en consulta directa.</w:t>
      </w:r>
    </w:p>
    <w:p w14:paraId="035B7207" w14:textId="77777777" w:rsidR="00313983" w:rsidRPr="009B05B7" w:rsidRDefault="00313983" w:rsidP="00313983">
      <w:pPr>
        <w:pStyle w:val="Prrafodelista"/>
        <w:rPr>
          <w:rFonts w:ascii="Montserrat" w:hAnsi="Montserrat"/>
          <w:color w:val="000000"/>
          <w:sz w:val="18"/>
          <w:szCs w:val="18"/>
        </w:rPr>
      </w:pPr>
    </w:p>
    <w:p w14:paraId="66322D63"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Para el ingreso a las instalaciones será necesario que se registre y observe en todo momento las reglas de seguridad que se indiquen.</w:t>
      </w:r>
    </w:p>
    <w:p w14:paraId="2E042DAC" w14:textId="77777777" w:rsidR="00313983" w:rsidRPr="009B05B7" w:rsidRDefault="00313983" w:rsidP="00313983">
      <w:pPr>
        <w:pStyle w:val="Prrafodelista"/>
        <w:rPr>
          <w:rFonts w:ascii="Montserrat" w:hAnsi="Montserrat"/>
          <w:color w:val="000000"/>
          <w:sz w:val="18"/>
          <w:szCs w:val="18"/>
        </w:rPr>
      </w:pPr>
    </w:p>
    <w:p w14:paraId="7158D8E0"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Se designará área para la consulta de la información.</w:t>
      </w:r>
    </w:p>
    <w:p w14:paraId="78850ED2" w14:textId="77777777" w:rsidR="00313983" w:rsidRPr="009B05B7" w:rsidRDefault="00313983" w:rsidP="00313983">
      <w:pPr>
        <w:pStyle w:val="Prrafodelista"/>
        <w:rPr>
          <w:rFonts w:ascii="Montserrat" w:hAnsi="Montserrat"/>
          <w:color w:val="000000"/>
          <w:sz w:val="18"/>
          <w:szCs w:val="18"/>
        </w:rPr>
      </w:pPr>
    </w:p>
    <w:p w14:paraId="23967B76" w14:textId="77777777" w:rsidR="00313983" w:rsidRPr="009B05B7" w:rsidRDefault="00313983" w:rsidP="00313983">
      <w:pPr>
        <w:pStyle w:val="wordsection1"/>
        <w:numPr>
          <w:ilvl w:val="0"/>
          <w:numId w:val="28"/>
        </w:numPr>
        <w:ind w:leftChars="0" w:left="426" w:right="191" w:firstLineChars="0"/>
        <w:jc w:val="both"/>
        <w:textDirection w:val="lrTb"/>
        <w:textAlignment w:val="auto"/>
        <w:outlineLvl w:val="9"/>
        <w:rPr>
          <w:rFonts w:ascii="Montserrat" w:hAnsi="Montserrat"/>
          <w:color w:val="000000"/>
          <w:sz w:val="18"/>
          <w:szCs w:val="18"/>
          <w:lang w:eastAsia="en-US"/>
        </w:rPr>
      </w:pPr>
      <w:r w:rsidRPr="009B05B7">
        <w:rPr>
          <w:rFonts w:ascii="Montserrat" w:hAnsi="Montserrat"/>
          <w:color w:val="000000"/>
          <w:sz w:val="18"/>
          <w:szCs w:val="18"/>
          <w:lang w:eastAsia="en-US"/>
        </w:rPr>
        <w:t xml:space="preserve">No podrá tomar fotografías, hacer llamadas, tomar notas, asistir con acompañantes y hacer uso de las instalaciones con fines distintos a los establecidos. </w:t>
      </w:r>
    </w:p>
    <w:p w14:paraId="5F0B2A5E"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p>
    <w:p w14:paraId="4A654372" w14:textId="77777777" w:rsidR="00313983" w:rsidRPr="009B05B7" w:rsidRDefault="00313983" w:rsidP="00313983">
      <w:pPr>
        <w:tabs>
          <w:tab w:val="left" w:pos="1785"/>
        </w:tabs>
        <w:ind w:right="-19"/>
        <w:jc w:val="both"/>
        <w:rPr>
          <w:rFonts w:ascii="Montserrat" w:eastAsia="Montserrat" w:hAnsi="Montserrat" w:cs="Montserrat"/>
          <w:sz w:val="18"/>
          <w:szCs w:val="18"/>
        </w:rPr>
      </w:pPr>
      <w:r w:rsidRPr="009B05B7">
        <w:rPr>
          <w:rFonts w:ascii="Montserrat" w:eastAsia="Montserrat" w:hAnsi="Montserrat" w:cs="Montserrat"/>
          <w:sz w:val="18"/>
          <w:szCs w:val="18"/>
        </w:rPr>
        <w:t>Asimismo, a efecto de elaborar las versiones públicas de la documentación, e</w:t>
      </w:r>
      <w:r w:rsidRPr="009B05B7">
        <w:rPr>
          <w:rFonts w:ascii="Montserrat" w:hAnsi="Montserrat"/>
          <w:color w:val="000000"/>
          <w:sz w:val="18"/>
          <w:szCs w:val="18"/>
        </w:rPr>
        <w:t xml:space="preserv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w:t>
      </w:r>
      <w:r w:rsidRPr="009B05B7">
        <w:rPr>
          <w:rFonts w:ascii="Montserrat" w:hAnsi="Montserrat"/>
          <w:color w:val="000000"/>
          <w:sz w:val="18"/>
          <w:szCs w:val="18"/>
        </w:rPr>
        <w:lastRenderedPageBreak/>
        <w:t xml:space="preserve">así como para la elaboración de versiones públicas, solicitó al Comité de Transparencia, confirmar la clasificación de confidencialidad de los siguientes datos por categorías: </w:t>
      </w:r>
    </w:p>
    <w:p w14:paraId="29D94A73"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p>
    <w:p w14:paraId="1009F60C"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1.</w:t>
      </w:r>
      <w:r w:rsidRPr="009B05B7">
        <w:rPr>
          <w:rFonts w:ascii="Montserrat" w:hAnsi="Montserrat"/>
          <w:color w:val="000000"/>
          <w:sz w:val="18"/>
          <w:szCs w:val="18"/>
          <w:lang w:eastAsia="en-US"/>
        </w:rPr>
        <w:t xml:space="preserve"> 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292EE3A" w14:textId="4033F1ED"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2.</w:t>
      </w:r>
      <w:r w:rsidRPr="009B05B7">
        <w:rPr>
          <w:rFonts w:ascii="Montserrat" w:hAnsi="Montserrat"/>
          <w:color w:val="000000"/>
          <w:sz w:val="18"/>
          <w:szCs w:val="18"/>
          <w:lang w:eastAsia="en-US"/>
        </w:rPr>
        <w:t xml:space="preserve"> Datos de origen: Origen, etnia, raza, color de piel, color de ojos, color y tipo de cabello, estatura, complexión, y</w:t>
      </w:r>
      <w:r w:rsidR="009B05B7">
        <w:rPr>
          <w:rFonts w:ascii="Montserrat" w:hAnsi="Montserrat"/>
          <w:color w:val="000000"/>
          <w:sz w:val="18"/>
          <w:szCs w:val="18"/>
          <w:lang w:eastAsia="en-US"/>
        </w:rPr>
        <w:t xml:space="preserve"> </w:t>
      </w:r>
      <w:r w:rsidRPr="009B05B7">
        <w:rPr>
          <w:rFonts w:ascii="Montserrat" w:hAnsi="Montserrat"/>
          <w:color w:val="000000"/>
          <w:sz w:val="18"/>
          <w:szCs w:val="18"/>
          <w:lang w:eastAsia="en-US"/>
        </w:rPr>
        <w:t>análogos.</w:t>
      </w:r>
    </w:p>
    <w:p w14:paraId="29C9ED6E"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3.</w:t>
      </w:r>
      <w:r w:rsidRPr="009B05B7">
        <w:rPr>
          <w:rFonts w:ascii="Montserrat" w:hAnsi="Montserrat"/>
          <w:color w:val="000000"/>
          <w:sz w:val="18"/>
          <w:szCs w:val="18"/>
          <w:lang w:eastAsia="en-US"/>
        </w:rPr>
        <w:t xml:space="preserve"> Datos ideológicos: Ideologías, creencias, opinión política, afiliación política, opinión pública, afiliación sindical,</w:t>
      </w:r>
    </w:p>
    <w:p w14:paraId="42A65DF1"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color w:val="000000"/>
          <w:sz w:val="18"/>
          <w:szCs w:val="18"/>
          <w:lang w:eastAsia="en-US"/>
        </w:rPr>
        <w:t>religión, convicción filosófica y análogos.</w:t>
      </w:r>
    </w:p>
    <w:p w14:paraId="036EBD3F"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4.</w:t>
      </w:r>
      <w:r w:rsidRPr="009B05B7">
        <w:rPr>
          <w:rFonts w:ascii="Montserrat" w:hAnsi="Montserrat"/>
          <w:color w:val="000000"/>
          <w:sz w:val="18"/>
          <w:szCs w:val="18"/>
          <w:lang w:eastAsia="en-US"/>
        </w:rPr>
        <w:t xml:space="preserve"> 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4A5ED36E"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5.</w:t>
      </w:r>
      <w:r w:rsidRPr="009B05B7">
        <w:rPr>
          <w:rFonts w:ascii="Montserrat" w:hAnsi="Montserrat"/>
          <w:color w:val="000000"/>
          <w:sz w:val="18"/>
          <w:szCs w:val="18"/>
          <w:lang w:eastAsia="en-US"/>
        </w:rPr>
        <w:t xml:space="preserve"> Datos Laborales: Número de seguridad social, documentos de reclutamiento o selección, nombramiento, incidencia, capacitación, actividades extracurriculares, referencias laborales, referencias personales, solicitud de empleo, hoja de servicio, y análogos.</w:t>
      </w:r>
    </w:p>
    <w:p w14:paraId="32E20FFC"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6.</w:t>
      </w:r>
      <w:r w:rsidRPr="009B05B7">
        <w:rPr>
          <w:rFonts w:ascii="Montserrat" w:hAnsi="Montserrat"/>
          <w:color w:val="000000"/>
          <w:sz w:val="18"/>
          <w:szCs w:val="18"/>
          <w:lang w:eastAsia="en-US"/>
        </w:rPr>
        <w:t xml:space="preserve"> Datos patrimoniales: Bienes muebles e inmuebles de su propiedad, información fiscal, historial crediticio, ingresos y egresos, número de cuenta bancaria y/o CLABE interbancaria de personas físicas y morales privadas,</w:t>
      </w:r>
    </w:p>
    <w:p w14:paraId="258BF50A"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color w:val="000000"/>
          <w:sz w:val="18"/>
          <w:szCs w:val="18"/>
          <w:lang w:eastAsia="en-US"/>
        </w:rPr>
        <w:t>inversiones, seguros, fianzas, servicios contratados, referencias personales, beneficiarios, dependientes económicos, decisiones patrimoniales y análogos.</w:t>
      </w:r>
    </w:p>
    <w:p w14:paraId="054446D8"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7.</w:t>
      </w:r>
      <w:r w:rsidRPr="009B05B7">
        <w:rPr>
          <w:rFonts w:ascii="Montserrat" w:hAnsi="Montserrat"/>
          <w:color w:val="000000"/>
          <w:sz w:val="18"/>
          <w:szCs w:val="18"/>
          <w:lang w:eastAsia="en-US"/>
        </w:rPr>
        <w:t xml:space="preserve"> 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275E8784"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8.</w:t>
      </w:r>
      <w:r w:rsidRPr="009B05B7">
        <w:rPr>
          <w:rFonts w:ascii="Montserrat" w:hAnsi="Montserrat"/>
          <w:color w:val="000000"/>
          <w:sz w:val="18"/>
          <w:szCs w:val="18"/>
          <w:lang w:eastAsia="en-US"/>
        </w:rPr>
        <w:t xml:space="preserve"> Datos académicos: Trayectoria educativa, avances de créditos, tipos de exámenes, promedio, calificaciones, títulos, cédula profesional, certificados, reconocimientos y análogos, </w:t>
      </w:r>
    </w:p>
    <w:p w14:paraId="70818B85"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9.</w:t>
      </w:r>
      <w:r w:rsidRPr="009B05B7">
        <w:rPr>
          <w:rFonts w:ascii="Montserrat" w:hAnsi="Montserrat"/>
          <w:color w:val="000000"/>
          <w:sz w:val="18"/>
          <w:szCs w:val="18"/>
          <w:lang w:eastAsia="en-US"/>
        </w:rPr>
        <w:t xml:space="preserve"> Datos de tránsito y movimientos migratorios: Información relativa al tránsito de las personas dentro y fuera del país, así como información migratoria, cédula migratoria, visa, pasaporte. </w:t>
      </w:r>
    </w:p>
    <w:p w14:paraId="34D272D7"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t>10.</w:t>
      </w:r>
      <w:r w:rsidRPr="009B05B7">
        <w:rPr>
          <w:rFonts w:ascii="Montserrat" w:hAnsi="Montserrat"/>
          <w:color w:val="000000"/>
          <w:sz w:val="18"/>
          <w:szCs w:val="18"/>
          <w:lang w:eastAsia="en-US"/>
        </w:rPr>
        <w:t xml:space="preserve"> Datos electrónicos: Firma electrónica, dirección de correo electrónico, código QR. </w:t>
      </w:r>
    </w:p>
    <w:p w14:paraId="088C6FF6" w14:textId="77777777" w:rsidR="00313983" w:rsidRPr="009B05B7" w:rsidRDefault="00313983" w:rsidP="00313983">
      <w:pPr>
        <w:pStyle w:val="wordsection1"/>
        <w:ind w:left="0" w:right="191" w:hanging="2"/>
        <w:jc w:val="both"/>
        <w:rPr>
          <w:rFonts w:ascii="Montserrat" w:hAnsi="Montserrat"/>
          <w:color w:val="000000"/>
          <w:sz w:val="18"/>
          <w:szCs w:val="18"/>
          <w:lang w:eastAsia="en-US"/>
        </w:rPr>
      </w:pPr>
      <w:r w:rsidRPr="009B05B7">
        <w:rPr>
          <w:rFonts w:ascii="Montserrat" w:hAnsi="Montserrat"/>
          <w:b/>
          <w:color w:val="000000"/>
          <w:sz w:val="18"/>
          <w:szCs w:val="18"/>
          <w:lang w:eastAsia="en-US"/>
        </w:rPr>
        <w:lastRenderedPageBreak/>
        <w:t>11.</w:t>
      </w:r>
      <w:r w:rsidRPr="009B05B7">
        <w:rPr>
          <w:rFonts w:ascii="Montserrat" w:hAnsi="Montserrat"/>
          <w:color w:val="000000"/>
          <w:sz w:val="18"/>
          <w:szCs w:val="18"/>
          <w:lang w:eastAsia="en-US"/>
        </w:rPr>
        <w:t xml:space="preserve"> Datos biométricos: Huella dactilar, reconocimiento facial, reconocimiento de iris, reconocimiento de la geometría de la mano, reconocimiento vascular, reconocimiento de escritura, reconocimiento de voz, reconocimiento de escritura de teclado y análogos.</w:t>
      </w:r>
    </w:p>
    <w:p w14:paraId="0EAFD948" w14:textId="77777777" w:rsidR="00313983" w:rsidRPr="009B05B7" w:rsidRDefault="00313983" w:rsidP="00313983">
      <w:pPr>
        <w:ind w:right="-19"/>
        <w:jc w:val="both"/>
        <w:rPr>
          <w:rFonts w:ascii="Montserrat" w:eastAsia="Montserrat" w:hAnsi="Montserrat" w:cs="Montserrat"/>
          <w:sz w:val="18"/>
          <w:szCs w:val="18"/>
        </w:rPr>
      </w:pPr>
    </w:p>
    <w:p w14:paraId="0B2F5961"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emite la siguiente resolución por unanimidad:</w:t>
      </w:r>
    </w:p>
    <w:p w14:paraId="328496E3" w14:textId="77777777" w:rsidR="00313983" w:rsidRPr="009B05B7" w:rsidRDefault="00313983" w:rsidP="00313983">
      <w:pPr>
        <w:ind w:right="-19"/>
        <w:jc w:val="both"/>
        <w:rPr>
          <w:rFonts w:ascii="Montserrat" w:eastAsia="Montserrat" w:hAnsi="Montserrat" w:cs="Montserrat"/>
          <w:sz w:val="18"/>
          <w:szCs w:val="18"/>
        </w:rPr>
      </w:pPr>
    </w:p>
    <w:p w14:paraId="239D423B" w14:textId="77777777" w:rsidR="00313983" w:rsidRPr="009B05B7" w:rsidRDefault="00313983" w:rsidP="00313983">
      <w:pPr>
        <w:ind w:right="-19"/>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II.A.1.1.ORD.15.24: CONFIRMAR </w:t>
      </w:r>
      <w:r w:rsidRPr="009B05B7">
        <w:rPr>
          <w:rFonts w:ascii="Montserrat" w:eastAsia="Montserrat" w:hAnsi="Montserrat" w:cs="Montserrat"/>
          <w:sz w:val="18"/>
          <w:szCs w:val="18"/>
        </w:rPr>
        <w:t>la clasificación de reserva invocada por el AEQDI-Bienestar, respecto del expediente 2023/BIENESTAR/DE1458, toda vez que se encuentran en etapa de investigación, por el periodo de un año, con fundamento en el artículo 110, fracción VI de la Ley Federal de Transparencia y Acceso a la Información Pública.</w:t>
      </w:r>
    </w:p>
    <w:p w14:paraId="63029B03" w14:textId="77777777" w:rsidR="00313983" w:rsidRPr="009B05B7" w:rsidRDefault="00313983" w:rsidP="00313983">
      <w:pPr>
        <w:ind w:right="-19"/>
        <w:jc w:val="both"/>
        <w:rPr>
          <w:rFonts w:ascii="Montserrat" w:eastAsia="Montserrat" w:hAnsi="Montserrat" w:cs="Montserrat"/>
          <w:sz w:val="18"/>
          <w:szCs w:val="18"/>
        </w:rPr>
      </w:pPr>
    </w:p>
    <w:p w14:paraId="7601AA2A" w14:textId="77777777" w:rsidR="00313983" w:rsidRPr="009B05B7" w:rsidRDefault="00313983" w:rsidP="00313983">
      <w:pPr>
        <w:spacing w:line="259" w:lineRule="auto"/>
        <w:jc w:val="both"/>
        <w:rPr>
          <w:rFonts w:ascii="Montserrat" w:eastAsia="Montserrat" w:hAnsi="Montserrat" w:cs="Montserrat"/>
          <w:sz w:val="18"/>
          <w:szCs w:val="18"/>
        </w:rPr>
      </w:pPr>
      <w:r w:rsidRPr="009B05B7">
        <w:rPr>
          <w:rFonts w:ascii="Montserrat" w:eastAsia="Montserrat" w:hAnsi="Montserrat" w:cs="Montserrat"/>
          <w:sz w:val="18"/>
          <w:szCs w:val="18"/>
        </w:rPr>
        <w:t>Se exhorta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w:t>
      </w:r>
    </w:p>
    <w:p w14:paraId="38E9F290" w14:textId="77777777" w:rsidR="00313983" w:rsidRPr="009B05B7" w:rsidRDefault="00313983" w:rsidP="00313983">
      <w:pPr>
        <w:spacing w:line="259" w:lineRule="auto"/>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020B47F9" w14:textId="77777777" w:rsidR="00313983" w:rsidRPr="009B05B7" w:rsidRDefault="00313983" w:rsidP="00313983">
      <w:pPr>
        <w:ind w:right="-19"/>
        <w:jc w:val="both"/>
        <w:rPr>
          <w:rFonts w:ascii="Montserrat" w:hAnsi="Montserrat"/>
          <w:sz w:val="18"/>
          <w:szCs w:val="18"/>
        </w:rPr>
      </w:pPr>
      <w:r w:rsidRPr="009B05B7">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05D4BDC7" w14:textId="77777777" w:rsidR="00313983" w:rsidRPr="009B05B7" w:rsidRDefault="00313983" w:rsidP="00313983"/>
    <w:p w14:paraId="4D81361D" w14:textId="77777777" w:rsidR="00313983" w:rsidRPr="009B05B7" w:rsidRDefault="00313983" w:rsidP="00313983">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II.A.1.2.ORD.15.24: CONFIRMAR</w:t>
      </w:r>
      <w:r w:rsidRPr="009B05B7">
        <w:rPr>
          <w:rFonts w:ascii="Montserrat" w:eastAsia="Montserrat" w:hAnsi="Montserrat" w:cs="Montserrat"/>
          <w:sz w:val="18"/>
          <w:szCs w:val="18"/>
        </w:rPr>
        <w:t xml:space="preserve"> las medidas para permitir la consulta directa invocadas por el AEQDI-Bienestar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105D78E" w14:textId="77777777" w:rsidR="00313983" w:rsidRPr="009B05B7" w:rsidRDefault="00313983" w:rsidP="00313983">
      <w:pPr>
        <w:ind w:right="49" w:hanging="2"/>
        <w:jc w:val="both"/>
        <w:rPr>
          <w:rFonts w:ascii="Montserrat" w:eastAsia="Montserrat" w:hAnsi="Montserrat" w:cs="Montserrat"/>
          <w:sz w:val="18"/>
          <w:szCs w:val="18"/>
        </w:rPr>
      </w:pPr>
    </w:p>
    <w:p w14:paraId="0279DCB8" w14:textId="7034392A" w:rsidR="00313983" w:rsidRPr="009B05B7" w:rsidRDefault="00313983" w:rsidP="00313983">
      <w:pPr>
        <w:ind w:right="49" w:hanging="2"/>
        <w:jc w:val="both"/>
      </w:pPr>
      <w:r w:rsidRPr="009B05B7">
        <w:rPr>
          <w:rFonts w:ascii="Montserrat" w:eastAsia="Montserrat" w:hAnsi="Montserrat" w:cs="Montserrat"/>
          <w:b/>
          <w:sz w:val="18"/>
          <w:szCs w:val="18"/>
        </w:rPr>
        <w:t xml:space="preserve">II.A.1.3.ORD.15.24: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de la información como confidencial invocada por el AEQDI-Bienestar contenida en los expedientes </w:t>
      </w:r>
      <w:r w:rsidRPr="009B05B7">
        <w:rPr>
          <w:rFonts w:ascii="Montserrat" w:hAnsi="Montserrat" w:cstheme="majorHAnsi"/>
          <w:color w:val="000000"/>
          <w:sz w:val="18"/>
          <w:szCs w:val="18"/>
        </w:rPr>
        <w:t>2021/BIENESTAR/DE700</w:t>
      </w:r>
      <w:r w:rsidRPr="009B05B7">
        <w:rPr>
          <w:rFonts w:ascii="Montserrat" w:eastAsia="Montserrat" w:hAnsi="Montserrat" w:cs="Montserrat"/>
          <w:sz w:val="18"/>
          <w:szCs w:val="18"/>
        </w:rPr>
        <w:t xml:space="preserve">, </w:t>
      </w:r>
      <w:r w:rsidRPr="009B05B7">
        <w:rPr>
          <w:rFonts w:ascii="Montserrat" w:hAnsi="Montserrat" w:cstheme="majorHAnsi"/>
          <w:color w:val="000000"/>
          <w:sz w:val="18"/>
          <w:szCs w:val="18"/>
        </w:rPr>
        <w:t>2022/BIENESTAR/DE352, 107683/2022/PPC/BIENESTAR/DE22, 73315/2019/PPC/BIENESTAR/DE145, 2022/BIENESTAR/DE2384, 23165/2020/PPC/BIENESTAR/DE569, 2022/BIENESTAR/DE2215 y 119217/2023/PPC/BIENESTAR/DE217 que se encuentran</w:t>
      </w:r>
      <w:r w:rsidRPr="009B05B7">
        <w:rPr>
          <w:rFonts w:ascii="Montserrat" w:hAnsi="Montserrat"/>
          <w:color w:val="000000"/>
          <w:sz w:val="18"/>
          <w:szCs w:val="18"/>
          <w:lang w:eastAsia="es-MX"/>
        </w:rPr>
        <w:t xml:space="preserve"> concluidos</w:t>
      </w:r>
      <w:r w:rsidRPr="009B05B7">
        <w:rPr>
          <w:rFonts w:ascii="Montserrat" w:hAnsi="Montserrat" w:cstheme="minorBidi"/>
          <w:sz w:val="18"/>
          <w:szCs w:val="18"/>
        </w:rPr>
        <w:t xml:space="preserve">, </w:t>
      </w:r>
      <w:r w:rsidRPr="009B05B7">
        <w:rPr>
          <w:rFonts w:ascii="Montserrat" w:hAnsi="Montserrat"/>
          <w:color w:val="000000"/>
          <w:sz w:val="18"/>
          <w:szCs w:val="18"/>
          <w:lang w:eastAsia="es-MX"/>
        </w:rPr>
        <w:t>con fundamento en el artículo 113, fracciones I y III, de la Ley Federal de Transparencia y Acceso a la Información Pública y, por ende, se autoriza la elaboración de las versiones públicas.</w:t>
      </w:r>
      <w:r w:rsidRPr="009B05B7">
        <w:rPr>
          <w:rFonts w:ascii="Montserrat" w:hAnsi="Montserrat"/>
          <w:sz w:val="18"/>
          <w:szCs w:val="18"/>
        </w:rPr>
        <w:t xml:space="preserve"> </w:t>
      </w:r>
    </w:p>
    <w:p w14:paraId="3A5C00EF" w14:textId="77777777" w:rsidR="009D3B52" w:rsidRPr="009B05B7" w:rsidRDefault="009D3B52" w:rsidP="00656E48">
      <w:pPr>
        <w:jc w:val="both"/>
        <w:rPr>
          <w:rFonts w:ascii="Montserrat" w:eastAsia="Montserrat" w:hAnsi="Montserrat" w:cs="Montserrat"/>
          <w:sz w:val="18"/>
          <w:szCs w:val="18"/>
        </w:rPr>
      </w:pPr>
    </w:p>
    <w:p w14:paraId="18F39838" w14:textId="3B9B4B46" w:rsidR="00656E48" w:rsidRPr="009B05B7" w:rsidRDefault="009D3B52" w:rsidP="00656E48">
      <w:pPr>
        <w:jc w:val="both"/>
        <w:rPr>
          <w:rFonts w:ascii="Montserrat" w:eastAsia="Montserrat" w:hAnsi="Montserrat" w:cs="Montserrat"/>
          <w:b/>
          <w:sz w:val="18"/>
          <w:szCs w:val="18"/>
        </w:rPr>
      </w:pPr>
      <w:r w:rsidRPr="009B05B7">
        <w:rPr>
          <w:rFonts w:ascii="Montserrat" w:eastAsia="Montserrat" w:hAnsi="Montserrat" w:cs="Montserrat"/>
          <w:b/>
          <w:sz w:val="18"/>
          <w:szCs w:val="18"/>
        </w:rPr>
        <w:lastRenderedPageBreak/>
        <w:t>B</w:t>
      </w:r>
      <w:r w:rsidR="00656E48" w:rsidRPr="009B05B7">
        <w:rPr>
          <w:rFonts w:ascii="Montserrat" w:eastAsia="Montserrat" w:hAnsi="Montserrat" w:cs="Montserrat"/>
          <w:b/>
          <w:sz w:val="18"/>
          <w:szCs w:val="18"/>
        </w:rPr>
        <w:t>. Respuestas a solicitudes de acceso a la información en las que se analizará la clasificación de confidencialidad</w:t>
      </w:r>
    </w:p>
    <w:p w14:paraId="484C114F" w14:textId="67B9FB70" w:rsidR="00516B47" w:rsidRPr="009B05B7" w:rsidRDefault="00516B47" w:rsidP="00656E48">
      <w:pPr>
        <w:jc w:val="both"/>
        <w:rPr>
          <w:rFonts w:ascii="Montserrat" w:eastAsia="Montserrat" w:hAnsi="Montserrat" w:cs="Montserrat"/>
          <w:b/>
          <w:sz w:val="18"/>
          <w:szCs w:val="18"/>
        </w:rPr>
      </w:pPr>
    </w:p>
    <w:p w14:paraId="784B19E7" w14:textId="3374DEB1" w:rsidR="003D46F2" w:rsidRPr="009B05B7" w:rsidRDefault="00A1614B" w:rsidP="003D46F2">
      <w:pPr>
        <w:ind w:right="38"/>
        <w:jc w:val="both"/>
        <w:rPr>
          <w:rFonts w:ascii="Montserrat" w:hAnsi="Montserrat"/>
          <w:b/>
          <w:sz w:val="18"/>
          <w:szCs w:val="18"/>
        </w:rPr>
      </w:pPr>
      <w:r w:rsidRPr="009B05B7">
        <w:rPr>
          <w:rFonts w:ascii="Montserrat" w:eastAsia="Montserrat" w:hAnsi="Montserrat" w:cs="Montserrat"/>
          <w:b/>
          <w:sz w:val="18"/>
          <w:szCs w:val="18"/>
        </w:rPr>
        <w:t>B</w:t>
      </w:r>
      <w:r w:rsidR="003D46F2" w:rsidRPr="009B05B7">
        <w:rPr>
          <w:rFonts w:ascii="Montserrat" w:eastAsia="Montserrat" w:hAnsi="Montserrat" w:cs="Montserrat"/>
          <w:b/>
          <w:sz w:val="18"/>
          <w:szCs w:val="18"/>
        </w:rPr>
        <w:t xml:space="preserve">.1 Folio </w:t>
      </w:r>
      <w:r w:rsidR="003D46F2" w:rsidRPr="009B05B7">
        <w:rPr>
          <w:rFonts w:ascii="Montserrat" w:hAnsi="Montserrat"/>
          <w:b/>
          <w:sz w:val="18"/>
          <w:szCs w:val="18"/>
        </w:rPr>
        <w:t>330026524000747</w:t>
      </w:r>
    </w:p>
    <w:p w14:paraId="0E85F8EA" w14:textId="4DE9380D" w:rsidR="003D46F2" w:rsidRPr="009B05B7" w:rsidRDefault="003D46F2" w:rsidP="003D46F2">
      <w:pPr>
        <w:ind w:right="38"/>
        <w:jc w:val="both"/>
        <w:rPr>
          <w:rFonts w:ascii="Montserrat" w:hAnsi="Montserrat"/>
          <w:b/>
          <w:sz w:val="18"/>
          <w:szCs w:val="18"/>
        </w:rPr>
      </w:pPr>
    </w:p>
    <w:p w14:paraId="3365539D" w14:textId="77777777" w:rsidR="003D46F2" w:rsidRPr="009B05B7" w:rsidRDefault="003D46F2" w:rsidP="003D46F2">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Un particular requirió: </w:t>
      </w:r>
    </w:p>
    <w:p w14:paraId="514584BA" w14:textId="77777777" w:rsidR="003D46F2" w:rsidRPr="009B05B7" w:rsidRDefault="003D46F2" w:rsidP="003D46F2">
      <w:pPr>
        <w:jc w:val="both"/>
        <w:rPr>
          <w:rFonts w:ascii="Montserrat" w:eastAsia="Montserrat" w:hAnsi="Montserrat" w:cs="Montserrat"/>
          <w:b/>
          <w:sz w:val="18"/>
          <w:szCs w:val="18"/>
          <w:u w:val="single"/>
        </w:rPr>
      </w:pPr>
    </w:p>
    <w:p w14:paraId="7301B37A" w14:textId="0D586157" w:rsidR="003D46F2" w:rsidRPr="009B05B7" w:rsidRDefault="003D46F2" w:rsidP="003D46F2">
      <w:pPr>
        <w:ind w:left="720"/>
        <w:rPr>
          <w:rFonts w:ascii="Montserrat" w:hAnsi="Montserrat"/>
          <w:i/>
          <w:color w:val="000000" w:themeColor="text1"/>
          <w:sz w:val="16"/>
          <w:szCs w:val="18"/>
        </w:rPr>
      </w:pPr>
      <w:r w:rsidRPr="009B05B7">
        <w:rPr>
          <w:rFonts w:ascii="Montserrat" w:hAnsi="Montserrat"/>
          <w:i/>
          <w:color w:val="000000" w:themeColor="text1"/>
          <w:sz w:val="16"/>
          <w:szCs w:val="18"/>
        </w:rPr>
        <w:t xml:space="preserve">“"Solicito todos los registros de denuncias y/o quejas interpuestas ante el órgano interno de control en contra de </w:t>
      </w:r>
      <w:r w:rsidR="00B80F95" w:rsidRPr="009B05B7">
        <w:rPr>
          <w:rFonts w:ascii="Montserrat" w:hAnsi="Montserrat"/>
          <w:i/>
          <w:color w:val="000000" w:themeColor="text1"/>
          <w:sz w:val="16"/>
          <w:szCs w:val="18"/>
        </w:rPr>
        <w:t>[…]</w:t>
      </w:r>
      <w:r w:rsidRPr="009B05B7">
        <w:rPr>
          <w:rFonts w:ascii="Montserrat" w:hAnsi="Montserrat"/>
          <w:i/>
          <w:color w:val="000000" w:themeColor="text1"/>
          <w:sz w:val="16"/>
          <w:szCs w:val="18"/>
        </w:rPr>
        <w:t>." (Sic)</w:t>
      </w:r>
    </w:p>
    <w:p w14:paraId="234F3C58" w14:textId="77777777" w:rsidR="003D46F2" w:rsidRPr="009B05B7" w:rsidRDefault="003D46F2" w:rsidP="003D46F2">
      <w:pPr>
        <w:ind w:left="720" w:right="567"/>
        <w:jc w:val="both"/>
        <w:rPr>
          <w:rFonts w:ascii="Montserrat" w:eastAsia="Montserrat" w:hAnsi="Montserrat" w:cs="Montserrat"/>
          <w:sz w:val="18"/>
          <w:szCs w:val="18"/>
        </w:rPr>
      </w:pPr>
    </w:p>
    <w:p w14:paraId="59402BCC" w14:textId="353DD284" w:rsidR="00232745" w:rsidRPr="009B05B7" w:rsidRDefault="00232745" w:rsidP="00232745">
      <w:pPr>
        <w:ind w:right="-20"/>
        <w:jc w:val="both"/>
        <w:rPr>
          <w:rFonts w:ascii="Montserrat" w:eastAsia="Montserrat" w:hAnsi="Montserrat" w:cs="Montserrat"/>
          <w:bCs/>
          <w:color w:val="000000" w:themeColor="text1"/>
          <w:sz w:val="18"/>
          <w:szCs w:val="18"/>
        </w:rPr>
      </w:pPr>
      <w:r w:rsidRPr="009B05B7">
        <w:rPr>
          <w:rFonts w:ascii="Montserrat" w:eastAsia="Montserrat" w:hAnsi="Montserrat" w:cs="Montserrat"/>
          <w:bCs/>
          <w:color w:val="000000" w:themeColor="text1"/>
          <w:sz w:val="18"/>
          <w:szCs w:val="18"/>
        </w:rPr>
        <w:t>La Coordinación General de Gobierno de Órganos de Control y Vigilancia (CGGOCV) 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DDD224B" w14:textId="77777777" w:rsidR="00232745" w:rsidRPr="009B05B7" w:rsidRDefault="00232745" w:rsidP="00232745">
      <w:pPr>
        <w:ind w:right="-20"/>
        <w:jc w:val="both"/>
        <w:rPr>
          <w:rFonts w:ascii="Montserrat" w:eastAsia="Montserrat" w:hAnsi="Montserrat" w:cs="Montserrat"/>
          <w:bCs/>
          <w:color w:val="000000" w:themeColor="text1"/>
          <w:sz w:val="18"/>
          <w:szCs w:val="18"/>
        </w:rPr>
      </w:pPr>
    </w:p>
    <w:p w14:paraId="777945B3" w14:textId="77777777" w:rsidR="00232745" w:rsidRPr="009B05B7" w:rsidRDefault="00232745" w:rsidP="00232745">
      <w:pPr>
        <w:ind w:right="-20"/>
        <w:jc w:val="both"/>
        <w:rPr>
          <w:rFonts w:ascii="Montserrat" w:eastAsia="Montserrat" w:hAnsi="Montserrat" w:cs="Montserrat"/>
          <w:b/>
          <w:sz w:val="18"/>
          <w:szCs w:val="18"/>
        </w:rPr>
      </w:pPr>
      <w:r w:rsidRPr="009B05B7">
        <w:rPr>
          <w:rFonts w:ascii="Montserrat" w:eastAsia="Montserrat" w:hAnsi="Montserrat" w:cs="Montserrat"/>
          <w:sz w:val="18"/>
          <w:szCs w:val="18"/>
        </w:rPr>
        <w:t>En consecuencia, se emite la siguiente resolución por unanimidad:</w:t>
      </w:r>
    </w:p>
    <w:p w14:paraId="0273D58C" w14:textId="77777777" w:rsidR="00232745" w:rsidRPr="009B05B7" w:rsidRDefault="00232745" w:rsidP="00232745">
      <w:pPr>
        <w:ind w:right="-20"/>
        <w:jc w:val="both"/>
        <w:rPr>
          <w:rFonts w:ascii="Montserrat" w:eastAsia="Montserrat" w:hAnsi="Montserrat" w:cs="Montserrat"/>
          <w:sz w:val="18"/>
          <w:szCs w:val="18"/>
        </w:rPr>
      </w:pPr>
    </w:p>
    <w:p w14:paraId="30D41688" w14:textId="77777777" w:rsidR="00232745" w:rsidRPr="009B05B7" w:rsidRDefault="00232745" w:rsidP="00232745">
      <w:pPr>
        <w:ind w:right="51"/>
        <w:jc w:val="both"/>
        <w:rPr>
          <w:rFonts w:ascii="Montserrat" w:eastAsia="Montserrat" w:hAnsi="Montserrat" w:cs="Montserrat"/>
          <w:sz w:val="18"/>
          <w:szCs w:val="18"/>
        </w:rPr>
      </w:pPr>
      <w:r w:rsidRPr="009B05B7">
        <w:rPr>
          <w:rFonts w:ascii="Montserrat" w:eastAsia="Montserrat" w:hAnsi="Montserrat" w:cs="Montserrat"/>
          <w:b/>
          <w:sz w:val="18"/>
          <w:szCs w:val="18"/>
        </w:rPr>
        <w:t>II.B.1.ORD.15.24: CONFIRMAR</w:t>
      </w:r>
      <w:r w:rsidRPr="009B05B7">
        <w:rPr>
          <w:rFonts w:ascii="Montserrat" w:eastAsia="Montserrat" w:hAnsi="Montserrat" w:cs="Montserrat"/>
          <w:sz w:val="18"/>
          <w:szCs w:val="18"/>
        </w:rPr>
        <w:t xml:space="preserve"> la clasificación de la información como confidencial invocada por la </w:t>
      </w:r>
      <w:r w:rsidRPr="009B05B7">
        <w:rPr>
          <w:rFonts w:ascii="Montserrat" w:eastAsia="Montserrat" w:hAnsi="Montserrat" w:cs="Montserrat"/>
          <w:color w:val="000000" w:themeColor="text1"/>
          <w:sz w:val="18"/>
          <w:szCs w:val="18"/>
        </w:rPr>
        <w:t xml:space="preserve">CGGOCV respecto </w:t>
      </w:r>
      <w:r w:rsidRPr="009B05B7">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668B4CE" w14:textId="4AA2222D" w:rsidR="00C61316" w:rsidRDefault="00C61316" w:rsidP="00516B47">
      <w:pPr>
        <w:ind w:right="38"/>
        <w:jc w:val="both"/>
        <w:rPr>
          <w:rFonts w:ascii="Montserrat" w:eastAsia="Montserrat" w:hAnsi="Montserrat" w:cs="Montserrat"/>
          <w:b/>
          <w:sz w:val="18"/>
          <w:szCs w:val="18"/>
        </w:rPr>
      </w:pPr>
    </w:p>
    <w:p w14:paraId="4906007F" w14:textId="77777777" w:rsidR="009B05B7" w:rsidRPr="009B05B7" w:rsidRDefault="009B05B7" w:rsidP="00516B47">
      <w:pPr>
        <w:ind w:right="38"/>
        <w:jc w:val="both"/>
        <w:rPr>
          <w:rFonts w:ascii="Montserrat" w:eastAsia="Montserrat" w:hAnsi="Montserrat" w:cs="Montserrat"/>
          <w:b/>
          <w:sz w:val="18"/>
          <w:szCs w:val="18"/>
        </w:rPr>
      </w:pPr>
    </w:p>
    <w:p w14:paraId="5DCA7558" w14:textId="7BB413CE" w:rsidR="00516B47" w:rsidRPr="009B05B7" w:rsidRDefault="00A1614B" w:rsidP="00516B47">
      <w:pPr>
        <w:ind w:right="38"/>
        <w:jc w:val="both"/>
        <w:rPr>
          <w:rFonts w:ascii="Montserrat" w:eastAsia="Montserrat" w:hAnsi="Montserrat" w:cs="Montserrat"/>
          <w:sz w:val="18"/>
          <w:szCs w:val="18"/>
        </w:rPr>
      </w:pPr>
      <w:r w:rsidRPr="009B05B7">
        <w:rPr>
          <w:rFonts w:ascii="Montserrat" w:eastAsia="Montserrat" w:hAnsi="Montserrat" w:cs="Montserrat"/>
          <w:b/>
          <w:sz w:val="18"/>
          <w:szCs w:val="18"/>
        </w:rPr>
        <w:t>B.2</w:t>
      </w:r>
      <w:r w:rsidR="00516B47" w:rsidRPr="009B05B7">
        <w:rPr>
          <w:rFonts w:ascii="Montserrat" w:eastAsia="Montserrat" w:hAnsi="Montserrat" w:cs="Montserrat"/>
          <w:b/>
          <w:sz w:val="18"/>
          <w:szCs w:val="18"/>
        </w:rPr>
        <w:t xml:space="preserve"> Folio </w:t>
      </w:r>
      <w:r w:rsidR="00516B47" w:rsidRPr="009B05B7">
        <w:rPr>
          <w:rFonts w:ascii="Montserrat" w:hAnsi="Montserrat"/>
          <w:b/>
          <w:sz w:val="18"/>
          <w:szCs w:val="18"/>
        </w:rPr>
        <w:t>330026524000763</w:t>
      </w:r>
    </w:p>
    <w:p w14:paraId="12A93933" w14:textId="34D7158A" w:rsidR="00516B47" w:rsidRPr="009B05B7" w:rsidRDefault="00516B47" w:rsidP="00656E48">
      <w:pPr>
        <w:jc w:val="both"/>
        <w:rPr>
          <w:rFonts w:ascii="Montserrat" w:eastAsia="Montserrat" w:hAnsi="Montserrat" w:cs="Montserrat"/>
          <w:b/>
          <w:sz w:val="16"/>
          <w:szCs w:val="18"/>
        </w:rPr>
      </w:pPr>
    </w:p>
    <w:p w14:paraId="6A6AB1F9" w14:textId="77777777" w:rsidR="00516B47" w:rsidRPr="009B05B7" w:rsidRDefault="00516B47" w:rsidP="00516B47">
      <w:pPr>
        <w:jc w:val="both"/>
        <w:rPr>
          <w:rFonts w:ascii="Montserrat" w:eastAsia="Montserrat" w:hAnsi="Montserrat" w:cs="Montserrat"/>
          <w:sz w:val="17"/>
          <w:szCs w:val="17"/>
        </w:rPr>
      </w:pPr>
      <w:r w:rsidRPr="009B05B7">
        <w:rPr>
          <w:rFonts w:ascii="Montserrat" w:eastAsia="Montserrat" w:hAnsi="Montserrat" w:cs="Montserrat"/>
          <w:sz w:val="17"/>
          <w:szCs w:val="17"/>
        </w:rPr>
        <w:t xml:space="preserve">Un particular requirió: </w:t>
      </w:r>
    </w:p>
    <w:p w14:paraId="1A3A7C78" w14:textId="77777777" w:rsidR="00516B47" w:rsidRPr="009B05B7" w:rsidRDefault="00516B47" w:rsidP="00516B47">
      <w:pPr>
        <w:jc w:val="both"/>
        <w:rPr>
          <w:rFonts w:ascii="Montserrat" w:eastAsia="Montserrat" w:hAnsi="Montserrat" w:cs="Montserrat"/>
          <w:b/>
          <w:sz w:val="16"/>
          <w:szCs w:val="17"/>
          <w:u w:val="single"/>
        </w:rPr>
      </w:pPr>
    </w:p>
    <w:p w14:paraId="50C5C75B" w14:textId="77777777" w:rsidR="00516B47" w:rsidRPr="009B05B7" w:rsidRDefault="00516B47" w:rsidP="00516B47">
      <w:pPr>
        <w:ind w:left="284" w:right="567"/>
        <w:jc w:val="both"/>
        <w:rPr>
          <w:rFonts w:ascii="Montserrat" w:hAnsi="Montserrat"/>
          <w:i/>
          <w:color w:val="000000" w:themeColor="text1"/>
          <w:sz w:val="16"/>
          <w:szCs w:val="16"/>
        </w:rPr>
      </w:pPr>
      <w:r w:rsidRPr="009B05B7">
        <w:rPr>
          <w:rFonts w:ascii="Montserrat" w:hAnsi="Montserrat"/>
          <w:i/>
          <w:color w:val="000000" w:themeColor="text1"/>
          <w:sz w:val="16"/>
          <w:szCs w:val="16"/>
        </w:rPr>
        <w:t xml:space="preserve">“Solicito información del desempeño como funcionario de […],, Secretaria de Gobernación, quien ha tenido  cargos en el gobierno federal y de la ciudad de México durante el actual sexenio, Así como saber si tienen alguna denuncia o queja administrativa y en el caso de existir solicito copia </w:t>
      </w:r>
      <w:r w:rsidRPr="009B05B7">
        <w:rPr>
          <w:rFonts w:ascii="Montserrat" w:hAnsi="Montserrat"/>
          <w:i/>
          <w:color w:val="000000" w:themeColor="text1"/>
          <w:sz w:val="16"/>
          <w:szCs w:val="16"/>
        </w:rPr>
        <w:lastRenderedPageBreak/>
        <w:t>simple de los documentos, solicito copia del video de las entrevistas con la que concursaron de manera fraudulenta la plaza de […], en la que intervino la Secretaria de la Función Pública y la Secretaria de Gobernación, solicito copia simple  de las calificaciones de los candidatos que llegaron a la entrevista final de la plaza y sus videos de la entrevista.</w:t>
      </w:r>
    </w:p>
    <w:p w14:paraId="4DBA8E13" w14:textId="77777777" w:rsidR="00516B47" w:rsidRPr="009B05B7" w:rsidRDefault="00516B47" w:rsidP="00516B47">
      <w:pPr>
        <w:ind w:left="284" w:right="567"/>
        <w:jc w:val="both"/>
        <w:rPr>
          <w:rFonts w:ascii="Montserrat" w:hAnsi="Montserrat"/>
          <w:i/>
          <w:color w:val="000000" w:themeColor="text1"/>
          <w:sz w:val="16"/>
          <w:szCs w:val="16"/>
        </w:rPr>
      </w:pPr>
      <w:r w:rsidRPr="009B05B7">
        <w:rPr>
          <w:rFonts w:ascii="Montserrat" w:hAnsi="Montserrat"/>
          <w:i/>
          <w:color w:val="000000" w:themeColor="text1"/>
          <w:sz w:val="16"/>
          <w:szCs w:val="16"/>
        </w:rPr>
        <w:t>Datos complementarios</w:t>
      </w:r>
    </w:p>
    <w:p w14:paraId="799AF036" w14:textId="44EB316D" w:rsidR="00056F8F" w:rsidRPr="009B05B7" w:rsidRDefault="00516B47" w:rsidP="00240D4D">
      <w:pPr>
        <w:ind w:left="284" w:right="567"/>
        <w:jc w:val="both"/>
        <w:rPr>
          <w:rFonts w:ascii="Montserrat" w:eastAsia="Montserrat" w:hAnsi="Montserrat" w:cs="Montserrat"/>
          <w:sz w:val="17"/>
          <w:szCs w:val="17"/>
        </w:rPr>
      </w:pPr>
      <w:r w:rsidRPr="009B05B7">
        <w:rPr>
          <w:rFonts w:ascii="Montserrat" w:hAnsi="Montserrat"/>
          <w:i/>
          <w:color w:val="000000" w:themeColor="text1"/>
          <w:sz w:val="16"/>
          <w:szCs w:val="16"/>
        </w:rPr>
        <w:t>Dirección General de Recursos Humanos de la Secretaria de Gobernación”. (Sic</w:t>
      </w:r>
      <w:r w:rsidRPr="009B05B7">
        <w:rPr>
          <w:rFonts w:ascii="Montserrat" w:hAnsi="Montserrat"/>
          <w:i/>
          <w:color w:val="000000" w:themeColor="text1"/>
          <w:sz w:val="17"/>
          <w:szCs w:val="17"/>
        </w:rPr>
        <w:t>)</w:t>
      </w:r>
    </w:p>
    <w:p w14:paraId="79F97A5A" w14:textId="74F885DC" w:rsidR="00056F8F" w:rsidRPr="009B05B7" w:rsidRDefault="00056F8F" w:rsidP="00516B47">
      <w:pPr>
        <w:ind w:right="-20"/>
        <w:jc w:val="both"/>
        <w:rPr>
          <w:rFonts w:ascii="Montserrat" w:eastAsia="Montserrat" w:hAnsi="Montserrat" w:cs="Montserrat"/>
          <w:sz w:val="14"/>
          <w:szCs w:val="17"/>
        </w:rPr>
      </w:pPr>
    </w:p>
    <w:p w14:paraId="5E6948D8" w14:textId="1620B4C1" w:rsidR="003E42E4" w:rsidRPr="009B05B7" w:rsidRDefault="003E42E4" w:rsidP="003E42E4">
      <w:pPr>
        <w:ind w:right="-20"/>
        <w:jc w:val="both"/>
        <w:rPr>
          <w:rFonts w:ascii="Montserrat" w:eastAsia="Montserrat" w:hAnsi="Montserrat" w:cs="Montserrat"/>
          <w:sz w:val="18"/>
          <w:szCs w:val="18"/>
        </w:rPr>
      </w:pPr>
      <w:r w:rsidRPr="009B05B7">
        <w:rPr>
          <w:rFonts w:ascii="Montserrat" w:eastAsia="Montserrat" w:hAnsi="Montserrat" w:cs="Montserrat"/>
          <w:bCs/>
          <w:color w:val="000000" w:themeColor="text1"/>
          <w:sz w:val="18"/>
          <w:szCs w:val="18"/>
        </w:rPr>
        <w:t xml:space="preserve">La Unidad Substanciadora y Resolutora (USR), la Dirección General de Investigación </w:t>
      </w:r>
      <w:r w:rsidR="00C61316" w:rsidRPr="009B05B7">
        <w:rPr>
          <w:rFonts w:ascii="Montserrat" w:eastAsia="Montserrat" w:hAnsi="Montserrat" w:cs="Montserrat"/>
          <w:bCs/>
          <w:color w:val="000000" w:themeColor="text1"/>
          <w:sz w:val="18"/>
          <w:szCs w:val="18"/>
        </w:rPr>
        <w:t>de Faltas Administrativas</w:t>
      </w:r>
      <w:r w:rsidRPr="009B05B7">
        <w:rPr>
          <w:rFonts w:ascii="Montserrat" w:eastAsia="Montserrat" w:hAnsi="Montserrat" w:cs="Montserrat"/>
          <w:bCs/>
          <w:color w:val="000000" w:themeColor="text1"/>
          <w:sz w:val="18"/>
          <w:szCs w:val="18"/>
        </w:rPr>
        <w:t xml:space="preserve"> (DGIFA), la Coordinación de Denuncias y Atención Ciudadana (CDAC), y el Área de Especialidad del Órgano Especializado en Quejas, Denuncias e Investigaciones en el Ramo Gobernación (AEQDI-Ramo Gobernación) </w:t>
      </w:r>
      <w:r w:rsidRPr="009B05B7">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persona física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identificada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81C7897" w14:textId="77777777" w:rsidR="003E42E4" w:rsidRPr="009B05B7" w:rsidRDefault="003E42E4" w:rsidP="003E42E4">
      <w:pPr>
        <w:ind w:right="-20"/>
        <w:jc w:val="both"/>
        <w:rPr>
          <w:rFonts w:ascii="Montserrat" w:eastAsia="Montserrat" w:hAnsi="Montserrat" w:cs="Montserrat"/>
          <w:color w:val="000000" w:themeColor="text1"/>
          <w:sz w:val="14"/>
          <w:szCs w:val="18"/>
        </w:rPr>
      </w:pPr>
    </w:p>
    <w:p w14:paraId="474ADE78" w14:textId="77777777" w:rsidR="003E42E4" w:rsidRPr="009B05B7" w:rsidRDefault="003E42E4" w:rsidP="003E42E4">
      <w:pPr>
        <w:ind w:right="-19"/>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9B05B7">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9B05B7">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E45827A" w14:textId="77777777" w:rsidR="003E42E4" w:rsidRPr="009B05B7" w:rsidRDefault="003E42E4" w:rsidP="003E42E4">
      <w:pPr>
        <w:ind w:right="-19"/>
        <w:jc w:val="both"/>
        <w:rPr>
          <w:rFonts w:ascii="Montserrat" w:eastAsia="Montserrat" w:hAnsi="Montserrat" w:cs="Montserrat"/>
          <w:color w:val="000000" w:themeColor="text1"/>
          <w:sz w:val="14"/>
          <w:szCs w:val="18"/>
        </w:rPr>
      </w:pPr>
    </w:p>
    <w:p w14:paraId="6BAB56D6" w14:textId="77777777" w:rsidR="003E42E4" w:rsidRPr="009B05B7" w:rsidRDefault="003E42E4" w:rsidP="003E42E4">
      <w:pPr>
        <w:ind w:right="49"/>
        <w:jc w:val="both"/>
        <w:rPr>
          <w:rFonts w:ascii="Montserrat" w:hAnsi="Montserrat"/>
          <w:color w:val="000000" w:themeColor="text1"/>
          <w:sz w:val="18"/>
          <w:szCs w:val="18"/>
        </w:rPr>
      </w:pPr>
      <w:r w:rsidRPr="009B05B7">
        <w:rPr>
          <w:rFonts w:ascii="Montserrat" w:eastAsia="Montserrat" w:hAnsi="Montserrat" w:cs="Montserrat"/>
          <w:color w:val="000000" w:themeColor="text1"/>
          <w:sz w:val="18"/>
          <w:szCs w:val="18"/>
        </w:rPr>
        <w:t xml:space="preserve">Finalmente, en cuanto hace a </w:t>
      </w:r>
      <w:r w:rsidRPr="009B05B7">
        <w:rPr>
          <w:rFonts w:ascii="Montserrat" w:eastAsia="Montserrat" w:hAnsi="Montserrat" w:cs="Montserrat"/>
          <w:i/>
          <w:color w:val="000000" w:themeColor="text1"/>
          <w:sz w:val="18"/>
          <w:szCs w:val="18"/>
        </w:rPr>
        <w:t xml:space="preserve">“… </w:t>
      </w:r>
      <w:r w:rsidRPr="009B05B7">
        <w:rPr>
          <w:rFonts w:ascii="Montserrat" w:hAnsi="Montserrat"/>
          <w:i/>
          <w:color w:val="000000" w:themeColor="text1"/>
          <w:sz w:val="18"/>
          <w:szCs w:val="18"/>
        </w:rPr>
        <w:t>copia del video de las entrevistas con la que concursaron de manera fraudulenta la plaza de […], en la que intervino la Secretaria de la Función Pública y la Secretaria de Gobernación...”</w:t>
      </w:r>
      <w:r w:rsidRPr="009B05B7">
        <w:rPr>
          <w:rFonts w:ascii="Montserrat" w:hAnsi="Montserrat"/>
          <w:color w:val="000000" w:themeColor="text1"/>
          <w:sz w:val="18"/>
          <w:szCs w:val="18"/>
        </w:rPr>
        <w:t xml:space="preserve"> la UPRHAPF hizo de conocimiento que no cuenta con atribuciones para pronunciarse sobre lo solicitado, por lo que sugiere que se dirija al solicitante a la Secretaria de Gobernación.</w:t>
      </w:r>
    </w:p>
    <w:p w14:paraId="272F4BC0" w14:textId="77777777" w:rsidR="003E42E4" w:rsidRPr="009B05B7" w:rsidRDefault="003E42E4" w:rsidP="003E42E4">
      <w:pPr>
        <w:ind w:right="49"/>
        <w:jc w:val="both"/>
        <w:rPr>
          <w:rFonts w:ascii="Montserrat" w:hAnsi="Montserrat"/>
          <w:color w:val="000000" w:themeColor="text1"/>
          <w:sz w:val="14"/>
          <w:szCs w:val="18"/>
        </w:rPr>
      </w:pPr>
    </w:p>
    <w:p w14:paraId="5C79CFE7" w14:textId="77777777" w:rsidR="003E42E4" w:rsidRPr="009B05B7" w:rsidRDefault="003E42E4" w:rsidP="003E42E4">
      <w:pPr>
        <w:ind w:right="49"/>
        <w:jc w:val="both"/>
        <w:rPr>
          <w:rFonts w:ascii="Montserrat" w:hAnsi="Montserrat"/>
          <w:color w:val="000000" w:themeColor="text1"/>
          <w:sz w:val="18"/>
          <w:szCs w:val="18"/>
        </w:rPr>
      </w:pPr>
      <w:r w:rsidRPr="009B05B7">
        <w:rPr>
          <w:rFonts w:ascii="Montserrat" w:hAnsi="Montserrat"/>
          <w:color w:val="000000" w:themeColor="text1"/>
          <w:sz w:val="18"/>
          <w:szCs w:val="18"/>
        </w:rPr>
        <w:lastRenderedPageBreak/>
        <w:t xml:space="preserve">Por cuanto hace a </w:t>
      </w:r>
      <w:r w:rsidRPr="009B05B7">
        <w:rPr>
          <w:rFonts w:ascii="Montserrat" w:hAnsi="Montserrat"/>
          <w:i/>
          <w:color w:val="000000" w:themeColor="text1"/>
          <w:sz w:val="18"/>
          <w:szCs w:val="18"/>
        </w:rPr>
        <w:t>“… solicito copia simple  de las calificaciones de los candidatos que llegaron a la entrevista final de la plaza y sus videos de la entrevista…”</w:t>
      </w:r>
      <w:r w:rsidRPr="009B05B7">
        <w:rPr>
          <w:rFonts w:ascii="Montserrat" w:hAnsi="Montserrat"/>
          <w:color w:val="000000" w:themeColor="text1"/>
          <w:sz w:val="18"/>
          <w:szCs w:val="18"/>
        </w:rPr>
        <w:t xml:space="preserve">, informó que se localizó registro de los concursos del Servicio Profesional de Carrera en la Administración Pública Federal, los cuales pueden ser consultados en la página </w:t>
      </w:r>
      <w:hyperlink r:id="rId10" w:history="1">
        <w:r w:rsidRPr="009B05B7">
          <w:rPr>
            <w:rStyle w:val="Hipervnculo"/>
            <w:rFonts w:ascii="Montserrat" w:hAnsi="Montserrat"/>
            <w:sz w:val="18"/>
            <w:szCs w:val="18"/>
          </w:rPr>
          <w:t>www.trabajaen.gob.mx</w:t>
        </w:r>
      </w:hyperlink>
      <w:r w:rsidRPr="009B05B7">
        <w:rPr>
          <w:rFonts w:ascii="Montserrat" w:hAnsi="Montserrat"/>
          <w:color w:val="000000" w:themeColor="text1"/>
          <w:sz w:val="18"/>
          <w:szCs w:val="18"/>
        </w:rPr>
        <w:t>, y proporciona los pasos a seguir.</w:t>
      </w:r>
    </w:p>
    <w:p w14:paraId="3763075E" w14:textId="77777777" w:rsidR="000B53C3" w:rsidRPr="009B05B7" w:rsidRDefault="000B53C3" w:rsidP="000B53C3">
      <w:pPr>
        <w:ind w:right="-20"/>
        <w:jc w:val="both"/>
        <w:rPr>
          <w:rFonts w:ascii="Montserrat" w:eastAsia="Montserrat" w:hAnsi="Montserrat" w:cs="Montserrat"/>
          <w:sz w:val="14"/>
          <w:szCs w:val="18"/>
        </w:rPr>
      </w:pPr>
    </w:p>
    <w:p w14:paraId="6D1E6EC6" w14:textId="77777777" w:rsidR="000B53C3" w:rsidRPr="009B05B7" w:rsidRDefault="000B53C3" w:rsidP="000B53C3">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emiten las siguientes resoluciones por unanimidad:</w:t>
      </w:r>
    </w:p>
    <w:p w14:paraId="438C82AA" w14:textId="77777777" w:rsidR="000B53C3" w:rsidRPr="009B05B7" w:rsidRDefault="000B53C3" w:rsidP="000B53C3">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007D7A6B" w14:textId="77777777" w:rsidR="000B53C3" w:rsidRPr="009B05B7" w:rsidRDefault="000B53C3" w:rsidP="000B53C3">
      <w:pPr>
        <w:jc w:val="both"/>
        <w:rPr>
          <w:rFonts w:ascii="Montserrat" w:eastAsia="Montserrat" w:hAnsi="Montserrat" w:cs="Montserrat"/>
          <w:sz w:val="18"/>
          <w:szCs w:val="18"/>
        </w:rPr>
      </w:pPr>
      <w:r w:rsidRPr="009B05B7">
        <w:rPr>
          <w:rFonts w:ascii="Montserrat" w:eastAsia="Montserrat" w:hAnsi="Montserrat" w:cs="Montserrat"/>
          <w:b/>
          <w:sz w:val="18"/>
          <w:szCs w:val="18"/>
        </w:rPr>
        <w:t>II.B.2.1.ORD.15.24: CONFIRMAR</w:t>
      </w:r>
      <w:r w:rsidRPr="009B05B7">
        <w:rPr>
          <w:rFonts w:ascii="Montserrat" w:eastAsia="Montserrat" w:hAnsi="Montserrat" w:cs="Montserrat"/>
          <w:sz w:val="18"/>
          <w:szCs w:val="18"/>
        </w:rPr>
        <w:t xml:space="preserve"> la clasificación de la información como confidencialidad invocada por la USR, la DGIFA, la CDAC y el AEQDI-Ramo Gobernación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8CE195C" w14:textId="77777777" w:rsidR="000B53C3" w:rsidRPr="009B05B7" w:rsidRDefault="000B53C3" w:rsidP="000B53C3">
      <w:pPr>
        <w:jc w:val="both"/>
        <w:rPr>
          <w:rFonts w:ascii="Montserrat" w:eastAsia="Montserrat" w:hAnsi="Montserrat" w:cs="Montserrat"/>
          <w:sz w:val="18"/>
          <w:szCs w:val="18"/>
        </w:rPr>
      </w:pPr>
    </w:p>
    <w:p w14:paraId="040B5F26" w14:textId="549B3740" w:rsidR="000B53C3" w:rsidRPr="009B05B7" w:rsidRDefault="000B53C3" w:rsidP="000B53C3">
      <w:pPr>
        <w:ind w:right="-19"/>
        <w:jc w:val="both"/>
      </w:pPr>
      <w:r w:rsidRPr="009B05B7">
        <w:rPr>
          <w:rFonts w:ascii="Montserrat" w:eastAsia="Montserrat" w:hAnsi="Montserrat" w:cs="Montserrat"/>
          <w:b/>
          <w:sz w:val="18"/>
          <w:szCs w:val="18"/>
        </w:rPr>
        <w:t xml:space="preserve">II.B.2.2.ORD.15.24: </w:t>
      </w:r>
      <w:r w:rsidRPr="009B05B7">
        <w:rPr>
          <w:rFonts w:ascii="Montserrat" w:eastAsia="Montserrat" w:hAnsi="Montserrat" w:cs="Montserrat"/>
          <w:b/>
          <w:color w:val="000000" w:themeColor="text1"/>
          <w:sz w:val="18"/>
          <w:szCs w:val="18"/>
        </w:rPr>
        <w:t>CONFIRMAR</w:t>
      </w:r>
      <w:r w:rsidRPr="009B05B7">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4234EC5" w14:textId="009500F4" w:rsidR="00656E48" w:rsidRDefault="00656E48" w:rsidP="00656E48">
      <w:pPr>
        <w:ind w:right="-19"/>
        <w:jc w:val="both"/>
        <w:rPr>
          <w:rFonts w:ascii="Montserrat" w:eastAsia="Montserrat" w:hAnsi="Montserrat" w:cs="Montserrat"/>
          <w:sz w:val="18"/>
          <w:szCs w:val="18"/>
        </w:rPr>
      </w:pPr>
    </w:p>
    <w:p w14:paraId="6F5253C6" w14:textId="77777777" w:rsidR="009B05B7" w:rsidRPr="009B05B7" w:rsidRDefault="009B05B7" w:rsidP="00656E48">
      <w:pPr>
        <w:ind w:right="-19"/>
        <w:jc w:val="both"/>
        <w:rPr>
          <w:rFonts w:ascii="Montserrat" w:eastAsia="Montserrat" w:hAnsi="Montserrat" w:cs="Montserrat"/>
          <w:sz w:val="18"/>
          <w:szCs w:val="18"/>
        </w:rPr>
      </w:pPr>
    </w:p>
    <w:p w14:paraId="6991BEC5" w14:textId="16C70663" w:rsidR="00656E48" w:rsidRPr="009B05B7" w:rsidRDefault="00A1614B" w:rsidP="00656E48">
      <w:pPr>
        <w:ind w:right="38"/>
        <w:jc w:val="both"/>
        <w:rPr>
          <w:rFonts w:ascii="Montserrat" w:eastAsia="Montserrat" w:hAnsi="Montserrat" w:cs="Montserrat"/>
          <w:sz w:val="18"/>
          <w:szCs w:val="18"/>
        </w:rPr>
      </w:pPr>
      <w:r w:rsidRPr="009B05B7">
        <w:rPr>
          <w:rFonts w:ascii="Montserrat" w:eastAsia="Montserrat" w:hAnsi="Montserrat" w:cs="Montserrat"/>
          <w:b/>
          <w:sz w:val="18"/>
          <w:szCs w:val="18"/>
        </w:rPr>
        <w:t>B</w:t>
      </w:r>
      <w:r w:rsidR="00656E48" w:rsidRPr="009B05B7">
        <w:rPr>
          <w:rFonts w:ascii="Montserrat" w:eastAsia="Montserrat" w:hAnsi="Montserrat" w:cs="Montserrat"/>
          <w:b/>
          <w:sz w:val="18"/>
          <w:szCs w:val="18"/>
        </w:rPr>
        <w:t>.</w:t>
      </w:r>
      <w:r w:rsidR="00B80F95" w:rsidRPr="009B05B7">
        <w:rPr>
          <w:rFonts w:ascii="Montserrat" w:eastAsia="Montserrat" w:hAnsi="Montserrat" w:cs="Montserrat"/>
          <w:b/>
          <w:sz w:val="18"/>
          <w:szCs w:val="18"/>
        </w:rPr>
        <w:t>3</w:t>
      </w:r>
      <w:r w:rsidR="00656E48" w:rsidRPr="009B05B7">
        <w:rPr>
          <w:rFonts w:ascii="Montserrat" w:eastAsia="Montserrat" w:hAnsi="Montserrat" w:cs="Montserrat"/>
          <w:b/>
          <w:sz w:val="18"/>
          <w:szCs w:val="18"/>
        </w:rPr>
        <w:t xml:space="preserve"> Folio </w:t>
      </w:r>
      <w:r w:rsidR="00656E48" w:rsidRPr="009B05B7">
        <w:rPr>
          <w:rFonts w:ascii="Montserrat" w:hAnsi="Montserrat"/>
          <w:b/>
          <w:sz w:val="18"/>
          <w:szCs w:val="18"/>
        </w:rPr>
        <w:t>330026524000781</w:t>
      </w:r>
    </w:p>
    <w:p w14:paraId="1750784A" w14:textId="77777777" w:rsidR="00656E48" w:rsidRPr="009B05B7" w:rsidRDefault="00656E48" w:rsidP="00656E48">
      <w:pPr>
        <w:jc w:val="both"/>
        <w:rPr>
          <w:rFonts w:ascii="Montserrat" w:eastAsia="Montserrat" w:hAnsi="Montserrat" w:cs="Montserrat"/>
          <w:sz w:val="17"/>
          <w:szCs w:val="17"/>
        </w:rPr>
      </w:pPr>
    </w:p>
    <w:p w14:paraId="052377DE"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Un particular requirió: </w:t>
      </w:r>
    </w:p>
    <w:p w14:paraId="3CBA2FFA" w14:textId="77777777" w:rsidR="00656E48" w:rsidRPr="009B05B7" w:rsidRDefault="00656E48" w:rsidP="00656E48">
      <w:pPr>
        <w:jc w:val="both"/>
        <w:rPr>
          <w:rFonts w:ascii="Montserrat" w:eastAsia="Montserrat" w:hAnsi="Montserrat" w:cs="Montserrat"/>
          <w:b/>
          <w:sz w:val="18"/>
          <w:szCs w:val="18"/>
          <w:u w:val="single"/>
        </w:rPr>
      </w:pPr>
    </w:p>
    <w:p w14:paraId="4DCF69BA" w14:textId="77777777" w:rsidR="00656E48" w:rsidRPr="009B05B7" w:rsidRDefault="00656E48" w:rsidP="00656E48">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“Resolución en la que se inhabilita a la C. (…)”. (Sic)</w:t>
      </w:r>
    </w:p>
    <w:p w14:paraId="2917F198" w14:textId="77777777" w:rsidR="00656E48" w:rsidRPr="009B05B7" w:rsidRDefault="00656E48" w:rsidP="00656E48">
      <w:pPr>
        <w:ind w:right="-20"/>
        <w:jc w:val="both"/>
        <w:rPr>
          <w:rFonts w:ascii="Montserrat" w:eastAsia="Montserrat" w:hAnsi="Montserrat" w:cs="Montserrat"/>
          <w:sz w:val="18"/>
          <w:szCs w:val="18"/>
        </w:rPr>
      </w:pPr>
    </w:p>
    <w:p w14:paraId="169C12B6" w14:textId="69FBFB7D" w:rsidR="00656E48" w:rsidRPr="009B05B7" w:rsidRDefault="00656E48" w:rsidP="00656E48">
      <w:pPr>
        <w:ind w:right="-20"/>
        <w:jc w:val="both"/>
        <w:rPr>
          <w:rFonts w:ascii="Montserrat" w:eastAsia="Montserrat" w:hAnsi="Montserrat" w:cs="Montserrat"/>
          <w:bCs/>
          <w:color w:val="000000" w:themeColor="text1"/>
          <w:sz w:val="18"/>
          <w:szCs w:val="18"/>
        </w:rPr>
      </w:pPr>
      <w:r w:rsidRPr="009B05B7">
        <w:rPr>
          <w:rFonts w:ascii="Montserrat" w:eastAsia="Montserrat" w:hAnsi="Montserrat" w:cs="Montserrat"/>
          <w:bCs/>
          <w:color w:val="000000" w:themeColor="text1"/>
          <w:sz w:val="18"/>
          <w:szCs w:val="18"/>
        </w:rPr>
        <w:t xml:space="preserve">El </w:t>
      </w:r>
      <w:proofErr w:type="spellStart"/>
      <w:r w:rsidR="00C81755" w:rsidRPr="009B05B7">
        <w:rPr>
          <w:rFonts w:ascii="Montserrat" w:eastAsia="Montserrat" w:hAnsi="Montserrat" w:cs="Montserrat"/>
          <w:bCs/>
          <w:color w:val="000000" w:themeColor="text1"/>
          <w:sz w:val="18"/>
          <w:szCs w:val="18"/>
        </w:rPr>
        <w:t>Area</w:t>
      </w:r>
      <w:proofErr w:type="spellEnd"/>
      <w:r w:rsidR="00C81755" w:rsidRPr="009B05B7">
        <w:rPr>
          <w:rFonts w:ascii="Montserrat" w:eastAsia="Montserrat" w:hAnsi="Montserrat" w:cs="Montserrat"/>
          <w:bCs/>
          <w:color w:val="000000" w:themeColor="text1"/>
          <w:sz w:val="18"/>
          <w:szCs w:val="18"/>
        </w:rPr>
        <w:t xml:space="preserve"> de Especialidad </w:t>
      </w:r>
      <w:r w:rsidRPr="009B05B7">
        <w:rPr>
          <w:rFonts w:ascii="Montserrat" w:eastAsia="Montserrat" w:hAnsi="Montserrat" w:cs="Montserrat"/>
          <w:bCs/>
          <w:color w:val="000000" w:themeColor="text1"/>
          <w:sz w:val="18"/>
          <w:szCs w:val="18"/>
        </w:rPr>
        <w:t>en Responsabilidades en el Ramo Salud</w:t>
      </w:r>
      <w:r w:rsidR="00232745" w:rsidRPr="009B05B7">
        <w:rPr>
          <w:rFonts w:ascii="Montserrat" w:eastAsia="Montserrat" w:hAnsi="Montserrat" w:cs="Montserrat"/>
          <w:bCs/>
          <w:color w:val="000000" w:themeColor="text1"/>
          <w:sz w:val="18"/>
          <w:szCs w:val="18"/>
        </w:rPr>
        <w:t xml:space="preserve"> (AER</w:t>
      </w:r>
      <w:r w:rsidR="002267FE" w:rsidRPr="009B05B7">
        <w:rPr>
          <w:rFonts w:ascii="Montserrat" w:eastAsia="Montserrat" w:hAnsi="Montserrat" w:cs="Montserrat"/>
          <w:bCs/>
          <w:color w:val="000000" w:themeColor="text1"/>
          <w:sz w:val="18"/>
          <w:szCs w:val="18"/>
        </w:rPr>
        <w:t>-</w:t>
      </w:r>
      <w:r w:rsidR="00C81755" w:rsidRPr="009B05B7">
        <w:rPr>
          <w:rFonts w:ascii="Montserrat" w:eastAsia="Montserrat" w:hAnsi="Montserrat" w:cs="Montserrat"/>
          <w:bCs/>
          <w:color w:val="000000" w:themeColor="text1"/>
          <w:sz w:val="18"/>
          <w:szCs w:val="18"/>
        </w:rPr>
        <w:t>R</w:t>
      </w:r>
      <w:r w:rsidR="00AA08B9" w:rsidRPr="009B05B7">
        <w:rPr>
          <w:rFonts w:ascii="Montserrat" w:eastAsia="Montserrat" w:hAnsi="Montserrat" w:cs="Montserrat"/>
          <w:bCs/>
          <w:color w:val="000000" w:themeColor="text1"/>
          <w:sz w:val="18"/>
          <w:szCs w:val="18"/>
        </w:rPr>
        <w:t xml:space="preserve">amo </w:t>
      </w:r>
      <w:r w:rsidR="00C81755" w:rsidRPr="009B05B7">
        <w:rPr>
          <w:rFonts w:ascii="Montserrat" w:eastAsia="Montserrat" w:hAnsi="Montserrat" w:cs="Montserrat"/>
          <w:bCs/>
          <w:color w:val="000000" w:themeColor="text1"/>
          <w:sz w:val="18"/>
          <w:szCs w:val="18"/>
        </w:rPr>
        <w:t>S</w:t>
      </w:r>
      <w:r w:rsidR="00AA08B9" w:rsidRPr="009B05B7">
        <w:rPr>
          <w:rFonts w:ascii="Montserrat" w:eastAsia="Montserrat" w:hAnsi="Montserrat" w:cs="Montserrat"/>
          <w:bCs/>
          <w:color w:val="000000" w:themeColor="text1"/>
          <w:sz w:val="18"/>
          <w:szCs w:val="18"/>
        </w:rPr>
        <w:t>alud</w:t>
      </w:r>
      <w:r w:rsidR="00C81755" w:rsidRPr="009B05B7">
        <w:rPr>
          <w:rFonts w:ascii="Montserrat" w:eastAsia="Montserrat" w:hAnsi="Montserrat" w:cs="Montserrat"/>
          <w:bCs/>
          <w:color w:val="000000" w:themeColor="text1"/>
          <w:sz w:val="18"/>
          <w:szCs w:val="18"/>
        </w:rPr>
        <w:t>)</w:t>
      </w:r>
      <w:r w:rsidRPr="009B05B7">
        <w:rPr>
          <w:rFonts w:ascii="Montserrat" w:eastAsia="Montserrat" w:hAnsi="Montserrat" w:cs="Montserrat"/>
          <w:bCs/>
          <w:color w:val="000000" w:themeColor="text1"/>
          <w:sz w:val="18"/>
          <w:szCs w:val="18"/>
        </w:rPr>
        <w:t xml:space="preserve"> a través de la Coordinación General de Gobierno de Órganos de Control y Vigilancia (CGGOCV) </w:t>
      </w:r>
      <w:r w:rsidRPr="009B05B7">
        <w:rPr>
          <w:rFonts w:ascii="Montserrat" w:eastAsia="Montserrat" w:hAnsi="Montserrat" w:cs="Montserrat"/>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persona física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identificada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w:t>
      </w:r>
      <w:r w:rsidRPr="009B05B7">
        <w:rPr>
          <w:rFonts w:ascii="Montserrat" w:eastAsia="Montserrat" w:hAnsi="Montserrat" w:cs="Montserrat"/>
          <w:sz w:val="18"/>
          <w:szCs w:val="18"/>
        </w:rPr>
        <w:lastRenderedPageBreak/>
        <w:t>teria de Clasificación y Desclasificación de la Información, así como para la Elaboración de Versiones Públicas y; el criterio FUNCIÓNPÚBLICA/CT/01/2020 emitido por el Comité de Transparencia.</w:t>
      </w:r>
    </w:p>
    <w:p w14:paraId="7C869652" w14:textId="77777777" w:rsidR="00656E48" w:rsidRPr="009B05B7" w:rsidRDefault="00656E48" w:rsidP="00656E48">
      <w:pPr>
        <w:ind w:right="-20"/>
        <w:jc w:val="both"/>
        <w:rPr>
          <w:rFonts w:ascii="Montserrat" w:eastAsia="Montserrat" w:hAnsi="Montserrat" w:cs="Montserrat"/>
          <w:sz w:val="18"/>
          <w:szCs w:val="18"/>
        </w:rPr>
      </w:pPr>
    </w:p>
    <w:p w14:paraId="5241CF8F"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41C47FE2"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5DCD8A82" w14:textId="0D9E6BF7" w:rsidR="00240D4D" w:rsidRPr="009B05B7" w:rsidRDefault="00B80F95" w:rsidP="00656E48">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A1614B" w:rsidRPr="009B05B7">
        <w:rPr>
          <w:rFonts w:ascii="Montserrat" w:eastAsia="Montserrat" w:hAnsi="Montserrat" w:cs="Montserrat"/>
          <w:b/>
          <w:sz w:val="18"/>
          <w:szCs w:val="18"/>
        </w:rPr>
        <w:t>B</w:t>
      </w:r>
      <w:r w:rsidRPr="009B05B7">
        <w:rPr>
          <w:rFonts w:ascii="Montserrat" w:eastAsia="Montserrat" w:hAnsi="Montserrat" w:cs="Montserrat"/>
          <w:b/>
          <w:sz w:val="18"/>
          <w:szCs w:val="18"/>
        </w:rPr>
        <w:t>.3</w:t>
      </w:r>
      <w:r w:rsidR="00656E48" w:rsidRPr="009B05B7">
        <w:rPr>
          <w:rFonts w:ascii="Montserrat" w:eastAsia="Montserrat" w:hAnsi="Montserrat" w:cs="Montserrat"/>
          <w:b/>
          <w:sz w:val="18"/>
          <w:szCs w:val="18"/>
        </w:rPr>
        <w:t>.ORD.15.24: CONFIRMAR</w:t>
      </w:r>
      <w:r w:rsidR="00656E48" w:rsidRPr="009B05B7">
        <w:rPr>
          <w:rFonts w:ascii="Montserrat" w:eastAsia="Montserrat" w:hAnsi="Montserrat" w:cs="Montserrat"/>
          <w:sz w:val="18"/>
          <w:szCs w:val="18"/>
        </w:rPr>
        <w:t xml:space="preserve"> la clasificación de la información como confidencialidad invocada por el </w:t>
      </w:r>
      <w:r w:rsidR="00C81755" w:rsidRPr="009B05B7">
        <w:rPr>
          <w:rFonts w:ascii="Montserrat" w:eastAsia="Montserrat" w:hAnsi="Montserrat" w:cs="Montserrat"/>
          <w:sz w:val="18"/>
          <w:szCs w:val="18"/>
        </w:rPr>
        <w:t>AER</w:t>
      </w:r>
      <w:r w:rsidR="00AA08B9" w:rsidRPr="009B05B7">
        <w:rPr>
          <w:rFonts w:ascii="Montserrat" w:eastAsia="Montserrat" w:hAnsi="Montserrat" w:cs="Montserrat"/>
          <w:sz w:val="18"/>
          <w:szCs w:val="18"/>
        </w:rPr>
        <w:t>-</w:t>
      </w:r>
      <w:r w:rsidR="00C81755" w:rsidRPr="009B05B7">
        <w:rPr>
          <w:rFonts w:ascii="Montserrat" w:eastAsia="Montserrat" w:hAnsi="Montserrat" w:cs="Montserrat"/>
          <w:sz w:val="18"/>
          <w:szCs w:val="18"/>
        </w:rPr>
        <w:t>R</w:t>
      </w:r>
      <w:r w:rsidR="00AA08B9" w:rsidRPr="009B05B7">
        <w:rPr>
          <w:rFonts w:ascii="Montserrat" w:eastAsia="Montserrat" w:hAnsi="Montserrat" w:cs="Montserrat"/>
          <w:sz w:val="18"/>
          <w:szCs w:val="18"/>
        </w:rPr>
        <w:t xml:space="preserve">amo </w:t>
      </w:r>
      <w:r w:rsidR="00C81755" w:rsidRPr="009B05B7">
        <w:rPr>
          <w:rFonts w:ascii="Montserrat" w:eastAsia="Montserrat" w:hAnsi="Montserrat" w:cs="Montserrat"/>
          <w:sz w:val="18"/>
          <w:szCs w:val="18"/>
        </w:rPr>
        <w:t>S</w:t>
      </w:r>
      <w:r w:rsidR="00AA08B9" w:rsidRPr="009B05B7">
        <w:rPr>
          <w:rFonts w:ascii="Montserrat" w:eastAsia="Montserrat" w:hAnsi="Montserrat" w:cs="Montserrat"/>
          <w:sz w:val="18"/>
          <w:szCs w:val="18"/>
        </w:rPr>
        <w:t>alud</w:t>
      </w:r>
      <w:r w:rsidR="00817772" w:rsidRPr="009B05B7">
        <w:rPr>
          <w:rFonts w:ascii="Montserrat" w:eastAsia="Montserrat" w:hAnsi="Montserrat" w:cs="Montserrat"/>
          <w:sz w:val="18"/>
          <w:szCs w:val="18"/>
        </w:rPr>
        <w:t xml:space="preserve"> </w:t>
      </w:r>
      <w:r w:rsidR="00656E48" w:rsidRPr="009B05B7">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B74D67" w14:textId="77777777" w:rsidR="009A6CD2" w:rsidRPr="009B05B7" w:rsidRDefault="009A6CD2" w:rsidP="00656E48">
      <w:pPr>
        <w:ind w:right="49"/>
        <w:jc w:val="both"/>
        <w:rPr>
          <w:rFonts w:ascii="Montserrat" w:eastAsia="Montserrat" w:hAnsi="Montserrat" w:cs="Montserrat"/>
          <w:sz w:val="18"/>
          <w:szCs w:val="18"/>
        </w:rPr>
      </w:pPr>
    </w:p>
    <w:p w14:paraId="6A24BEDD" w14:textId="33514206" w:rsidR="00120962" w:rsidRPr="009B05B7" w:rsidRDefault="00A1614B" w:rsidP="00120962">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B</w:t>
      </w:r>
      <w:r w:rsidR="00120962" w:rsidRPr="009B05B7">
        <w:rPr>
          <w:rFonts w:ascii="Montserrat" w:eastAsia="Montserrat" w:hAnsi="Montserrat" w:cs="Montserrat"/>
          <w:b/>
          <w:sz w:val="18"/>
          <w:szCs w:val="18"/>
        </w:rPr>
        <w:t>.</w:t>
      </w:r>
      <w:r w:rsidR="00B80F95" w:rsidRPr="009B05B7">
        <w:rPr>
          <w:rFonts w:ascii="Montserrat" w:eastAsia="Montserrat" w:hAnsi="Montserrat" w:cs="Montserrat"/>
          <w:b/>
          <w:sz w:val="18"/>
          <w:szCs w:val="18"/>
        </w:rPr>
        <w:t>4</w:t>
      </w:r>
      <w:r w:rsidR="00120962" w:rsidRPr="009B05B7">
        <w:rPr>
          <w:rFonts w:ascii="Montserrat" w:eastAsia="Montserrat" w:hAnsi="Montserrat" w:cs="Montserrat"/>
          <w:b/>
          <w:sz w:val="18"/>
          <w:szCs w:val="18"/>
        </w:rPr>
        <w:t xml:space="preserve"> Folio 330026524000804</w:t>
      </w:r>
    </w:p>
    <w:p w14:paraId="1EBB0F36" w14:textId="77777777" w:rsidR="00120962" w:rsidRPr="009B05B7" w:rsidRDefault="00120962" w:rsidP="00120962">
      <w:pPr>
        <w:ind w:right="38"/>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094345D0" w14:textId="77777777" w:rsidR="00120962" w:rsidRPr="009B05B7" w:rsidRDefault="00120962" w:rsidP="00120962">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Un particular requirió: </w:t>
      </w:r>
    </w:p>
    <w:p w14:paraId="74DA0311" w14:textId="77777777" w:rsidR="00120962" w:rsidRPr="009B05B7" w:rsidRDefault="00120962" w:rsidP="00120962">
      <w:pPr>
        <w:jc w:val="both"/>
        <w:rPr>
          <w:rFonts w:ascii="Montserrat" w:eastAsia="Montserrat" w:hAnsi="Montserrat" w:cs="Montserrat"/>
          <w:b/>
          <w:sz w:val="18"/>
          <w:szCs w:val="18"/>
          <w:u w:val="single"/>
        </w:rPr>
      </w:pPr>
    </w:p>
    <w:p w14:paraId="7804443B" w14:textId="77777777" w:rsidR="009B05B7" w:rsidRDefault="009B05B7" w:rsidP="00120962">
      <w:pPr>
        <w:ind w:left="567" w:right="567"/>
        <w:jc w:val="both"/>
        <w:rPr>
          <w:rFonts w:ascii="Montserrat" w:hAnsi="Montserrat"/>
          <w:i/>
          <w:color w:val="000000" w:themeColor="text1"/>
          <w:sz w:val="16"/>
          <w:szCs w:val="18"/>
        </w:rPr>
      </w:pPr>
      <w:r>
        <w:rPr>
          <w:rFonts w:ascii="Montserrat" w:hAnsi="Montserrat"/>
          <w:i/>
          <w:color w:val="000000" w:themeColor="text1"/>
          <w:sz w:val="16"/>
          <w:szCs w:val="18"/>
        </w:rPr>
        <w:t>“…</w:t>
      </w:r>
    </w:p>
    <w:p w14:paraId="6AB4A074" w14:textId="0CB4328F" w:rsidR="00120962" w:rsidRPr="009B05B7" w:rsidRDefault="009B05B7" w:rsidP="00120962">
      <w:pPr>
        <w:ind w:left="567" w:right="567"/>
        <w:jc w:val="both"/>
        <w:rPr>
          <w:rFonts w:ascii="Montserrat" w:hAnsi="Montserrat"/>
          <w:i/>
          <w:color w:val="000000" w:themeColor="text1"/>
          <w:sz w:val="16"/>
          <w:szCs w:val="18"/>
        </w:rPr>
      </w:pPr>
      <w:r>
        <w:rPr>
          <w:rFonts w:ascii="Montserrat" w:hAnsi="Montserrat"/>
          <w:i/>
          <w:color w:val="000000" w:themeColor="text1"/>
          <w:sz w:val="16"/>
          <w:szCs w:val="18"/>
        </w:rPr>
        <w:t xml:space="preserve">1) </w:t>
      </w:r>
      <w:r w:rsidR="00120962" w:rsidRPr="009B05B7">
        <w:rPr>
          <w:rFonts w:ascii="Montserrat" w:hAnsi="Montserrat"/>
          <w:i/>
          <w:color w:val="000000" w:themeColor="text1"/>
          <w:sz w:val="16"/>
          <w:szCs w:val="18"/>
        </w:rPr>
        <w:t>Todas las documentales relacionadas con el tiempo que tiene el C. … en el AIFA.</w:t>
      </w:r>
    </w:p>
    <w:p w14:paraId="2E7C76F5" w14:textId="7777777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2)</w:t>
      </w:r>
      <w:r w:rsidRPr="009B05B7">
        <w:rPr>
          <w:rFonts w:ascii="Montserrat" w:hAnsi="Montserrat"/>
          <w:i/>
          <w:color w:val="000000" w:themeColor="text1"/>
          <w:sz w:val="16"/>
          <w:szCs w:val="18"/>
        </w:rPr>
        <w:tab/>
        <w:t xml:space="preserve">De Acuerdo con la normativa militar quiero saber </w:t>
      </w:r>
      <w:proofErr w:type="spellStart"/>
      <w:r w:rsidRPr="009B05B7">
        <w:rPr>
          <w:rFonts w:ascii="Montserrat" w:hAnsi="Montserrat"/>
          <w:i/>
          <w:color w:val="000000" w:themeColor="text1"/>
          <w:sz w:val="16"/>
          <w:szCs w:val="18"/>
        </w:rPr>
        <w:t>cual</w:t>
      </w:r>
      <w:proofErr w:type="spellEnd"/>
      <w:r w:rsidRPr="009B05B7">
        <w:rPr>
          <w:rFonts w:ascii="Montserrat" w:hAnsi="Montserrat"/>
          <w:i/>
          <w:color w:val="000000" w:themeColor="text1"/>
          <w:sz w:val="16"/>
          <w:szCs w:val="18"/>
        </w:rPr>
        <w:t xml:space="preserve"> es el período máximo de un comisionado. </w:t>
      </w:r>
    </w:p>
    <w:p w14:paraId="77EC4F4C" w14:textId="7777777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3)</w:t>
      </w:r>
      <w:r w:rsidRPr="009B05B7">
        <w:rPr>
          <w:rFonts w:ascii="Montserrat" w:hAnsi="Montserrat"/>
          <w:i/>
          <w:color w:val="000000" w:themeColor="text1"/>
          <w:sz w:val="16"/>
          <w:szCs w:val="18"/>
        </w:rPr>
        <w:tab/>
        <w:t xml:space="preserve">Cual es la motivación jurídica por la que un militar puede estar en activo con obesidad mórbida, así como el artículo que lo permite ya que la Ley de ISSFAM, señala otra </w:t>
      </w:r>
      <w:proofErr w:type="gramStart"/>
      <w:r w:rsidRPr="009B05B7">
        <w:rPr>
          <w:rFonts w:ascii="Montserrat" w:hAnsi="Montserrat"/>
          <w:i/>
          <w:color w:val="000000" w:themeColor="text1"/>
          <w:sz w:val="16"/>
          <w:szCs w:val="18"/>
        </w:rPr>
        <w:t>cosa .</w:t>
      </w:r>
      <w:proofErr w:type="gramEnd"/>
    </w:p>
    <w:p w14:paraId="3FAAFC96" w14:textId="08C73FD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4)</w:t>
      </w:r>
      <w:r w:rsidR="009B05B7">
        <w:rPr>
          <w:rFonts w:ascii="Montserrat" w:hAnsi="Montserrat"/>
          <w:i/>
          <w:color w:val="000000" w:themeColor="text1"/>
          <w:sz w:val="16"/>
          <w:szCs w:val="18"/>
        </w:rPr>
        <w:t xml:space="preserve"> </w:t>
      </w:r>
      <w:r w:rsidRPr="009B05B7">
        <w:rPr>
          <w:rFonts w:ascii="Montserrat" w:hAnsi="Montserrat"/>
          <w:i/>
          <w:color w:val="000000" w:themeColor="text1"/>
          <w:sz w:val="16"/>
          <w:szCs w:val="18"/>
        </w:rPr>
        <w:t>Quiero saber cuándo darán de baja o se gestionará su retiró por cuestiones de salud ya que la ley del ISSFAM señala que procede la baja cuando un militar en activo tiene obesidad mórbida ya que esa condición repercute en su salud y dificulta la toma de decisiones en el trabajo.</w:t>
      </w:r>
    </w:p>
    <w:p w14:paraId="1DA8E893" w14:textId="7777777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5)</w:t>
      </w:r>
      <w:r w:rsidRPr="009B05B7">
        <w:rPr>
          <w:rFonts w:ascii="Montserrat" w:hAnsi="Montserrat"/>
          <w:i/>
          <w:color w:val="000000" w:themeColor="text1"/>
          <w:sz w:val="16"/>
          <w:szCs w:val="18"/>
        </w:rPr>
        <w:tab/>
        <w:t>Necesito el currículo vitae del … que acredite sus conocimientos en Transparencia, Acceso a la información y protección de datos personales.</w:t>
      </w:r>
    </w:p>
    <w:p w14:paraId="73EF2052" w14:textId="7777777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6)</w:t>
      </w:r>
      <w:r w:rsidRPr="009B05B7">
        <w:rPr>
          <w:rFonts w:ascii="Montserrat" w:hAnsi="Montserrat"/>
          <w:i/>
          <w:color w:val="000000" w:themeColor="text1"/>
          <w:sz w:val="16"/>
          <w:szCs w:val="18"/>
        </w:rPr>
        <w:tab/>
        <w:t>Requiero el nombramiento el … del AIFA.</w:t>
      </w:r>
    </w:p>
    <w:p w14:paraId="37B7F096" w14:textId="77777777"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7)</w:t>
      </w:r>
      <w:r w:rsidRPr="009B05B7">
        <w:rPr>
          <w:rFonts w:ascii="Montserrat" w:hAnsi="Montserrat"/>
          <w:i/>
          <w:color w:val="000000" w:themeColor="text1"/>
          <w:sz w:val="16"/>
          <w:szCs w:val="18"/>
        </w:rPr>
        <w:tab/>
        <w:t xml:space="preserve">Requiero de todas las sanciones administrativas o penales por acoso del … tanto en el AIFA como en SEDENA. </w:t>
      </w:r>
    </w:p>
    <w:p w14:paraId="26957BA4" w14:textId="50E9DDD3" w:rsidR="00120962" w:rsidRPr="009B05B7" w:rsidRDefault="00120962" w:rsidP="00120962">
      <w:pPr>
        <w:ind w:left="567" w:right="567"/>
        <w:jc w:val="both"/>
        <w:rPr>
          <w:rFonts w:ascii="Montserrat" w:hAnsi="Montserrat"/>
          <w:i/>
          <w:color w:val="000000" w:themeColor="text1"/>
          <w:sz w:val="16"/>
          <w:szCs w:val="18"/>
        </w:rPr>
      </w:pPr>
      <w:r w:rsidRPr="009B05B7">
        <w:rPr>
          <w:rFonts w:ascii="Montserrat" w:hAnsi="Montserrat"/>
          <w:i/>
          <w:color w:val="000000" w:themeColor="text1"/>
          <w:sz w:val="16"/>
          <w:szCs w:val="18"/>
        </w:rPr>
        <w:t>8)</w:t>
      </w:r>
      <w:r w:rsidR="009B05B7">
        <w:rPr>
          <w:rFonts w:ascii="Montserrat" w:hAnsi="Montserrat"/>
          <w:i/>
          <w:color w:val="000000" w:themeColor="text1"/>
          <w:sz w:val="16"/>
          <w:szCs w:val="18"/>
        </w:rPr>
        <w:t xml:space="preserve"> </w:t>
      </w:r>
      <w:r w:rsidRPr="009B05B7">
        <w:rPr>
          <w:rFonts w:ascii="Montserrat" w:hAnsi="Montserrat"/>
          <w:i/>
          <w:color w:val="000000" w:themeColor="text1"/>
          <w:sz w:val="16"/>
          <w:szCs w:val="18"/>
        </w:rPr>
        <w:t xml:space="preserve">A quien reporta el </w:t>
      </w:r>
      <w:proofErr w:type="spellStart"/>
      <w:r w:rsidRPr="009B05B7">
        <w:rPr>
          <w:rFonts w:ascii="Montserrat" w:hAnsi="Montserrat"/>
          <w:i/>
          <w:color w:val="000000" w:themeColor="text1"/>
          <w:sz w:val="16"/>
          <w:szCs w:val="18"/>
        </w:rPr>
        <w:t>Tiular</w:t>
      </w:r>
      <w:proofErr w:type="spellEnd"/>
      <w:r w:rsidRPr="009B05B7">
        <w:rPr>
          <w:rFonts w:ascii="Montserrat" w:hAnsi="Montserrat"/>
          <w:i/>
          <w:color w:val="000000" w:themeColor="text1"/>
          <w:sz w:val="16"/>
          <w:szCs w:val="18"/>
        </w:rPr>
        <w:t xml:space="preserve"> de la Unidad de Transparencia. </w:t>
      </w:r>
    </w:p>
    <w:p w14:paraId="4FB5118D" w14:textId="7429923E" w:rsidR="00120962" w:rsidRPr="009B05B7" w:rsidRDefault="009B05B7" w:rsidP="00120962">
      <w:pPr>
        <w:ind w:left="567" w:right="567"/>
        <w:jc w:val="both"/>
        <w:rPr>
          <w:rFonts w:ascii="Montserrat" w:hAnsi="Montserrat"/>
          <w:i/>
          <w:color w:val="000000" w:themeColor="text1"/>
          <w:sz w:val="16"/>
          <w:szCs w:val="18"/>
        </w:rPr>
      </w:pPr>
      <w:r>
        <w:rPr>
          <w:rFonts w:ascii="Montserrat" w:hAnsi="Montserrat"/>
          <w:i/>
          <w:color w:val="000000" w:themeColor="text1"/>
          <w:sz w:val="16"/>
          <w:szCs w:val="18"/>
        </w:rPr>
        <w:t>…</w:t>
      </w:r>
      <w:r w:rsidR="00120962" w:rsidRPr="009B05B7">
        <w:rPr>
          <w:rFonts w:ascii="Montserrat" w:hAnsi="Montserrat"/>
          <w:i/>
          <w:color w:val="000000" w:themeColor="text1"/>
          <w:sz w:val="16"/>
          <w:szCs w:val="18"/>
        </w:rPr>
        <w:t>”. (Sic)</w:t>
      </w:r>
    </w:p>
    <w:p w14:paraId="706F394B" w14:textId="3D4BD33F" w:rsidR="00120962" w:rsidRDefault="00120962" w:rsidP="00120962">
      <w:pPr>
        <w:ind w:right="-20"/>
        <w:jc w:val="both"/>
        <w:rPr>
          <w:rFonts w:ascii="Montserrat" w:eastAsia="Montserrat" w:hAnsi="Montserrat" w:cs="Montserrat"/>
          <w:sz w:val="18"/>
          <w:szCs w:val="18"/>
        </w:rPr>
      </w:pPr>
    </w:p>
    <w:p w14:paraId="20F3E4C4" w14:textId="77777777" w:rsidR="009B05B7" w:rsidRDefault="009B05B7" w:rsidP="00120962">
      <w:pPr>
        <w:ind w:right="-20"/>
        <w:jc w:val="both"/>
        <w:rPr>
          <w:rFonts w:ascii="Montserrat" w:eastAsia="Montserrat" w:hAnsi="Montserrat" w:cs="Montserrat"/>
          <w:sz w:val="18"/>
          <w:szCs w:val="18"/>
        </w:rPr>
      </w:pPr>
    </w:p>
    <w:p w14:paraId="2C15AC04" w14:textId="77777777" w:rsidR="009B05B7" w:rsidRPr="009B05B7" w:rsidRDefault="009B05B7" w:rsidP="00120962">
      <w:pPr>
        <w:ind w:right="-20"/>
        <w:jc w:val="both"/>
        <w:rPr>
          <w:rFonts w:ascii="Montserrat" w:eastAsia="Montserrat" w:hAnsi="Montserrat" w:cs="Montserrat"/>
          <w:sz w:val="18"/>
          <w:szCs w:val="18"/>
        </w:rPr>
      </w:pPr>
    </w:p>
    <w:p w14:paraId="402FC994" w14:textId="77777777" w:rsidR="00285533" w:rsidRPr="009B05B7" w:rsidRDefault="00285533" w:rsidP="00285533">
      <w:pPr>
        <w:ind w:right="-20"/>
        <w:jc w:val="both"/>
        <w:rPr>
          <w:rFonts w:ascii="Montserrat" w:eastAsia="Montserrat" w:hAnsi="Montserrat" w:cs="Montserrat"/>
          <w:bCs/>
          <w:color w:val="000000" w:themeColor="text1"/>
          <w:sz w:val="18"/>
          <w:szCs w:val="18"/>
        </w:rPr>
      </w:pPr>
      <w:r w:rsidRPr="009B05B7">
        <w:rPr>
          <w:rFonts w:ascii="Montserrat" w:eastAsia="Montserrat" w:hAnsi="Montserrat" w:cs="Montserrat"/>
          <w:bCs/>
          <w:color w:val="000000" w:themeColor="text1"/>
          <w:sz w:val="18"/>
          <w:szCs w:val="18"/>
        </w:rPr>
        <w:lastRenderedPageBreak/>
        <w:t>La Unidad Substanciadora y Resolutora (USR), el Órgano Interno de Control Específico en el Aeropuerto Internacional Felipe Ángeles (OICE-AIFA), el Órgano Interno de Control Específico en la Secretaría de la Defensa Nacional (OICE-SEDENA)</w:t>
      </w:r>
      <w:r w:rsidRPr="009B05B7">
        <w:rPr>
          <w:rFonts w:ascii="Montserrat" w:eastAsia="Calibri" w:hAnsi="Montserrat" w:cs="Tahoma"/>
          <w:bCs/>
          <w:sz w:val="18"/>
          <w:szCs w:val="18"/>
        </w:rPr>
        <w:t xml:space="preserve"> </w:t>
      </w:r>
      <w:r w:rsidRPr="009B05B7">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BC65F2" w14:textId="77777777" w:rsidR="00285533" w:rsidRPr="009B05B7" w:rsidRDefault="00285533" w:rsidP="00120962">
      <w:pPr>
        <w:ind w:right="-20"/>
        <w:jc w:val="both"/>
        <w:rPr>
          <w:rFonts w:ascii="Montserrat" w:eastAsia="Montserrat" w:hAnsi="Montserrat" w:cs="Montserrat"/>
          <w:sz w:val="18"/>
          <w:szCs w:val="18"/>
        </w:rPr>
      </w:pPr>
    </w:p>
    <w:p w14:paraId="1B6592A0" w14:textId="1BFEEC4F" w:rsidR="00120962" w:rsidRPr="009B05B7" w:rsidRDefault="00120962" w:rsidP="00120962">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22B6D294" w14:textId="77777777" w:rsidR="00120962" w:rsidRPr="009B05B7" w:rsidRDefault="00120962" w:rsidP="00120962">
      <w:pPr>
        <w:ind w:right="51"/>
        <w:jc w:val="both"/>
        <w:rPr>
          <w:rFonts w:ascii="Montserrat" w:eastAsia="Montserrat" w:hAnsi="Montserrat" w:cs="Montserrat"/>
          <w:b/>
          <w:sz w:val="18"/>
          <w:szCs w:val="18"/>
        </w:rPr>
      </w:pPr>
    </w:p>
    <w:p w14:paraId="46D7C2D9" w14:textId="77777777" w:rsidR="00285533" w:rsidRPr="009B05B7" w:rsidRDefault="00285533" w:rsidP="00285533">
      <w:pPr>
        <w:ind w:right="51"/>
        <w:jc w:val="both"/>
        <w:rPr>
          <w:rFonts w:ascii="Montserrat" w:eastAsia="Montserrat" w:hAnsi="Montserrat" w:cs="Montserrat"/>
          <w:b/>
          <w:sz w:val="18"/>
          <w:szCs w:val="18"/>
        </w:rPr>
      </w:pPr>
      <w:r w:rsidRPr="009B05B7">
        <w:rPr>
          <w:rFonts w:ascii="Montserrat" w:eastAsia="Montserrat" w:hAnsi="Montserrat" w:cs="Montserrat"/>
          <w:b/>
          <w:sz w:val="18"/>
          <w:szCs w:val="18"/>
        </w:rPr>
        <w:t>II.B.4.ORD.15.24: CONFIRMAR</w:t>
      </w:r>
      <w:r w:rsidRPr="009B05B7">
        <w:rPr>
          <w:rFonts w:ascii="Montserrat" w:eastAsia="Montserrat" w:hAnsi="Montserrat" w:cs="Montserrat"/>
          <w:sz w:val="18"/>
          <w:szCs w:val="18"/>
        </w:rPr>
        <w:t xml:space="preserve"> la clasificación de la información como confidencial invocada por </w:t>
      </w:r>
      <w:r w:rsidRPr="009B05B7">
        <w:rPr>
          <w:rFonts w:ascii="Montserrat" w:eastAsia="Montserrat" w:hAnsi="Montserrat" w:cs="Montserrat"/>
          <w:color w:val="000000" w:themeColor="text1"/>
          <w:sz w:val="18"/>
          <w:szCs w:val="18"/>
        </w:rPr>
        <w:t xml:space="preserve">la USR, el </w:t>
      </w:r>
      <w:r w:rsidRPr="009B05B7">
        <w:rPr>
          <w:rFonts w:ascii="Montserrat" w:eastAsia="Montserrat" w:hAnsi="Montserrat" w:cs="Montserrat"/>
          <w:bCs/>
          <w:color w:val="000000" w:themeColor="text1"/>
          <w:sz w:val="18"/>
          <w:szCs w:val="18"/>
        </w:rPr>
        <w:t>OICE-AIFA</w:t>
      </w:r>
      <w:r w:rsidRPr="009B05B7">
        <w:rPr>
          <w:rFonts w:ascii="Montserrat" w:eastAsia="Montserrat" w:hAnsi="Montserrat" w:cs="Montserrat"/>
          <w:color w:val="000000" w:themeColor="text1"/>
          <w:sz w:val="18"/>
          <w:szCs w:val="18"/>
        </w:rPr>
        <w:t xml:space="preserve"> y el </w:t>
      </w:r>
      <w:r w:rsidRPr="009B05B7">
        <w:rPr>
          <w:rFonts w:ascii="Montserrat" w:eastAsia="Montserrat" w:hAnsi="Montserrat" w:cs="Montserrat"/>
          <w:bCs/>
          <w:color w:val="000000" w:themeColor="text1"/>
          <w:sz w:val="18"/>
          <w:szCs w:val="18"/>
        </w:rPr>
        <w:t>OICE-SEDENA</w:t>
      </w:r>
      <w:r w:rsidRPr="009B05B7">
        <w:rPr>
          <w:rFonts w:ascii="Montserrat" w:eastAsia="Montserrat" w:hAnsi="Montserrat" w:cs="Montserrat"/>
          <w:color w:val="000000" w:themeColor="text1"/>
          <w:sz w:val="18"/>
          <w:szCs w:val="18"/>
        </w:rPr>
        <w:t xml:space="preserve"> respecto </w:t>
      </w:r>
      <w:r w:rsidRPr="009B05B7">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E5AEC9A" w14:textId="77777777" w:rsidR="00285533" w:rsidRPr="009B05B7" w:rsidRDefault="00285533" w:rsidP="00285533">
      <w:pPr>
        <w:jc w:val="both"/>
        <w:rPr>
          <w:rFonts w:ascii="Montserrat" w:eastAsia="Montserrat" w:hAnsi="Montserrat" w:cs="Montserrat"/>
          <w:sz w:val="18"/>
          <w:szCs w:val="18"/>
        </w:rPr>
      </w:pPr>
    </w:p>
    <w:p w14:paraId="2BB4BF56" w14:textId="351A8B7F" w:rsidR="00656E48" w:rsidRPr="009B05B7" w:rsidRDefault="00A1614B" w:rsidP="00656E48">
      <w:pPr>
        <w:ind w:right="38"/>
        <w:jc w:val="both"/>
        <w:rPr>
          <w:rFonts w:ascii="Montserrat" w:hAnsi="Montserrat"/>
          <w:b/>
          <w:sz w:val="18"/>
          <w:szCs w:val="18"/>
        </w:rPr>
      </w:pPr>
      <w:r w:rsidRPr="009B05B7">
        <w:rPr>
          <w:rFonts w:ascii="Montserrat" w:eastAsia="Montserrat" w:hAnsi="Montserrat" w:cs="Montserrat"/>
          <w:b/>
          <w:sz w:val="18"/>
          <w:szCs w:val="18"/>
        </w:rPr>
        <w:t>B</w:t>
      </w:r>
      <w:r w:rsidR="00B80F95" w:rsidRPr="009B05B7">
        <w:rPr>
          <w:rFonts w:ascii="Montserrat" w:eastAsia="Montserrat" w:hAnsi="Montserrat" w:cs="Montserrat"/>
          <w:b/>
          <w:sz w:val="18"/>
          <w:szCs w:val="18"/>
        </w:rPr>
        <w:t>.5</w:t>
      </w:r>
      <w:r w:rsidR="00656E48" w:rsidRPr="009B05B7">
        <w:rPr>
          <w:rFonts w:ascii="Montserrat" w:eastAsia="Montserrat" w:hAnsi="Montserrat" w:cs="Montserrat"/>
          <w:b/>
          <w:sz w:val="18"/>
          <w:szCs w:val="18"/>
        </w:rPr>
        <w:t xml:space="preserve"> Folio </w:t>
      </w:r>
      <w:r w:rsidR="00656E48" w:rsidRPr="009B05B7">
        <w:rPr>
          <w:rFonts w:ascii="Montserrat" w:hAnsi="Montserrat"/>
          <w:b/>
          <w:sz w:val="18"/>
          <w:szCs w:val="18"/>
        </w:rPr>
        <w:t>330026524000870</w:t>
      </w:r>
    </w:p>
    <w:p w14:paraId="501D08B4" w14:textId="77777777" w:rsidR="00656E48" w:rsidRPr="009B05B7" w:rsidRDefault="00656E48" w:rsidP="00656E48">
      <w:pPr>
        <w:ind w:right="38"/>
        <w:jc w:val="both"/>
        <w:rPr>
          <w:rFonts w:ascii="Montserrat" w:hAnsi="Montserrat"/>
          <w:b/>
          <w:sz w:val="18"/>
          <w:szCs w:val="18"/>
        </w:rPr>
      </w:pPr>
    </w:p>
    <w:p w14:paraId="04E3BFA8"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Un particular requirió: </w:t>
      </w:r>
    </w:p>
    <w:p w14:paraId="303C307A" w14:textId="77777777" w:rsidR="00656E48" w:rsidRPr="009B05B7" w:rsidRDefault="00656E48" w:rsidP="00656E48">
      <w:pPr>
        <w:jc w:val="both"/>
        <w:rPr>
          <w:rFonts w:ascii="Montserrat" w:eastAsia="Montserrat" w:hAnsi="Montserrat" w:cs="Montserrat"/>
          <w:b/>
          <w:sz w:val="18"/>
          <w:szCs w:val="18"/>
          <w:u w:val="single"/>
        </w:rPr>
      </w:pPr>
    </w:p>
    <w:p w14:paraId="101C84C0" w14:textId="49EBFDA0" w:rsidR="00656E48" w:rsidRPr="009B05B7" w:rsidRDefault="00656E48" w:rsidP="00656E48">
      <w:pPr>
        <w:ind w:left="567" w:right="567"/>
        <w:jc w:val="both"/>
        <w:rPr>
          <w:rFonts w:ascii="Montserrat" w:hAnsi="Montserrat"/>
          <w:i/>
          <w:sz w:val="16"/>
          <w:szCs w:val="16"/>
        </w:rPr>
      </w:pPr>
      <w:r w:rsidRPr="009B05B7">
        <w:rPr>
          <w:rFonts w:ascii="Montserrat" w:hAnsi="Montserrat"/>
          <w:i/>
          <w:color w:val="000000" w:themeColor="text1"/>
          <w:sz w:val="16"/>
          <w:szCs w:val="16"/>
        </w:rPr>
        <w:t>“</w:t>
      </w:r>
      <w:r w:rsidRPr="009B05B7">
        <w:rPr>
          <w:rFonts w:ascii="Montserrat" w:hAnsi="Montserrat"/>
          <w:i/>
          <w:sz w:val="16"/>
          <w:szCs w:val="16"/>
        </w:rPr>
        <w:t xml:space="preserve">Del </w:t>
      </w:r>
      <w:proofErr w:type="spellStart"/>
      <w:r w:rsidRPr="009B05B7">
        <w:rPr>
          <w:rFonts w:ascii="Montserrat" w:hAnsi="Montserrat"/>
          <w:i/>
          <w:sz w:val="16"/>
          <w:szCs w:val="16"/>
        </w:rPr>
        <w:t>organo</w:t>
      </w:r>
      <w:proofErr w:type="spellEnd"/>
      <w:r w:rsidRPr="009B05B7">
        <w:rPr>
          <w:rFonts w:ascii="Montserrat" w:hAnsi="Montserrat"/>
          <w:i/>
          <w:sz w:val="16"/>
          <w:szCs w:val="16"/>
        </w:rPr>
        <w:t xml:space="preserve"> interno de control en la secretaria de la </w:t>
      </w:r>
      <w:proofErr w:type="spellStart"/>
      <w:r w:rsidRPr="009B05B7">
        <w:rPr>
          <w:rFonts w:ascii="Montserrat" w:hAnsi="Montserrat"/>
          <w:i/>
          <w:sz w:val="16"/>
          <w:szCs w:val="16"/>
        </w:rPr>
        <w:t>funcion</w:t>
      </w:r>
      <w:proofErr w:type="spellEnd"/>
      <w:r w:rsidRPr="009B05B7">
        <w:rPr>
          <w:rFonts w:ascii="Montserrat" w:hAnsi="Montserrat"/>
          <w:i/>
          <w:sz w:val="16"/>
          <w:szCs w:val="16"/>
        </w:rPr>
        <w:t xml:space="preserve"> publica, </w:t>
      </w:r>
      <w:proofErr w:type="spellStart"/>
      <w:r w:rsidRPr="009B05B7">
        <w:rPr>
          <w:rFonts w:ascii="Montserrat" w:hAnsi="Montserrat"/>
          <w:i/>
          <w:sz w:val="16"/>
          <w:szCs w:val="16"/>
        </w:rPr>
        <w:t>reqauiero</w:t>
      </w:r>
      <w:proofErr w:type="spellEnd"/>
      <w:r w:rsidRPr="009B05B7">
        <w:rPr>
          <w:rFonts w:ascii="Montserrat" w:hAnsi="Montserrat"/>
          <w:i/>
          <w:sz w:val="16"/>
          <w:szCs w:val="16"/>
        </w:rPr>
        <w:t xml:space="preserve"> saber los siguiente: 1- De 2017 a 2024, cuántas quejas o denuncias se han recibido en contra de […</w:t>
      </w:r>
      <w:proofErr w:type="gramStart"/>
      <w:r w:rsidRPr="009B05B7">
        <w:rPr>
          <w:rFonts w:ascii="Montserrat" w:hAnsi="Montserrat"/>
          <w:i/>
          <w:sz w:val="16"/>
          <w:szCs w:val="16"/>
        </w:rPr>
        <w:t>] ,</w:t>
      </w:r>
      <w:proofErr w:type="gramEnd"/>
      <w:r w:rsidRPr="009B05B7">
        <w:rPr>
          <w:rFonts w:ascii="Montserrat" w:hAnsi="Montserrat"/>
          <w:i/>
          <w:sz w:val="16"/>
          <w:szCs w:val="16"/>
        </w:rPr>
        <w:t xml:space="preserve"> servidor </w:t>
      </w:r>
      <w:proofErr w:type="spellStart"/>
      <w:r w:rsidRPr="009B05B7">
        <w:rPr>
          <w:rFonts w:ascii="Montserrat" w:hAnsi="Montserrat"/>
          <w:i/>
          <w:sz w:val="16"/>
          <w:szCs w:val="16"/>
        </w:rPr>
        <w:t>publico</w:t>
      </w:r>
      <w:proofErr w:type="spellEnd"/>
      <w:r w:rsidRPr="009B05B7">
        <w:rPr>
          <w:rFonts w:ascii="Montserrat" w:hAnsi="Montserrat"/>
          <w:i/>
          <w:sz w:val="16"/>
          <w:szCs w:val="16"/>
        </w:rPr>
        <w:t xml:space="preserve"> del </w:t>
      </w:r>
      <w:proofErr w:type="spellStart"/>
      <w:r w:rsidRPr="009B05B7">
        <w:rPr>
          <w:rFonts w:ascii="Montserrat" w:hAnsi="Montserrat"/>
          <w:i/>
          <w:sz w:val="16"/>
          <w:szCs w:val="16"/>
        </w:rPr>
        <w:t>organo</w:t>
      </w:r>
      <w:proofErr w:type="spellEnd"/>
      <w:r w:rsidRPr="009B05B7">
        <w:rPr>
          <w:rFonts w:ascii="Montserrat" w:hAnsi="Montserrat"/>
          <w:i/>
          <w:sz w:val="16"/>
          <w:szCs w:val="16"/>
        </w:rPr>
        <w:t xml:space="preserve"> interno de control en la semarnat.2.- De esas denuncias o quejas cuantas han sido por acoso o violencia laboral y cuantas por acoso sexual. 3. Del total de denuncias recibidas en cuantas de ellas se levantaron declaraciones de su equipo de trabajo y 4- Del total de denuncias cuantas se resolvieron con </w:t>
      </w:r>
      <w:proofErr w:type="spellStart"/>
      <w:r w:rsidRPr="009B05B7">
        <w:rPr>
          <w:rFonts w:ascii="Montserrat" w:hAnsi="Montserrat"/>
          <w:i/>
          <w:sz w:val="16"/>
          <w:szCs w:val="16"/>
        </w:rPr>
        <w:t>sancion</w:t>
      </w:r>
      <w:proofErr w:type="spellEnd"/>
      <w:r w:rsidRPr="009B05B7">
        <w:rPr>
          <w:rFonts w:ascii="Montserrat" w:hAnsi="Montserrat"/>
          <w:i/>
          <w:sz w:val="16"/>
          <w:szCs w:val="16"/>
        </w:rPr>
        <w:t>.</w:t>
      </w:r>
      <w:r w:rsidRPr="009B05B7">
        <w:rPr>
          <w:rFonts w:ascii="Montserrat" w:hAnsi="Montserrat"/>
          <w:i/>
          <w:sz w:val="16"/>
          <w:szCs w:val="16"/>
        </w:rPr>
        <w:br/>
        <w:t xml:space="preserve">Datos complementarios: La </w:t>
      </w:r>
      <w:proofErr w:type="spellStart"/>
      <w:r w:rsidRPr="009B05B7">
        <w:rPr>
          <w:rFonts w:ascii="Montserrat" w:hAnsi="Montserrat"/>
          <w:i/>
          <w:sz w:val="16"/>
          <w:szCs w:val="16"/>
        </w:rPr>
        <w:t>informacion</w:t>
      </w:r>
      <w:proofErr w:type="spellEnd"/>
      <w:r w:rsidRPr="009B05B7">
        <w:rPr>
          <w:rFonts w:ascii="Montserrat" w:hAnsi="Montserrat"/>
          <w:i/>
          <w:sz w:val="16"/>
          <w:szCs w:val="16"/>
        </w:rPr>
        <w:t xml:space="preserve"> debe estar en poder del </w:t>
      </w:r>
      <w:proofErr w:type="spellStart"/>
      <w:r w:rsidRPr="009B05B7">
        <w:rPr>
          <w:rFonts w:ascii="Montserrat" w:hAnsi="Montserrat"/>
          <w:i/>
          <w:sz w:val="16"/>
          <w:szCs w:val="16"/>
        </w:rPr>
        <w:t>organo</w:t>
      </w:r>
      <w:proofErr w:type="spellEnd"/>
      <w:r w:rsidRPr="009B05B7">
        <w:rPr>
          <w:rFonts w:ascii="Montserrat" w:hAnsi="Montserrat"/>
          <w:i/>
          <w:sz w:val="16"/>
          <w:szCs w:val="16"/>
        </w:rPr>
        <w:t xml:space="preserve"> interno de control en la secretaria de la </w:t>
      </w:r>
      <w:proofErr w:type="spellStart"/>
      <w:r w:rsidRPr="009B05B7">
        <w:rPr>
          <w:rFonts w:ascii="Montserrat" w:hAnsi="Montserrat"/>
          <w:i/>
          <w:sz w:val="16"/>
          <w:szCs w:val="16"/>
        </w:rPr>
        <w:t>funcion</w:t>
      </w:r>
      <w:proofErr w:type="spellEnd"/>
      <w:r w:rsidRPr="009B05B7">
        <w:rPr>
          <w:rFonts w:ascii="Montserrat" w:hAnsi="Montserrat"/>
          <w:i/>
          <w:sz w:val="16"/>
          <w:szCs w:val="16"/>
        </w:rPr>
        <w:t xml:space="preserve"> publica.</w:t>
      </w:r>
    </w:p>
    <w:p w14:paraId="311D77B8" w14:textId="77777777" w:rsidR="00656E48" w:rsidRPr="009B05B7" w:rsidRDefault="00656E48" w:rsidP="00656E48">
      <w:pPr>
        <w:ind w:left="567" w:right="567"/>
        <w:jc w:val="both"/>
        <w:rPr>
          <w:rFonts w:ascii="Montserrat" w:eastAsia="Montserrat" w:hAnsi="Montserrat" w:cs="Montserrat"/>
          <w:sz w:val="18"/>
          <w:szCs w:val="18"/>
        </w:rPr>
      </w:pPr>
    </w:p>
    <w:p w14:paraId="528689A3" w14:textId="77777777" w:rsidR="00656E48" w:rsidRPr="009B05B7" w:rsidRDefault="00656E48" w:rsidP="00656E48">
      <w:pPr>
        <w:ind w:right="-20"/>
        <w:jc w:val="both"/>
        <w:rPr>
          <w:rFonts w:ascii="Montserrat" w:eastAsia="Montserrat" w:hAnsi="Montserrat" w:cs="Montserrat"/>
          <w:bCs/>
          <w:color w:val="000000" w:themeColor="text1"/>
          <w:sz w:val="18"/>
          <w:szCs w:val="18"/>
        </w:rPr>
      </w:pPr>
      <w:r w:rsidRPr="009B05B7">
        <w:rPr>
          <w:rFonts w:ascii="Montserrat" w:eastAsia="Montserrat" w:hAnsi="Montserrat" w:cs="Montserrat"/>
          <w:bCs/>
          <w:color w:val="000000" w:themeColor="text1"/>
          <w:sz w:val="18"/>
          <w:szCs w:val="18"/>
        </w:rPr>
        <w:t xml:space="preserve">El Órgano Interno de Control de la Secretaría de la Función Pública (OIC-SFP) </w:t>
      </w:r>
      <w:r w:rsidRPr="009B05B7">
        <w:rPr>
          <w:rFonts w:ascii="Montserrat" w:eastAsia="Montserrat" w:hAnsi="Montserrat" w:cs="Montserrat"/>
          <w:sz w:val="18"/>
          <w:szCs w:val="18"/>
        </w:rPr>
        <w:t>solicitó al Comité de Transparencia la clasificación de confidencialidad del resultado de la búsqueda de la información que dé cuenta sobre la existencia o inexistencia de procedimientos de responsabilidades administrativas instaurados en contra de la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persona física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identificada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 xml:space="preserve">en la solicitud, que no </w:t>
      </w:r>
      <w:r w:rsidRPr="009B05B7">
        <w:rPr>
          <w:rFonts w:ascii="Montserrat" w:eastAsia="Montserrat" w:hAnsi="Montserrat" w:cs="Montserrat"/>
          <w:sz w:val="18"/>
          <w:szCs w:val="18"/>
        </w:rPr>
        <w:lastRenderedPageBreak/>
        <w:t>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5B0A1C" w14:textId="77777777" w:rsidR="00656E48" w:rsidRPr="009B05B7" w:rsidRDefault="00656E48" w:rsidP="00656E48">
      <w:pPr>
        <w:ind w:right="-20"/>
        <w:jc w:val="both"/>
        <w:rPr>
          <w:rFonts w:ascii="Montserrat" w:eastAsia="Montserrat" w:hAnsi="Montserrat" w:cs="Montserrat"/>
          <w:sz w:val="18"/>
          <w:szCs w:val="18"/>
        </w:rPr>
      </w:pPr>
    </w:p>
    <w:p w14:paraId="559F8A1F"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648298B5"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0129429B" w14:textId="7B36794A" w:rsidR="00656E48" w:rsidRPr="009B05B7" w:rsidRDefault="00B80F95" w:rsidP="00656E48">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A1614B" w:rsidRPr="009B05B7">
        <w:rPr>
          <w:rFonts w:ascii="Montserrat" w:eastAsia="Montserrat" w:hAnsi="Montserrat" w:cs="Montserrat"/>
          <w:b/>
          <w:sz w:val="18"/>
          <w:szCs w:val="18"/>
        </w:rPr>
        <w:t>B</w:t>
      </w:r>
      <w:r w:rsidRPr="009B05B7">
        <w:rPr>
          <w:rFonts w:ascii="Montserrat" w:eastAsia="Montserrat" w:hAnsi="Montserrat" w:cs="Montserrat"/>
          <w:b/>
          <w:sz w:val="18"/>
          <w:szCs w:val="18"/>
        </w:rPr>
        <w:t>.5</w:t>
      </w:r>
      <w:r w:rsidR="00656E48" w:rsidRPr="009B05B7">
        <w:rPr>
          <w:rFonts w:ascii="Montserrat" w:eastAsia="Montserrat" w:hAnsi="Montserrat" w:cs="Montserrat"/>
          <w:b/>
          <w:sz w:val="18"/>
          <w:szCs w:val="18"/>
        </w:rPr>
        <w:t>.ORD.15.24: CONFIRMAR</w:t>
      </w:r>
      <w:r w:rsidR="00656E48" w:rsidRPr="009B05B7">
        <w:rPr>
          <w:rFonts w:ascii="Montserrat" w:eastAsia="Montserrat" w:hAnsi="Montserrat" w:cs="Montserrat"/>
          <w:sz w:val="18"/>
          <w:szCs w:val="18"/>
        </w:rPr>
        <w:t xml:space="preserve"> la clasificación de la información como confidencialidad invocada por el </w:t>
      </w:r>
      <w:r w:rsidR="00656E48" w:rsidRPr="009B05B7">
        <w:rPr>
          <w:rFonts w:ascii="Montserrat" w:eastAsia="Montserrat" w:hAnsi="Montserrat" w:cs="Montserrat"/>
          <w:bCs/>
          <w:color w:val="000000" w:themeColor="text1"/>
          <w:sz w:val="18"/>
          <w:szCs w:val="18"/>
        </w:rPr>
        <w:t>OIC-SFP</w:t>
      </w:r>
      <w:r w:rsidR="00656E48" w:rsidRPr="009B05B7">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3D80078" w14:textId="0543B9BC" w:rsidR="00C61316" w:rsidRPr="009B05B7" w:rsidRDefault="00C61316" w:rsidP="00656E48">
      <w:pPr>
        <w:ind w:right="49"/>
        <w:jc w:val="both"/>
        <w:rPr>
          <w:rFonts w:ascii="Montserrat" w:eastAsia="Montserrat" w:hAnsi="Montserrat" w:cs="Montserrat"/>
          <w:sz w:val="18"/>
          <w:szCs w:val="18"/>
        </w:rPr>
      </w:pPr>
    </w:p>
    <w:p w14:paraId="12390C9C" w14:textId="77777777" w:rsidR="00C61316" w:rsidRPr="009B05B7" w:rsidRDefault="00C61316" w:rsidP="00656E48">
      <w:pPr>
        <w:ind w:right="49"/>
        <w:jc w:val="both"/>
        <w:rPr>
          <w:rFonts w:ascii="Montserrat" w:eastAsia="Montserrat" w:hAnsi="Montserrat" w:cs="Montserrat"/>
          <w:b/>
          <w:sz w:val="18"/>
          <w:szCs w:val="18"/>
        </w:rPr>
      </w:pPr>
    </w:p>
    <w:p w14:paraId="26ECE889" w14:textId="77777777" w:rsidR="00656E48" w:rsidRPr="009B05B7" w:rsidRDefault="00656E48" w:rsidP="00656E48">
      <w:pPr>
        <w:jc w:val="both"/>
        <w:rPr>
          <w:rFonts w:ascii="Montserrat" w:eastAsia="Montserrat" w:hAnsi="Montserrat" w:cs="Montserrat"/>
          <w:sz w:val="18"/>
          <w:szCs w:val="18"/>
        </w:rPr>
      </w:pPr>
    </w:p>
    <w:p w14:paraId="69A19A66" w14:textId="39BFFACD" w:rsidR="00656E48" w:rsidRPr="009B05B7" w:rsidRDefault="00A1614B" w:rsidP="00656E48">
      <w:pPr>
        <w:ind w:right="38"/>
        <w:jc w:val="both"/>
        <w:rPr>
          <w:rFonts w:ascii="Montserrat" w:hAnsi="Montserrat"/>
          <w:b/>
          <w:sz w:val="18"/>
          <w:szCs w:val="18"/>
        </w:rPr>
      </w:pPr>
      <w:r w:rsidRPr="009B05B7">
        <w:rPr>
          <w:rFonts w:ascii="Montserrat" w:eastAsia="Montserrat" w:hAnsi="Montserrat" w:cs="Montserrat"/>
          <w:b/>
          <w:sz w:val="18"/>
          <w:szCs w:val="18"/>
        </w:rPr>
        <w:t>B</w:t>
      </w:r>
      <w:r w:rsidR="00B80F95" w:rsidRPr="009B05B7">
        <w:rPr>
          <w:rFonts w:ascii="Montserrat" w:eastAsia="Montserrat" w:hAnsi="Montserrat" w:cs="Montserrat"/>
          <w:b/>
          <w:sz w:val="18"/>
          <w:szCs w:val="18"/>
        </w:rPr>
        <w:t>.6</w:t>
      </w:r>
      <w:r w:rsidR="00656E48" w:rsidRPr="009B05B7">
        <w:rPr>
          <w:rFonts w:ascii="Montserrat" w:eastAsia="Montserrat" w:hAnsi="Montserrat" w:cs="Montserrat"/>
          <w:b/>
          <w:sz w:val="18"/>
          <w:szCs w:val="18"/>
        </w:rPr>
        <w:t xml:space="preserve"> Folio </w:t>
      </w:r>
      <w:r w:rsidR="00656E48" w:rsidRPr="009B05B7">
        <w:rPr>
          <w:rFonts w:ascii="Montserrat" w:hAnsi="Montserrat"/>
          <w:b/>
          <w:sz w:val="18"/>
          <w:szCs w:val="18"/>
        </w:rPr>
        <w:t>330026524000876</w:t>
      </w:r>
    </w:p>
    <w:p w14:paraId="77AD1D18" w14:textId="77777777" w:rsidR="00656E48" w:rsidRPr="009B05B7" w:rsidRDefault="00656E48" w:rsidP="00656E48">
      <w:pPr>
        <w:ind w:right="38"/>
        <w:jc w:val="both"/>
        <w:rPr>
          <w:rFonts w:ascii="Montserrat" w:hAnsi="Montserrat"/>
          <w:b/>
          <w:sz w:val="18"/>
          <w:szCs w:val="18"/>
        </w:rPr>
      </w:pPr>
    </w:p>
    <w:p w14:paraId="474228BD"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Un particular requirió: </w:t>
      </w:r>
    </w:p>
    <w:p w14:paraId="5021C0C9" w14:textId="77777777" w:rsidR="00656E48" w:rsidRPr="009B05B7" w:rsidRDefault="00656E48" w:rsidP="00656E48">
      <w:pPr>
        <w:jc w:val="both"/>
        <w:rPr>
          <w:rFonts w:ascii="Montserrat" w:eastAsia="Montserrat" w:hAnsi="Montserrat" w:cs="Montserrat"/>
          <w:b/>
          <w:sz w:val="18"/>
          <w:szCs w:val="18"/>
          <w:u w:val="single"/>
        </w:rPr>
      </w:pPr>
    </w:p>
    <w:p w14:paraId="39EDCEF7" w14:textId="77777777" w:rsidR="00656E48" w:rsidRPr="009B05B7" w:rsidRDefault="00656E48" w:rsidP="00B80F95">
      <w:pPr>
        <w:ind w:left="720" w:right="616"/>
        <w:jc w:val="both"/>
        <w:rPr>
          <w:rFonts w:ascii="Montserrat" w:hAnsi="Montserrat"/>
          <w:i/>
          <w:color w:val="000000" w:themeColor="text1"/>
          <w:sz w:val="16"/>
          <w:szCs w:val="18"/>
        </w:rPr>
      </w:pPr>
      <w:r w:rsidRPr="009B05B7">
        <w:rPr>
          <w:rFonts w:ascii="Montserrat" w:hAnsi="Montserrat"/>
          <w:i/>
          <w:color w:val="000000" w:themeColor="text1"/>
          <w:sz w:val="16"/>
          <w:szCs w:val="18"/>
        </w:rPr>
        <w:t xml:space="preserve">“CON FUNDAMENTO EN EL FOLIO 330000324000088 CON FECHA DEL 26/01/24 SOLICITO NUEVAMENTE LA INFORMACION QUE DEBIDAMENTE SE PIDIO Y FUE OMITIDA POR LA AUTORIDAD CORRESPONDIENTE, ENTREGANDOME UNICAMENTE </w:t>
      </w:r>
      <w:proofErr w:type="gramStart"/>
      <w:r w:rsidRPr="009B05B7">
        <w:rPr>
          <w:rFonts w:ascii="Montserrat" w:hAnsi="Montserrat"/>
          <w:i/>
          <w:color w:val="000000" w:themeColor="text1"/>
          <w:sz w:val="16"/>
          <w:szCs w:val="18"/>
        </w:rPr>
        <w:t>EL  EXPEDIENTE</w:t>
      </w:r>
      <w:proofErr w:type="gramEnd"/>
      <w:r w:rsidRPr="009B05B7">
        <w:rPr>
          <w:rFonts w:ascii="Montserrat" w:hAnsi="Montserrat"/>
          <w:i/>
          <w:color w:val="000000" w:themeColor="text1"/>
          <w:sz w:val="16"/>
          <w:szCs w:val="18"/>
        </w:rPr>
        <w:t xml:space="preserve"> LABORAL  SIN EMBARGO SE REQUIERE EN SU TOTALIDAD   Conocer las denuncias directas e indirectas que la C. (…) (DGSEI) tiene en su contra Conocer las declaraciones que la C. (…) (DGSEI) ha otorgado ante las instancias correspondientes de </w:t>
      </w:r>
      <w:proofErr w:type="spellStart"/>
      <w:r w:rsidRPr="009B05B7">
        <w:rPr>
          <w:rFonts w:ascii="Montserrat" w:hAnsi="Montserrat"/>
          <w:i/>
          <w:color w:val="000000" w:themeColor="text1"/>
          <w:sz w:val="16"/>
          <w:szCs w:val="18"/>
        </w:rPr>
        <w:t>investigacion</w:t>
      </w:r>
      <w:proofErr w:type="spellEnd"/>
      <w:r w:rsidRPr="009B05B7">
        <w:rPr>
          <w:rFonts w:ascii="Montserrat" w:hAnsi="Montserrat"/>
          <w:i/>
          <w:color w:val="000000" w:themeColor="text1"/>
          <w:sz w:val="16"/>
          <w:szCs w:val="18"/>
        </w:rPr>
        <w:t xml:space="preserve">. Conocer detalladamente los correos </w:t>
      </w:r>
      <w:proofErr w:type="spellStart"/>
      <w:r w:rsidRPr="009B05B7">
        <w:rPr>
          <w:rFonts w:ascii="Montserrat" w:hAnsi="Montserrat"/>
          <w:i/>
          <w:color w:val="000000" w:themeColor="text1"/>
          <w:sz w:val="16"/>
          <w:szCs w:val="18"/>
        </w:rPr>
        <w:t>anonimos</w:t>
      </w:r>
      <w:proofErr w:type="spellEnd"/>
      <w:r w:rsidRPr="009B05B7">
        <w:rPr>
          <w:rFonts w:ascii="Montserrat" w:hAnsi="Montserrat"/>
          <w:i/>
          <w:color w:val="000000" w:themeColor="text1"/>
          <w:sz w:val="16"/>
          <w:szCs w:val="18"/>
        </w:rPr>
        <w:t xml:space="preserve"> que han llegado a la DGSEI y OIC con denuncias de supuestas irregularidades de la C. (…) (DGSEI) Conocer los correos </w:t>
      </w:r>
      <w:proofErr w:type="spellStart"/>
      <w:r w:rsidRPr="009B05B7">
        <w:rPr>
          <w:rFonts w:ascii="Montserrat" w:hAnsi="Montserrat"/>
          <w:i/>
          <w:color w:val="000000" w:themeColor="text1"/>
          <w:sz w:val="16"/>
          <w:szCs w:val="18"/>
        </w:rPr>
        <w:t>electronicos</w:t>
      </w:r>
      <w:proofErr w:type="spellEnd"/>
      <w:r w:rsidRPr="009B05B7">
        <w:rPr>
          <w:rFonts w:ascii="Montserrat" w:hAnsi="Montserrat"/>
          <w:i/>
          <w:color w:val="000000" w:themeColor="text1"/>
          <w:sz w:val="16"/>
          <w:szCs w:val="18"/>
        </w:rPr>
        <w:t xml:space="preserve"> que han llegado a la DGSEI, OIC y </w:t>
      </w:r>
      <w:proofErr w:type="spellStart"/>
      <w:r w:rsidRPr="009B05B7">
        <w:rPr>
          <w:rFonts w:ascii="Montserrat" w:hAnsi="Montserrat"/>
          <w:i/>
          <w:color w:val="000000" w:themeColor="text1"/>
          <w:sz w:val="16"/>
          <w:szCs w:val="18"/>
        </w:rPr>
        <w:t>demas</w:t>
      </w:r>
      <w:proofErr w:type="spellEnd"/>
      <w:r w:rsidRPr="009B05B7">
        <w:rPr>
          <w:rFonts w:ascii="Montserrat" w:hAnsi="Montserrat"/>
          <w:i/>
          <w:color w:val="000000" w:themeColor="text1"/>
          <w:sz w:val="16"/>
          <w:szCs w:val="18"/>
        </w:rPr>
        <w:t xml:space="preserve"> instancias de </w:t>
      </w:r>
      <w:proofErr w:type="spellStart"/>
      <w:r w:rsidRPr="009B05B7">
        <w:rPr>
          <w:rFonts w:ascii="Montserrat" w:hAnsi="Montserrat"/>
          <w:i/>
          <w:color w:val="000000" w:themeColor="text1"/>
          <w:sz w:val="16"/>
          <w:szCs w:val="18"/>
        </w:rPr>
        <w:t>investigacion</w:t>
      </w:r>
      <w:proofErr w:type="spellEnd"/>
      <w:r w:rsidRPr="009B05B7">
        <w:rPr>
          <w:rFonts w:ascii="Montserrat" w:hAnsi="Montserrat"/>
          <w:i/>
          <w:color w:val="000000" w:themeColor="text1"/>
          <w:sz w:val="16"/>
          <w:szCs w:val="18"/>
        </w:rPr>
        <w:t xml:space="preserve"> con denuncias en contra de la C. (…) (DGSEI) de supuestas irregularidades. Conocer extrañamientos, </w:t>
      </w:r>
      <w:proofErr w:type="spellStart"/>
      <w:r w:rsidRPr="009B05B7">
        <w:rPr>
          <w:rFonts w:ascii="Montserrat" w:hAnsi="Montserrat"/>
          <w:i/>
          <w:color w:val="000000" w:themeColor="text1"/>
          <w:sz w:val="16"/>
          <w:szCs w:val="18"/>
        </w:rPr>
        <w:t>memorandum</w:t>
      </w:r>
      <w:proofErr w:type="spellEnd"/>
      <w:r w:rsidRPr="009B05B7">
        <w:rPr>
          <w:rFonts w:ascii="Montserrat" w:hAnsi="Montserrat"/>
          <w:i/>
          <w:color w:val="000000" w:themeColor="text1"/>
          <w:sz w:val="16"/>
          <w:szCs w:val="18"/>
        </w:rPr>
        <w:t xml:space="preserve">, oficios, y </w:t>
      </w:r>
      <w:proofErr w:type="spellStart"/>
      <w:r w:rsidRPr="009B05B7">
        <w:rPr>
          <w:rFonts w:ascii="Montserrat" w:hAnsi="Montserrat"/>
          <w:i/>
          <w:color w:val="000000" w:themeColor="text1"/>
          <w:sz w:val="16"/>
          <w:szCs w:val="18"/>
        </w:rPr>
        <w:t>documentacion</w:t>
      </w:r>
      <w:proofErr w:type="spellEnd"/>
      <w:r w:rsidRPr="009B05B7">
        <w:rPr>
          <w:rFonts w:ascii="Montserrat" w:hAnsi="Montserrat"/>
          <w:i/>
          <w:color w:val="000000" w:themeColor="text1"/>
          <w:sz w:val="16"/>
          <w:szCs w:val="18"/>
        </w:rPr>
        <w:t xml:space="preserve"> que se hayan generado por las instancias correspondientes de </w:t>
      </w:r>
      <w:proofErr w:type="spellStart"/>
      <w:r w:rsidRPr="009B05B7">
        <w:rPr>
          <w:rFonts w:ascii="Montserrat" w:hAnsi="Montserrat"/>
          <w:i/>
          <w:color w:val="000000" w:themeColor="text1"/>
          <w:sz w:val="16"/>
          <w:szCs w:val="18"/>
        </w:rPr>
        <w:t>investigacion</w:t>
      </w:r>
      <w:proofErr w:type="spellEnd"/>
      <w:r w:rsidRPr="009B05B7">
        <w:rPr>
          <w:rFonts w:ascii="Montserrat" w:hAnsi="Montserrat"/>
          <w:i/>
          <w:color w:val="000000" w:themeColor="text1"/>
          <w:sz w:val="16"/>
          <w:szCs w:val="18"/>
        </w:rPr>
        <w:t xml:space="preserve"> para la C. (…) (DGSEI). Conocer si existe denuncias tipificadas como  conflicto de intereses   maltrato y/o abuso de autoridad  Conocer el </w:t>
      </w:r>
      <w:proofErr w:type="spellStart"/>
      <w:r w:rsidRPr="009B05B7">
        <w:rPr>
          <w:rFonts w:ascii="Montserrat" w:hAnsi="Montserrat"/>
          <w:i/>
          <w:color w:val="000000" w:themeColor="text1"/>
          <w:sz w:val="16"/>
          <w:szCs w:val="18"/>
        </w:rPr>
        <w:t>numero</w:t>
      </w:r>
      <w:proofErr w:type="spellEnd"/>
      <w:r w:rsidRPr="009B05B7">
        <w:rPr>
          <w:rFonts w:ascii="Montserrat" w:hAnsi="Montserrat"/>
          <w:i/>
          <w:color w:val="000000" w:themeColor="text1"/>
          <w:sz w:val="16"/>
          <w:szCs w:val="18"/>
        </w:rPr>
        <w:t xml:space="preserve"> de investigaciones culminadas y /o en proceso para la C. (…) (DGSEI), en DGSEI </w:t>
      </w:r>
      <w:proofErr w:type="spellStart"/>
      <w:r w:rsidRPr="009B05B7">
        <w:rPr>
          <w:rFonts w:ascii="Montserrat" w:hAnsi="Montserrat"/>
          <w:i/>
          <w:color w:val="000000" w:themeColor="text1"/>
          <w:sz w:val="16"/>
          <w:szCs w:val="18"/>
        </w:rPr>
        <w:t>asi</w:t>
      </w:r>
      <w:proofErr w:type="spellEnd"/>
      <w:r w:rsidRPr="009B05B7">
        <w:rPr>
          <w:rFonts w:ascii="Montserrat" w:hAnsi="Montserrat"/>
          <w:i/>
          <w:color w:val="000000" w:themeColor="text1"/>
          <w:sz w:val="16"/>
          <w:szCs w:val="18"/>
        </w:rPr>
        <w:t xml:space="preserve"> como en OIC, </w:t>
      </w:r>
      <w:proofErr w:type="spellStart"/>
      <w:r w:rsidRPr="009B05B7">
        <w:rPr>
          <w:rFonts w:ascii="Montserrat" w:hAnsi="Montserrat"/>
          <w:i/>
          <w:color w:val="000000" w:themeColor="text1"/>
          <w:sz w:val="16"/>
          <w:szCs w:val="18"/>
        </w:rPr>
        <w:t>Funcion</w:t>
      </w:r>
      <w:proofErr w:type="spellEnd"/>
      <w:r w:rsidRPr="009B05B7">
        <w:rPr>
          <w:rFonts w:ascii="Montserrat" w:hAnsi="Montserrat"/>
          <w:i/>
          <w:color w:val="000000" w:themeColor="text1"/>
          <w:sz w:val="16"/>
          <w:szCs w:val="18"/>
        </w:rPr>
        <w:t xml:space="preserve"> Publica Y de las instancias correspondientes de </w:t>
      </w:r>
      <w:proofErr w:type="spellStart"/>
      <w:r w:rsidRPr="009B05B7">
        <w:rPr>
          <w:rFonts w:ascii="Montserrat" w:hAnsi="Montserrat"/>
          <w:i/>
          <w:color w:val="000000" w:themeColor="text1"/>
          <w:sz w:val="16"/>
          <w:szCs w:val="18"/>
        </w:rPr>
        <w:t>investigacion</w:t>
      </w:r>
      <w:proofErr w:type="spellEnd"/>
      <w:r w:rsidRPr="009B05B7">
        <w:rPr>
          <w:rFonts w:ascii="Montserrat" w:hAnsi="Montserrat"/>
          <w:i/>
          <w:color w:val="000000" w:themeColor="text1"/>
          <w:sz w:val="16"/>
          <w:szCs w:val="18"/>
        </w:rPr>
        <w:t xml:space="preserve"> dentro y fuera de la AEFCM Conocer detalladamente todas las investigaciones que se han generado en contra de la C. (…) (DGSEI) Conocer si existen denuncias de  conflicto de intereses  donde se vea involu</w:t>
      </w:r>
      <w:r w:rsidRPr="009B05B7">
        <w:rPr>
          <w:rFonts w:ascii="Montserrat" w:hAnsi="Montserrat"/>
          <w:i/>
          <w:color w:val="000000" w:themeColor="text1"/>
          <w:sz w:val="16"/>
          <w:szCs w:val="18"/>
        </w:rPr>
        <w:lastRenderedPageBreak/>
        <w:t>crada la C. (…) (DGSEI) POR LO QUE SE REQUIERE LA INFORMACION SOLICITADA SEA INDAGADA EN ORGANO INTERNO DE CONTROL DE LA AEFCM, FUNCION PUBLICA, EN LA  UNIDAD DE POLÍTICA ANTICORRUPCIÓN DE LA SECRETARÍA DE LA FUNCIÓN PÚBLICA, ASI COMO EN UNIDAD DE TRANSPARENCIA EN LA AUTORIDAD EDUCATIVA FEDERAL EN LA CIUDAD DE MÉXICO, COORDINACION DE ASUNTOS JURIDICOS Y TRANPARENCIA E INSTITUCIONES CORRESPONDIENTES PARA LA INVESTIGACION Y SEGUIMIENTO DE LAS PETICIONES CON CARACTER ANONIMO Y/O FORMALES.  DE LA MISMA FORMA SE SOLICITA APEGARSE A LA NORMATIVA VIGENTE PARA LA PROTECCION DE DATOS PERSONALES, YA QUE LA SERVIDORA PUBLICA MANTIENE ESTRACHA RELACION CON EL RESPONSABLE DE RECURSOS HUMANOS DE LA DGSEI EL (…) Y TEMO POR MI SEGURIDAD</w:t>
      </w:r>
    </w:p>
    <w:p w14:paraId="73299B71" w14:textId="77777777" w:rsidR="00656E48" w:rsidRPr="009B05B7" w:rsidRDefault="00656E48" w:rsidP="00656E48">
      <w:pPr>
        <w:ind w:right="-20"/>
        <w:jc w:val="both"/>
        <w:rPr>
          <w:rFonts w:ascii="Montserrat" w:hAnsi="Montserrat"/>
          <w:i/>
          <w:color w:val="000000" w:themeColor="text1"/>
          <w:sz w:val="16"/>
          <w:szCs w:val="18"/>
        </w:rPr>
      </w:pPr>
    </w:p>
    <w:p w14:paraId="1E3D235B" w14:textId="07C4CE22" w:rsidR="00656E48" w:rsidRPr="009B05B7" w:rsidRDefault="00656E48" w:rsidP="007B4D7E">
      <w:pPr>
        <w:ind w:left="709" w:right="616"/>
        <w:jc w:val="both"/>
        <w:rPr>
          <w:rFonts w:ascii="Montserrat" w:hAnsi="Montserrat"/>
          <w:i/>
          <w:color w:val="000000" w:themeColor="text1"/>
          <w:sz w:val="16"/>
          <w:szCs w:val="18"/>
        </w:rPr>
      </w:pPr>
      <w:r w:rsidRPr="009B05B7">
        <w:rPr>
          <w:rFonts w:ascii="Montserrat" w:hAnsi="Montserrat"/>
          <w:i/>
          <w:color w:val="000000" w:themeColor="text1"/>
          <w:sz w:val="16"/>
          <w:szCs w:val="18"/>
        </w:rPr>
        <w:t xml:space="preserve">Otros </w:t>
      </w:r>
      <w:proofErr w:type="gramStart"/>
      <w:r w:rsidRPr="009B05B7">
        <w:rPr>
          <w:rFonts w:ascii="Montserrat" w:hAnsi="Montserrat"/>
          <w:i/>
          <w:color w:val="000000" w:themeColor="text1"/>
          <w:sz w:val="16"/>
          <w:szCs w:val="18"/>
        </w:rPr>
        <w:t>datos;  TRABAJADORA</w:t>
      </w:r>
      <w:proofErr w:type="gramEnd"/>
      <w:r w:rsidRPr="009B05B7">
        <w:rPr>
          <w:rFonts w:ascii="Montserrat" w:hAnsi="Montserrat"/>
          <w:i/>
          <w:color w:val="000000" w:themeColor="text1"/>
          <w:sz w:val="16"/>
          <w:szCs w:val="18"/>
        </w:rPr>
        <w:t xml:space="preserve"> DE LA DIRECCION GENARAL DE SERVICIOS EDUCATIVOS IZ</w:t>
      </w:r>
      <w:r w:rsidR="007B4D7E" w:rsidRPr="009B05B7">
        <w:rPr>
          <w:rFonts w:ascii="Montserrat" w:hAnsi="Montserrat"/>
          <w:i/>
          <w:color w:val="000000" w:themeColor="text1"/>
          <w:sz w:val="16"/>
          <w:szCs w:val="18"/>
        </w:rPr>
        <w:t>TAPALAPA (DGSEI) DE LA  AEFCM.</w:t>
      </w:r>
      <w:r w:rsidRPr="009B05B7">
        <w:rPr>
          <w:rFonts w:ascii="Montserrat" w:hAnsi="Montserrat"/>
          <w:i/>
          <w:color w:val="000000" w:themeColor="text1"/>
          <w:sz w:val="16"/>
          <w:szCs w:val="18"/>
        </w:rPr>
        <w:t>“ (sic)</w:t>
      </w:r>
    </w:p>
    <w:p w14:paraId="2A8223B7" w14:textId="77777777" w:rsidR="00656E48" w:rsidRPr="009B05B7" w:rsidRDefault="00656E48" w:rsidP="00656E48">
      <w:pPr>
        <w:ind w:right="-20"/>
        <w:jc w:val="both"/>
        <w:rPr>
          <w:rFonts w:ascii="Montserrat" w:hAnsi="Montserrat"/>
          <w:i/>
          <w:color w:val="000000" w:themeColor="text1"/>
          <w:sz w:val="18"/>
          <w:szCs w:val="18"/>
        </w:rPr>
      </w:pPr>
    </w:p>
    <w:p w14:paraId="5DA0EC29" w14:textId="1A5E3622"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bCs/>
          <w:color w:val="000000" w:themeColor="text1"/>
          <w:sz w:val="18"/>
          <w:szCs w:val="18"/>
        </w:rPr>
        <w:t>La Unidad Substanciadora y Resolutora</w:t>
      </w:r>
      <w:r w:rsidR="00817772" w:rsidRPr="009B05B7">
        <w:rPr>
          <w:rFonts w:ascii="Montserrat" w:eastAsia="Montserrat" w:hAnsi="Montserrat" w:cs="Montserrat"/>
          <w:bCs/>
          <w:color w:val="000000" w:themeColor="text1"/>
          <w:sz w:val="18"/>
          <w:szCs w:val="18"/>
        </w:rPr>
        <w:t xml:space="preserve"> (USR)</w:t>
      </w:r>
      <w:r w:rsidRPr="009B05B7">
        <w:rPr>
          <w:rFonts w:ascii="Montserrat" w:eastAsia="Montserrat" w:hAnsi="Montserrat" w:cs="Montserrat"/>
          <w:bCs/>
          <w:color w:val="000000" w:themeColor="text1"/>
          <w:sz w:val="18"/>
          <w:szCs w:val="18"/>
        </w:rPr>
        <w:t>, el Órgano Interno de Control Específico en la Autoridad Educativa Federal en la Ciudad de México</w:t>
      </w:r>
      <w:r w:rsidR="00817772" w:rsidRPr="009B05B7">
        <w:rPr>
          <w:rFonts w:ascii="Montserrat" w:eastAsia="Montserrat" w:hAnsi="Montserrat" w:cs="Montserrat"/>
          <w:bCs/>
          <w:color w:val="000000" w:themeColor="text1"/>
          <w:sz w:val="18"/>
          <w:szCs w:val="18"/>
        </w:rPr>
        <w:t xml:space="preserve"> (OICE-AEFCM)</w:t>
      </w:r>
      <w:r w:rsidRPr="009B05B7">
        <w:rPr>
          <w:rFonts w:ascii="Montserrat" w:eastAsia="Montserrat" w:hAnsi="Montserrat" w:cs="Montserrat"/>
          <w:bCs/>
          <w:color w:val="000000" w:themeColor="text1"/>
          <w:sz w:val="18"/>
          <w:szCs w:val="18"/>
        </w:rPr>
        <w:t>, la Coordinación de Denuncias y Atención Ciudadana</w:t>
      </w:r>
      <w:r w:rsidR="00817772" w:rsidRPr="009B05B7">
        <w:rPr>
          <w:rFonts w:ascii="Montserrat" w:eastAsia="Montserrat" w:hAnsi="Montserrat" w:cs="Montserrat"/>
          <w:bCs/>
          <w:color w:val="000000" w:themeColor="text1"/>
          <w:sz w:val="18"/>
          <w:szCs w:val="18"/>
        </w:rPr>
        <w:t xml:space="preserve"> (CDAC)</w:t>
      </w:r>
      <w:r w:rsidRPr="009B05B7">
        <w:rPr>
          <w:rFonts w:ascii="Montserrat" w:eastAsia="Montserrat" w:hAnsi="Montserrat" w:cs="Montserrat"/>
          <w:bCs/>
          <w:color w:val="000000" w:themeColor="text1"/>
          <w:sz w:val="18"/>
          <w:szCs w:val="18"/>
        </w:rPr>
        <w:t>, la Dirección General de Investigación de Faltas Administrativas</w:t>
      </w:r>
      <w:r w:rsidR="00817772" w:rsidRPr="009B05B7">
        <w:rPr>
          <w:rFonts w:ascii="Montserrat" w:eastAsia="Montserrat" w:hAnsi="Montserrat" w:cs="Montserrat"/>
          <w:bCs/>
          <w:color w:val="000000" w:themeColor="text1"/>
          <w:sz w:val="18"/>
          <w:szCs w:val="18"/>
        </w:rPr>
        <w:t xml:space="preserve"> (DGIFA)</w:t>
      </w:r>
      <w:r w:rsidRPr="009B05B7">
        <w:rPr>
          <w:rFonts w:ascii="Montserrat" w:eastAsia="Montserrat" w:hAnsi="Montserrat" w:cs="Montserrat"/>
          <w:bCs/>
          <w:color w:val="000000" w:themeColor="text1"/>
          <w:sz w:val="18"/>
          <w:szCs w:val="18"/>
        </w:rPr>
        <w:t xml:space="preserve"> </w:t>
      </w:r>
      <w:r w:rsidRPr="009B05B7">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persona física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identificada</w:t>
      </w:r>
      <w:r w:rsidRPr="009B05B7">
        <w:rPr>
          <w:rFonts w:ascii="Montserrat" w:eastAsia="Montserrat" w:hAnsi="Montserrat" w:cs="Montserrat"/>
          <w:color w:val="FF0000"/>
          <w:sz w:val="18"/>
          <w:szCs w:val="18"/>
        </w:rPr>
        <w:t xml:space="preserve"> </w:t>
      </w:r>
      <w:r w:rsidRPr="009B05B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B4F7F7C" w14:textId="055EE378" w:rsidR="00817772" w:rsidRPr="009B05B7" w:rsidRDefault="00817772" w:rsidP="00656E48">
      <w:pPr>
        <w:ind w:right="-20"/>
        <w:jc w:val="both"/>
        <w:rPr>
          <w:rFonts w:ascii="Montserrat" w:eastAsia="Montserrat" w:hAnsi="Montserrat" w:cs="Montserrat"/>
          <w:sz w:val="18"/>
          <w:szCs w:val="18"/>
        </w:rPr>
      </w:pPr>
    </w:p>
    <w:p w14:paraId="64853976" w14:textId="77777777" w:rsidR="00817772" w:rsidRPr="009B05B7" w:rsidRDefault="00817772" w:rsidP="00817772">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190C215" w14:textId="77777777" w:rsidR="00656E48" w:rsidRPr="009B05B7" w:rsidRDefault="00656E48" w:rsidP="00656E48">
      <w:pPr>
        <w:ind w:right="-20"/>
        <w:jc w:val="both"/>
        <w:rPr>
          <w:rFonts w:ascii="Montserrat" w:eastAsia="Montserrat" w:hAnsi="Montserrat" w:cs="Montserrat"/>
          <w:sz w:val="18"/>
          <w:szCs w:val="18"/>
        </w:rPr>
      </w:pPr>
    </w:p>
    <w:p w14:paraId="2972434C"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En consecuencia, se emite la siguiente resolución por unanimidad:</w:t>
      </w:r>
    </w:p>
    <w:p w14:paraId="1F8C7FC6" w14:textId="77777777" w:rsidR="00656E48" w:rsidRPr="009B05B7" w:rsidRDefault="00656E48" w:rsidP="00656E4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6C0E80A4" w14:textId="0628F43D" w:rsidR="00656E48" w:rsidRPr="009B05B7" w:rsidRDefault="00656E48" w:rsidP="00656E48">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A1614B" w:rsidRPr="009B05B7">
        <w:rPr>
          <w:rFonts w:ascii="Montserrat" w:eastAsia="Montserrat" w:hAnsi="Montserrat" w:cs="Montserrat"/>
          <w:b/>
          <w:sz w:val="18"/>
          <w:szCs w:val="18"/>
        </w:rPr>
        <w:t>B</w:t>
      </w:r>
      <w:r w:rsidRPr="009B05B7">
        <w:rPr>
          <w:rFonts w:ascii="Montserrat" w:eastAsia="Montserrat" w:hAnsi="Montserrat" w:cs="Montserrat"/>
          <w:b/>
          <w:sz w:val="18"/>
          <w:szCs w:val="18"/>
        </w:rPr>
        <w:t>.</w:t>
      </w:r>
      <w:r w:rsidR="00B80F95" w:rsidRPr="009B05B7">
        <w:rPr>
          <w:rFonts w:ascii="Montserrat" w:eastAsia="Montserrat" w:hAnsi="Montserrat" w:cs="Montserrat"/>
          <w:b/>
          <w:sz w:val="18"/>
          <w:szCs w:val="18"/>
        </w:rPr>
        <w:t>6.</w:t>
      </w:r>
      <w:r w:rsidRPr="009B05B7">
        <w:rPr>
          <w:rFonts w:ascii="Montserrat" w:eastAsia="Montserrat" w:hAnsi="Montserrat" w:cs="Montserrat"/>
          <w:b/>
          <w:sz w:val="18"/>
          <w:szCs w:val="18"/>
        </w:rPr>
        <w:t>1.ORD.15.24: CONFIRMAR</w:t>
      </w:r>
      <w:r w:rsidRPr="009B05B7">
        <w:rPr>
          <w:rFonts w:ascii="Montserrat" w:eastAsia="Montserrat" w:hAnsi="Montserrat" w:cs="Montserrat"/>
          <w:sz w:val="18"/>
          <w:szCs w:val="18"/>
        </w:rPr>
        <w:t xml:space="preserve"> la clasificación de la información como confidencialidad invocada por la U</w:t>
      </w:r>
      <w:r w:rsidR="00204200" w:rsidRPr="009B05B7">
        <w:rPr>
          <w:rFonts w:ascii="Montserrat" w:eastAsia="Montserrat" w:hAnsi="Montserrat" w:cs="Montserrat"/>
          <w:sz w:val="18"/>
          <w:szCs w:val="18"/>
        </w:rPr>
        <w:t>S</w:t>
      </w:r>
      <w:r w:rsidRPr="009B05B7">
        <w:rPr>
          <w:rFonts w:ascii="Montserrat" w:eastAsia="Montserrat" w:hAnsi="Montserrat" w:cs="Montserrat"/>
          <w:sz w:val="18"/>
          <w:szCs w:val="18"/>
        </w:rPr>
        <w:t xml:space="preserve">R, el </w:t>
      </w:r>
      <w:r w:rsidR="00204200" w:rsidRPr="009B05B7">
        <w:rPr>
          <w:rFonts w:ascii="Montserrat" w:eastAsia="Montserrat" w:hAnsi="Montserrat" w:cs="Montserrat"/>
          <w:sz w:val="18"/>
          <w:szCs w:val="18"/>
        </w:rPr>
        <w:t>OICE-AEFCM</w:t>
      </w:r>
      <w:r w:rsidRPr="009B05B7">
        <w:rPr>
          <w:rFonts w:ascii="Montserrat" w:eastAsia="Montserrat" w:hAnsi="Montserrat" w:cs="Montserrat"/>
          <w:sz w:val="18"/>
          <w:szCs w:val="18"/>
        </w:rPr>
        <w:t>, la C</w:t>
      </w:r>
      <w:r w:rsidR="00204200" w:rsidRPr="009B05B7">
        <w:rPr>
          <w:rFonts w:ascii="Montserrat" w:eastAsia="Montserrat" w:hAnsi="Montserrat" w:cs="Montserrat"/>
          <w:sz w:val="18"/>
          <w:szCs w:val="18"/>
        </w:rPr>
        <w:t>DAC</w:t>
      </w:r>
      <w:r w:rsidR="00940114" w:rsidRPr="009B05B7">
        <w:rPr>
          <w:rFonts w:ascii="Montserrat" w:eastAsia="Montserrat" w:hAnsi="Montserrat" w:cs="Montserrat"/>
          <w:sz w:val="18"/>
          <w:szCs w:val="18"/>
        </w:rPr>
        <w:t xml:space="preserve"> y</w:t>
      </w:r>
      <w:r w:rsidRPr="009B05B7">
        <w:rPr>
          <w:rFonts w:ascii="Montserrat" w:eastAsia="Montserrat" w:hAnsi="Montserrat" w:cs="Montserrat"/>
          <w:sz w:val="18"/>
          <w:szCs w:val="18"/>
        </w:rPr>
        <w:t xml:space="preserve"> la DGIFA ,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F883A7E" w14:textId="2232AD21" w:rsidR="00817772" w:rsidRPr="009B05B7" w:rsidRDefault="00817772" w:rsidP="00656E48">
      <w:pPr>
        <w:ind w:right="49"/>
        <w:jc w:val="both"/>
        <w:rPr>
          <w:rFonts w:ascii="Montserrat" w:eastAsia="Montserrat" w:hAnsi="Montserrat" w:cs="Montserrat"/>
          <w:sz w:val="18"/>
          <w:szCs w:val="18"/>
        </w:rPr>
      </w:pPr>
    </w:p>
    <w:p w14:paraId="773B7D22" w14:textId="78FC305D" w:rsidR="00BA3CBD" w:rsidRPr="009B05B7" w:rsidRDefault="0086454D" w:rsidP="00AA08B9">
      <w:pPr>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II.B.6.2.ORD.15.24: </w:t>
      </w:r>
      <w:r w:rsidR="00BA3CBD" w:rsidRPr="009B05B7">
        <w:rPr>
          <w:rFonts w:ascii="Montserrat" w:eastAsia="Montserrat" w:hAnsi="Montserrat" w:cs="Montserrat"/>
          <w:b/>
          <w:sz w:val="18"/>
          <w:szCs w:val="18"/>
        </w:rPr>
        <w:t xml:space="preserve">CONFIRMAR </w:t>
      </w:r>
      <w:r w:rsidR="00BA3CBD" w:rsidRPr="009B05B7">
        <w:rPr>
          <w:rFonts w:ascii="Montserrat" w:eastAsia="Montserrat" w:hAnsi="Montserrat" w:cs="Montserrat"/>
          <w:sz w:val="18"/>
          <w:szCs w:val="18"/>
        </w:rPr>
        <w:t>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777B0404" w14:textId="1E6B2F60" w:rsidR="00516B47" w:rsidRPr="009B05B7" w:rsidRDefault="00516B47" w:rsidP="00656E48">
      <w:pPr>
        <w:ind w:right="49"/>
        <w:jc w:val="both"/>
        <w:rPr>
          <w:rFonts w:ascii="Montserrat" w:eastAsia="Montserrat" w:hAnsi="Montserrat" w:cs="Montserrat"/>
          <w:sz w:val="18"/>
          <w:szCs w:val="18"/>
        </w:rPr>
      </w:pPr>
    </w:p>
    <w:p w14:paraId="3EEF41EB" w14:textId="6C0D352B" w:rsidR="00656E48" w:rsidRPr="009B05B7" w:rsidRDefault="00A1614B" w:rsidP="00656E48">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656E48" w:rsidRPr="009B05B7">
        <w:rPr>
          <w:rFonts w:ascii="Montserrat" w:eastAsia="Montserrat" w:hAnsi="Montserrat" w:cs="Montserrat"/>
          <w:b/>
          <w:sz w:val="18"/>
          <w:szCs w:val="18"/>
        </w:rPr>
        <w:t xml:space="preserve"> Respuestas a solicitudes de acceso a la información en las que se analizará la versión pública</w:t>
      </w:r>
    </w:p>
    <w:p w14:paraId="7BC0B733" w14:textId="77777777" w:rsidR="00656E48" w:rsidRPr="009B05B7" w:rsidRDefault="00656E48" w:rsidP="00656E48">
      <w:pPr>
        <w:ind w:right="-20"/>
        <w:jc w:val="both"/>
        <w:rPr>
          <w:rFonts w:ascii="Montserrat" w:eastAsia="Montserrat" w:hAnsi="Montserrat" w:cs="Montserrat"/>
          <w:b/>
          <w:sz w:val="18"/>
          <w:szCs w:val="18"/>
        </w:rPr>
      </w:pPr>
    </w:p>
    <w:p w14:paraId="742D3285" w14:textId="07EC9929" w:rsidR="001818A3" w:rsidRPr="009B05B7" w:rsidRDefault="00A1614B" w:rsidP="001818A3">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1818A3" w:rsidRPr="009B05B7">
        <w:rPr>
          <w:rFonts w:ascii="Montserrat" w:eastAsia="Montserrat" w:hAnsi="Montserrat" w:cs="Montserrat"/>
          <w:b/>
          <w:sz w:val="18"/>
          <w:szCs w:val="18"/>
        </w:rPr>
        <w:t>1 Folio 330026524000730</w:t>
      </w:r>
    </w:p>
    <w:p w14:paraId="04F80411" w14:textId="77777777" w:rsidR="001818A3" w:rsidRPr="009B05B7" w:rsidRDefault="001818A3" w:rsidP="001818A3">
      <w:pPr>
        <w:ind w:right="38"/>
        <w:jc w:val="both"/>
        <w:rPr>
          <w:rFonts w:ascii="Montserrat" w:eastAsia="Montserrat" w:hAnsi="Montserrat" w:cs="Montserrat"/>
          <w:b/>
          <w:sz w:val="18"/>
          <w:szCs w:val="18"/>
        </w:rPr>
      </w:pPr>
    </w:p>
    <w:p w14:paraId="39C0BB72" w14:textId="77777777" w:rsidR="001818A3" w:rsidRPr="009B05B7" w:rsidRDefault="001818A3" w:rsidP="001818A3">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31E3D1E4" w14:textId="77777777" w:rsidR="001818A3" w:rsidRPr="009B05B7" w:rsidRDefault="001818A3" w:rsidP="001818A3">
      <w:pPr>
        <w:ind w:right="566"/>
        <w:jc w:val="both"/>
        <w:rPr>
          <w:rFonts w:ascii="Montserrat" w:eastAsia="Montserrat" w:hAnsi="Montserrat" w:cs="Montserrat"/>
          <w:b/>
          <w:i/>
          <w:sz w:val="18"/>
          <w:szCs w:val="18"/>
        </w:rPr>
      </w:pPr>
    </w:p>
    <w:p w14:paraId="1E95D2F1" w14:textId="15D4420C" w:rsidR="001818A3" w:rsidRPr="009B05B7" w:rsidRDefault="001818A3" w:rsidP="00E80DD4">
      <w:pPr>
        <w:ind w:left="566" w:right="566"/>
        <w:jc w:val="both"/>
        <w:rPr>
          <w:rFonts w:ascii="Montserrat" w:hAnsi="Montserrat"/>
          <w:i/>
          <w:sz w:val="16"/>
          <w:szCs w:val="18"/>
        </w:rPr>
      </w:pPr>
      <w:r w:rsidRPr="009B05B7">
        <w:rPr>
          <w:rFonts w:ascii="Montserrat" w:eastAsia="Montserrat" w:hAnsi="Montserrat" w:cs="Montserrat"/>
          <w:i/>
          <w:sz w:val="16"/>
          <w:szCs w:val="18"/>
        </w:rPr>
        <w:t>"</w:t>
      </w:r>
      <w:r w:rsidRPr="009B05B7">
        <w:rPr>
          <w:rFonts w:ascii="Montserrat" w:hAnsi="Montserrat"/>
          <w:sz w:val="16"/>
          <w:szCs w:val="18"/>
        </w:rPr>
        <w:t xml:space="preserve"> </w:t>
      </w:r>
      <w:r w:rsidR="00E80DD4" w:rsidRPr="009B05B7">
        <w:rPr>
          <w:rFonts w:ascii="Montserrat" w:hAnsi="Montserrat"/>
          <w:i/>
          <w:sz w:val="16"/>
          <w:szCs w:val="18"/>
        </w:rPr>
        <w:t xml:space="preserve">[…] </w:t>
      </w:r>
      <w:r w:rsidRPr="009B05B7">
        <w:rPr>
          <w:rFonts w:ascii="Montserrat" w:hAnsi="Montserrat"/>
          <w:i/>
          <w:sz w:val="16"/>
          <w:szCs w:val="18"/>
        </w:rPr>
        <w:t>Se requiere:</w:t>
      </w:r>
    </w:p>
    <w:p w14:paraId="74CA22BE" w14:textId="77777777" w:rsidR="001818A3" w:rsidRPr="009B05B7" w:rsidRDefault="001818A3" w:rsidP="001818A3">
      <w:pPr>
        <w:ind w:left="566" w:right="566"/>
        <w:jc w:val="both"/>
        <w:rPr>
          <w:rFonts w:ascii="Montserrat" w:hAnsi="Montserrat"/>
          <w:i/>
          <w:sz w:val="16"/>
          <w:szCs w:val="18"/>
        </w:rPr>
      </w:pPr>
      <w:r w:rsidRPr="009B05B7">
        <w:rPr>
          <w:rFonts w:ascii="Montserrat" w:hAnsi="Montserrat"/>
          <w:i/>
          <w:sz w:val="16"/>
          <w:szCs w:val="18"/>
        </w:rPr>
        <w:t xml:space="preserve">Solicito saber </w:t>
      </w:r>
      <w:proofErr w:type="spellStart"/>
      <w:r w:rsidRPr="009B05B7">
        <w:rPr>
          <w:rFonts w:ascii="Montserrat" w:hAnsi="Montserrat"/>
          <w:i/>
          <w:sz w:val="16"/>
          <w:szCs w:val="18"/>
        </w:rPr>
        <w:t>cuando</w:t>
      </w:r>
      <w:proofErr w:type="spellEnd"/>
      <w:r w:rsidRPr="009B05B7">
        <w:rPr>
          <w:rFonts w:ascii="Montserrat" w:hAnsi="Montserrat"/>
          <w:i/>
          <w:sz w:val="16"/>
          <w:szCs w:val="18"/>
        </w:rPr>
        <w:t xml:space="preserve"> entro a trabajar, fecha, hora y día, nombramiento y desde dicha fecha todos los documentos que ha elaborado.</w:t>
      </w:r>
    </w:p>
    <w:p w14:paraId="09A3BFE6" w14:textId="77777777" w:rsidR="001818A3" w:rsidRPr="009B05B7" w:rsidRDefault="001818A3" w:rsidP="001818A3">
      <w:pPr>
        <w:ind w:left="566" w:right="566"/>
        <w:jc w:val="both"/>
        <w:rPr>
          <w:rFonts w:ascii="Montserrat" w:hAnsi="Montserrat"/>
          <w:i/>
          <w:sz w:val="16"/>
          <w:szCs w:val="18"/>
        </w:rPr>
      </w:pPr>
      <w:r w:rsidRPr="009B05B7">
        <w:rPr>
          <w:rFonts w:ascii="Montserrat" w:hAnsi="Montserrat"/>
          <w:i/>
          <w:sz w:val="16"/>
          <w:szCs w:val="18"/>
        </w:rPr>
        <w:t xml:space="preserve">Solicito saber </w:t>
      </w:r>
      <w:proofErr w:type="spellStart"/>
      <w:r w:rsidRPr="009B05B7">
        <w:rPr>
          <w:rFonts w:ascii="Montserrat" w:hAnsi="Montserrat"/>
          <w:i/>
          <w:sz w:val="16"/>
          <w:szCs w:val="18"/>
        </w:rPr>
        <w:t>cuando</w:t>
      </w:r>
      <w:proofErr w:type="spellEnd"/>
      <w:r w:rsidRPr="009B05B7">
        <w:rPr>
          <w:rFonts w:ascii="Montserrat" w:hAnsi="Montserrat"/>
          <w:i/>
          <w:sz w:val="16"/>
          <w:szCs w:val="18"/>
        </w:rPr>
        <w:t xml:space="preserve"> entro a trabajar, fecha, hora y día, nombramiento y desde dicha fecha todos los correos electrónicos que ha elaborado.</w:t>
      </w:r>
    </w:p>
    <w:p w14:paraId="6A058B2E" w14:textId="77777777" w:rsidR="001818A3" w:rsidRPr="009B05B7" w:rsidRDefault="001818A3" w:rsidP="001818A3">
      <w:pPr>
        <w:ind w:left="566" w:right="566"/>
        <w:jc w:val="both"/>
        <w:rPr>
          <w:rFonts w:ascii="Montserrat" w:hAnsi="Montserrat"/>
          <w:i/>
          <w:sz w:val="16"/>
          <w:szCs w:val="18"/>
        </w:rPr>
      </w:pPr>
      <w:r w:rsidRPr="009B05B7">
        <w:rPr>
          <w:rFonts w:ascii="Montserrat" w:hAnsi="Montserrat"/>
          <w:i/>
          <w:sz w:val="16"/>
          <w:szCs w:val="18"/>
        </w:rPr>
        <w:t xml:space="preserve">Solicito saber </w:t>
      </w:r>
      <w:proofErr w:type="spellStart"/>
      <w:r w:rsidRPr="009B05B7">
        <w:rPr>
          <w:rFonts w:ascii="Montserrat" w:hAnsi="Montserrat"/>
          <w:i/>
          <w:sz w:val="16"/>
          <w:szCs w:val="18"/>
        </w:rPr>
        <w:t>cuando</w:t>
      </w:r>
      <w:proofErr w:type="spellEnd"/>
      <w:r w:rsidRPr="009B05B7">
        <w:rPr>
          <w:rFonts w:ascii="Montserrat" w:hAnsi="Montserrat"/>
          <w:i/>
          <w:sz w:val="16"/>
          <w:szCs w:val="18"/>
        </w:rPr>
        <w:t xml:space="preserve"> entro a trabajar, fecha, hora y día, nombramiento y desde dicha fecha todos los correos electrónicos que ha recibido.</w:t>
      </w:r>
    </w:p>
    <w:p w14:paraId="71B95F7D" w14:textId="77777777" w:rsidR="001818A3" w:rsidRPr="009B05B7" w:rsidRDefault="001818A3" w:rsidP="001818A3">
      <w:pPr>
        <w:ind w:left="566" w:right="566"/>
        <w:jc w:val="both"/>
        <w:rPr>
          <w:rFonts w:ascii="Montserrat" w:hAnsi="Montserrat"/>
          <w:i/>
          <w:sz w:val="16"/>
          <w:szCs w:val="18"/>
        </w:rPr>
      </w:pPr>
      <w:r w:rsidRPr="009B05B7">
        <w:rPr>
          <w:rFonts w:ascii="Montserrat" w:hAnsi="Montserrat"/>
          <w:i/>
          <w:sz w:val="16"/>
          <w:szCs w:val="18"/>
        </w:rPr>
        <w:t xml:space="preserve">Solicito saber </w:t>
      </w:r>
      <w:proofErr w:type="spellStart"/>
      <w:r w:rsidRPr="009B05B7">
        <w:rPr>
          <w:rFonts w:ascii="Montserrat" w:hAnsi="Montserrat"/>
          <w:i/>
          <w:sz w:val="16"/>
          <w:szCs w:val="18"/>
        </w:rPr>
        <w:t>cuando</w:t>
      </w:r>
      <w:proofErr w:type="spellEnd"/>
      <w:r w:rsidRPr="009B05B7">
        <w:rPr>
          <w:rFonts w:ascii="Montserrat" w:hAnsi="Montserrat"/>
          <w:i/>
          <w:sz w:val="16"/>
          <w:szCs w:val="18"/>
        </w:rPr>
        <w:t xml:space="preserve"> entro a trabajar, fecha, hora y día, nombramiento y desde dicha fecha todas las constancias de capacitación que ha obtenido.</w:t>
      </w:r>
    </w:p>
    <w:p w14:paraId="6F91414F" w14:textId="77777777" w:rsidR="001818A3" w:rsidRPr="009B05B7" w:rsidRDefault="001818A3" w:rsidP="001818A3">
      <w:pPr>
        <w:ind w:left="566" w:right="566"/>
        <w:jc w:val="both"/>
        <w:rPr>
          <w:rFonts w:ascii="Montserrat" w:hAnsi="Montserrat"/>
          <w:i/>
          <w:sz w:val="16"/>
          <w:szCs w:val="18"/>
        </w:rPr>
      </w:pPr>
      <w:r w:rsidRPr="009B05B7">
        <w:rPr>
          <w:rFonts w:ascii="Montserrat" w:hAnsi="Montserrat"/>
          <w:i/>
          <w:sz w:val="16"/>
          <w:szCs w:val="18"/>
        </w:rPr>
        <w:t xml:space="preserve">Solicito saber </w:t>
      </w:r>
      <w:proofErr w:type="spellStart"/>
      <w:r w:rsidRPr="009B05B7">
        <w:rPr>
          <w:rFonts w:ascii="Montserrat" w:hAnsi="Montserrat"/>
          <w:i/>
          <w:sz w:val="16"/>
          <w:szCs w:val="18"/>
        </w:rPr>
        <w:t>cuando</w:t>
      </w:r>
      <w:proofErr w:type="spellEnd"/>
      <w:r w:rsidRPr="009B05B7">
        <w:rPr>
          <w:rFonts w:ascii="Montserrat" w:hAnsi="Montserrat"/>
          <w:i/>
          <w:sz w:val="16"/>
          <w:szCs w:val="18"/>
        </w:rPr>
        <w:t xml:space="preserve"> entro a trabajar, fecha, hora y día, nombramiento y desde dicha fecha todas las actuaciones de procedimientos que han realizado.</w:t>
      </w:r>
    </w:p>
    <w:p w14:paraId="32835A21" w14:textId="77777777" w:rsidR="001818A3" w:rsidRPr="009B05B7" w:rsidRDefault="001818A3" w:rsidP="001818A3">
      <w:pPr>
        <w:ind w:left="566" w:right="566"/>
        <w:jc w:val="both"/>
        <w:rPr>
          <w:rFonts w:ascii="Montserrat" w:hAnsi="Montserrat"/>
          <w:i/>
          <w:sz w:val="16"/>
          <w:szCs w:val="18"/>
        </w:rPr>
      </w:pPr>
      <w:proofErr w:type="spellStart"/>
      <w:r w:rsidRPr="009B05B7">
        <w:rPr>
          <w:rFonts w:ascii="Montserrat" w:hAnsi="Montserrat"/>
          <w:i/>
          <w:sz w:val="16"/>
          <w:szCs w:val="18"/>
        </w:rPr>
        <w:t>Cual</w:t>
      </w:r>
      <w:proofErr w:type="spellEnd"/>
      <w:r w:rsidRPr="009B05B7">
        <w:rPr>
          <w:rFonts w:ascii="Montserrat" w:hAnsi="Montserrat"/>
          <w:i/>
          <w:sz w:val="16"/>
          <w:szCs w:val="18"/>
        </w:rPr>
        <w:t xml:space="preserve"> es su papel como vigilante en cada Sujeto Obligado, designaciones que han realizado y en su caso suplentes que han señalado en los diversos cuerpos colegiados de cada sujeto obligado.” (Sic)</w:t>
      </w:r>
    </w:p>
    <w:p w14:paraId="74256326" w14:textId="77777777" w:rsidR="001818A3" w:rsidRPr="009B05B7" w:rsidRDefault="001818A3" w:rsidP="001818A3">
      <w:pPr>
        <w:ind w:right="566"/>
        <w:jc w:val="both"/>
        <w:rPr>
          <w:rFonts w:ascii="Montserrat" w:eastAsia="Montserrat" w:hAnsi="Montserrat" w:cs="Montserrat"/>
          <w:sz w:val="16"/>
          <w:szCs w:val="18"/>
        </w:rPr>
      </w:pPr>
    </w:p>
    <w:p w14:paraId="66038A2B" w14:textId="77777777" w:rsidR="002D1B9B" w:rsidRPr="009B05B7" w:rsidRDefault="002D1B9B" w:rsidP="002D1B9B">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La Dirección General de Recursos Humanos (DGRH) a efecto de elaborar la versión pública de los nombramientos de las personas identificadas en la solicitud, solicitó al Comité de Transparencia la clasificación de los siguientes datos: </w:t>
      </w:r>
    </w:p>
    <w:p w14:paraId="606A9B66" w14:textId="77777777" w:rsidR="001818A3" w:rsidRPr="009B05B7" w:rsidRDefault="001818A3" w:rsidP="001818A3">
      <w:pPr>
        <w:ind w:right="-19"/>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
        <w:gridCol w:w="1970"/>
        <w:gridCol w:w="5812"/>
        <w:gridCol w:w="2126"/>
      </w:tblGrid>
      <w:tr w:rsidR="001818A3" w:rsidRPr="009B05B7" w14:paraId="2D45E992" w14:textId="77777777" w:rsidTr="00947BED">
        <w:trPr>
          <w:trHeight w:val="413"/>
          <w:tblHeader/>
        </w:trPr>
        <w:tc>
          <w:tcPr>
            <w:tcW w:w="1980" w:type="dxa"/>
            <w:gridSpan w:val="2"/>
            <w:shd w:val="clear" w:color="auto" w:fill="990033"/>
            <w:vAlign w:val="center"/>
          </w:tcPr>
          <w:p w14:paraId="74D8884B"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Dato</w:t>
            </w:r>
          </w:p>
        </w:tc>
        <w:tc>
          <w:tcPr>
            <w:tcW w:w="5812" w:type="dxa"/>
            <w:shd w:val="clear" w:color="auto" w:fill="990033"/>
            <w:vAlign w:val="center"/>
          </w:tcPr>
          <w:p w14:paraId="31F1A932"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Justificación</w:t>
            </w:r>
          </w:p>
        </w:tc>
        <w:tc>
          <w:tcPr>
            <w:tcW w:w="2126" w:type="dxa"/>
            <w:shd w:val="clear" w:color="auto" w:fill="990033"/>
            <w:vAlign w:val="center"/>
          </w:tcPr>
          <w:p w14:paraId="1EF4B80F"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Fundamento</w:t>
            </w:r>
          </w:p>
        </w:tc>
      </w:tr>
      <w:tr w:rsidR="001818A3" w:rsidRPr="009B05B7" w14:paraId="4E122AD9" w14:textId="77777777" w:rsidTr="00947BED">
        <w:tc>
          <w:tcPr>
            <w:tcW w:w="1980" w:type="dxa"/>
            <w:gridSpan w:val="2"/>
            <w:vAlign w:val="center"/>
          </w:tcPr>
          <w:p w14:paraId="6E1E62DF" w14:textId="77777777" w:rsidR="001818A3" w:rsidRPr="009B05B7" w:rsidRDefault="001818A3" w:rsidP="001818A3">
            <w:pPr>
              <w:ind w:right="-19"/>
              <w:jc w:val="center"/>
              <w:rPr>
                <w:rFonts w:ascii="Montserrat" w:eastAsia="Montserrat" w:hAnsi="Montserrat" w:cs="Montserrat"/>
                <w:sz w:val="16"/>
                <w:szCs w:val="18"/>
                <w:lang w:val="es-MX"/>
              </w:rPr>
            </w:pPr>
            <w:r w:rsidRPr="009B05B7">
              <w:rPr>
                <w:rFonts w:ascii="Montserrat" w:hAnsi="Montserrat" w:cs="Arial"/>
                <w:sz w:val="16"/>
                <w:szCs w:val="18"/>
                <w:lang w:val="es-MX"/>
              </w:rPr>
              <w:t>Registro Federal de Contribuyentes (RFC)</w:t>
            </w:r>
          </w:p>
        </w:tc>
        <w:tc>
          <w:tcPr>
            <w:tcW w:w="5812" w:type="dxa"/>
            <w:vAlign w:val="center"/>
          </w:tcPr>
          <w:p w14:paraId="1EC4073D" w14:textId="77777777" w:rsidR="001818A3" w:rsidRPr="009B05B7" w:rsidRDefault="001818A3" w:rsidP="001818A3">
            <w:pPr>
              <w:ind w:right="-19"/>
              <w:jc w:val="both"/>
              <w:rPr>
                <w:rFonts w:ascii="Montserrat" w:eastAsia="Montserrat" w:hAnsi="Montserrat" w:cs="Montserrat"/>
                <w:sz w:val="16"/>
                <w:szCs w:val="18"/>
                <w:lang w:val="es-MX"/>
              </w:rPr>
            </w:pPr>
            <w:r w:rsidRPr="009B05B7">
              <w:rPr>
                <w:rFonts w:ascii="Montserrat" w:hAnsi="Montserrat" w:cs="Arial"/>
                <w:sz w:val="16"/>
                <w:szCs w:val="18"/>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2126" w:type="dxa"/>
          </w:tcPr>
          <w:p w14:paraId="61567D4F" w14:textId="244FD8F6" w:rsidR="001818A3" w:rsidRPr="009B05B7" w:rsidRDefault="001818A3" w:rsidP="001818A3">
            <w:pPr>
              <w:ind w:right="-19"/>
              <w:jc w:val="both"/>
              <w:rPr>
                <w:rFonts w:ascii="Montserrat" w:eastAsia="Montserrat" w:hAnsi="Montserrat" w:cs="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06C4049B" w14:textId="77777777" w:rsidTr="00947BED">
        <w:tblPrEx>
          <w:jc w:val="center"/>
        </w:tblPrEx>
        <w:trPr>
          <w:gridBefore w:val="1"/>
          <w:wBefore w:w="10" w:type="dxa"/>
          <w:trHeight w:val="1188"/>
          <w:jc w:val="center"/>
        </w:trPr>
        <w:tc>
          <w:tcPr>
            <w:tcW w:w="1970" w:type="dxa"/>
            <w:vAlign w:val="center"/>
          </w:tcPr>
          <w:p w14:paraId="2A0296EF"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Clave Única de Registro de Población (CURP)</w:t>
            </w:r>
          </w:p>
        </w:tc>
        <w:tc>
          <w:tcPr>
            <w:tcW w:w="5812" w:type="dxa"/>
            <w:vAlign w:val="center"/>
          </w:tcPr>
          <w:p w14:paraId="406508F8"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2126" w:type="dxa"/>
          </w:tcPr>
          <w:p w14:paraId="7F15EA22" w14:textId="776EB8D7"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665F3FEA" w14:textId="77777777" w:rsidTr="00947BED">
        <w:tblPrEx>
          <w:jc w:val="center"/>
        </w:tblPrEx>
        <w:trPr>
          <w:gridBefore w:val="1"/>
          <w:wBefore w:w="10" w:type="dxa"/>
          <w:trHeight w:val="1188"/>
          <w:jc w:val="center"/>
        </w:trPr>
        <w:tc>
          <w:tcPr>
            <w:tcW w:w="1970" w:type="dxa"/>
            <w:vAlign w:val="center"/>
          </w:tcPr>
          <w:p w14:paraId="28F1514D"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Domicilio de particular(es)</w:t>
            </w:r>
          </w:p>
        </w:tc>
        <w:tc>
          <w:tcPr>
            <w:tcW w:w="5812" w:type="dxa"/>
            <w:vAlign w:val="center"/>
          </w:tcPr>
          <w:p w14:paraId="4CC8CA25"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 xml:space="preserve">Atributo de una persona física, que denota el lugar donde reside habitualmente, y en ese sentido, constituye un dato personal, de ahí que debe protegerse. </w:t>
            </w:r>
          </w:p>
        </w:tc>
        <w:tc>
          <w:tcPr>
            <w:tcW w:w="2126" w:type="dxa"/>
          </w:tcPr>
          <w:p w14:paraId="4DFFB8BE" w14:textId="7C90F8F6"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46F75E8D" w14:textId="77777777" w:rsidTr="00947BED">
        <w:tblPrEx>
          <w:jc w:val="center"/>
        </w:tblPrEx>
        <w:trPr>
          <w:gridBefore w:val="1"/>
          <w:wBefore w:w="10" w:type="dxa"/>
          <w:trHeight w:val="1188"/>
          <w:jc w:val="center"/>
        </w:trPr>
        <w:tc>
          <w:tcPr>
            <w:tcW w:w="1970" w:type="dxa"/>
            <w:vAlign w:val="center"/>
          </w:tcPr>
          <w:p w14:paraId="6F23ED9D"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bCs/>
                <w:sz w:val="16"/>
                <w:szCs w:val="18"/>
                <w:lang w:val="es-MX"/>
              </w:rPr>
              <w:t>Lugar de nacimiento</w:t>
            </w:r>
          </w:p>
        </w:tc>
        <w:tc>
          <w:tcPr>
            <w:tcW w:w="5812" w:type="dxa"/>
            <w:vAlign w:val="center"/>
          </w:tcPr>
          <w:p w14:paraId="505F98AB"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2126" w:type="dxa"/>
          </w:tcPr>
          <w:p w14:paraId="7E70C30A" w14:textId="3DAE4E2B"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0B53C3" w:rsidRPr="009B05B7" w14:paraId="2DC3E2ED" w14:textId="77777777" w:rsidTr="00146D2C">
        <w:tblPrEx>
          <w:jc w:val="center"/>
        </w:tblPrEx>
        <w:trPr>
          <w:gridBefore w:val="1"/>
          <w:wBefore w:w="10" w:type="dxa"/>
          <w:trHeight w:val="1188"/>
          <w:jc w:val="center"/>
        </w:trPr>
        <w:tc>
          <w:tcPr>
            <w:tcW w:w="1970" w:type="dxa"/>
            <w:vAlign w:val="center"/>
          </w:tcPr>
          <w:p w14:paraId="16FDFBF7" w14:textId="0D566CF8" w:rsidR="000B53C3" w:rsidRPr="009B05B7" w:rsidRDefault="000B53C3" w:rsidP="000B53C3">
            <w:pPr>
              <w:jc w:val="center"/>
              <w:rPr>
                <w:rFonts w:ascii="Montserrat" w:hAnsi="Montserrat" w:cs="Arial"/>
                <w:sz w:val="16"/>
                <w:szCs w:val="18"/>
              </w:rPr>
            </w:pPr>
            <w:r w:rsidRPr="009B05B7">
              <w:rPr>
                <w:rFonts w:ascii="Montserrat" w:hAnsi="Montserrat" w:cs="Arial"/>
                <w:bCs/>
                <w:sz w:val="16"/>
                <w:szCs w:val="18"/>
                <w:lang w:val="es-MX"/>
              </w:rPr>
              <w:t>Edad</w:t>
            </w:r>
          </w:p>
        </w:tc>
        <w:tc>
          <w:tcPr>
            <w:tcW w:w="5812" w:type="dxa"/>
          </w:tcPr>
          <w:p w14:paraId="28B80202" w14:textId="60070C45" w:rsidR="000B53C3" w:rsidRPr="009B05B7" w:rsidRDefault="000B53C3" w:rsidP="000B53C3">
            <w:pPr>
              <w:jc w:val="both"/>
              <w:rPr>
                <w:rFonts w:ascii="Montserrat" w:hAnsi="Montserrat" w:cs="Arial"/>
                <w:sz w:val="16"/>
                <w:szCs w:val="18"/>
                <w:lang w:val="es-MX"/>
              </w:rPr>
            </w:pPr>
            <w:r w:rsidRPr="009B05B7">
              <w:rPr>
                <w:rFonts w:ascii="Montserrat" w:hAnsi="Montserrat" w:cs="Arial"/>
                <w:sz w:val="16"/>
                <w:szCs w:val="16"/>
                <w:lang w:val="es-MX"/>
              </w:rPr>
              <w:t>Se</w:t>
            </w:r>
            <w:r w:rsidRPr="009B05B7">
              <w:rPr>
                <w:rFonts w:ascii="Montserrat" w:eastAsia="Calibri" w:hAnsi="Montserrat" w:cs="Arial"/>
                <w:sz w:val="16"/>
                <w:szCs w:val="16"/>
                <w:lang w:val="es-MX" w:eastAsia="es-MX"/>
              </w:rPr>
              <w:t xml:space="preserve"> refiere a la información natural de tiempo que ha vivido una persona, que</w:t>
            </w:r>
            <w:r w:rsidRPr="009B05B7">
              <w:rPr>
                <w:rFonts w:ascii="Montserrat" w:hAnsi="Montserrat" w:cs="Arial"/>
                <w:sz w:val="16"/>
                <w:szCs w:val="16"/>
                <w:lang w:val="es-MX"/>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2126" w:type="dxa"/>
          </w:tcPr>
          <w:p w14:paraId="3631C0F2" w14:textId="096E8D0F" w:rsidR="000B53C3" w:rsidRPr="009B05B7" w:rsidRDefault="000B53C3" w:rsidP="000B53C3">
            <w:pPr>
              <w:jc w:val="both"/>
              <w:rPr>
                <w:rFonts w:ascii="Montserrat" w:eastAsia="Montserrat" w:hAnsi="Montserrat" w:cs="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1B4194E6" w14:textId="77777777" w:rsidTr="00947BED">
        <w:tblPrEx>
          <w:jc w:val="center"/>
        </w:tblPrEx>
        <w:trPr>
          <w:gridBefore w:val="1"/>
          <w:wBefore w:w="10" w:type="dxa"/>
          <w:trHeight w:val="1188"/>
          <w:jc w:val="center"/>
        </w:trPr>
        <w:tc>
          <w:tcPr>
            <w:tcW w:w="1970" w:type="dxa"/>
            <w:vAlign w:val="center"/>
          </w:tcPr>
          <w:p w14:paraId="1AF3343F"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Estado Civil</w:t>
            </w:r>
          </w:p>
        </w:tc>
        <w:tc>
          <w:tcPr>
            <w:tcW w:w="5812" w:type="dxa"/>
            <w:vAlign w:val="center"/>
          </w:tcPr>
          <w:p w14:paraId="7F281360"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Dato o característica de orden legal, civil y social, implica relaciones de familia o parentesco, y en razón de la finalidad para el que fue obtenido precisa su protección, al resultar un dato personal.</w:t>
            </w:r>
          </w:p>
        </w:tc>
        <w:tc>
          <w:tcPr>
            <w:tcW w:w="2126" w:type="dxa"/>
          </w:tcPr>
          <w:p w14:paraId="3F7C3672" w14:textId="1E2F97FB"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45639767" w14:textId="77777777" w:rsidTr="00947BED">
        <w:tblPrEx>
          <w:jc w:val="center"/>
        </w:tblPrEx>
        <w:trPr>
          <w:gridBefore w:val="1"/>
          <w:wBefore w:w="10" w:type="dxa"/>
          <w:trHeight w:val="1188"/>
          <w:jc w:val="center"/>
        </w:trPr>
        <w:tc>
          <w:tcPr>
            <w:tcW w:w="1970" w:type="dxa"/>
            <w:vAlign w:val="center"/>
          </w:tcPr>
          <w:p w14:paraId="3DF9FB18"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 xml:space="preserve">Nacionalidad </w:t>
            </w:r>
          </w:p>
        </w:tc>
        <w:tc>
          <w:tcPr>
            <w:tcW w:w="5812" w:type="dxa"/>
            <w:vAlign w:val="center"/>
          </w:tcPr>
          <w:p w14:paraId="3A22A2C2"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 xml:space="preserve">Referencia a la </w:t>
            </w:r>
            <w:r w:rsidRPr="009B05B7">
              <w:rPr>
                <w:rFonts w:ascii="Montserrat" w:hAnsi="Montserrat" w:cs="Arial"/>
                <w:sz w:val="16"/>
                <w:szCs w:val="18"/>
                <w:shd w:val="clear" w:color="auto" w:fill="FFFFFF"/>
                <w:lang w:val="es-MX"/>
              </w:rPr>
              <w:t>pertenencia a un estado o nación, lo que conlleva una serie de derechos y deberes políticos y sociales</w:t>
            </w:r>
            <w:r w:rsidRPr="009B05B7">
              <w:rPr>
                <w:rFonts w:ascii="Montserrat" w:hAnsi="Montserrat" w:cs="Arial"/>
                <w:sz w:val="16"/>
                <w:szCs w:val="18"/>
                <w:lang w:val="es-MX"/>
              </w:rPr>
              <w:t>, sea por nacimiento o naturalización, lo que hace de éste un dato personal y su protección resulta necesaria.</w:t>
            </w:r>
          </w:p>
        </w:tc>
        <w:tc>
          <w:tcPr>
            <w:tcW w:w="2126" w:type="dxa"/>
          </w:tcPr>
          <w:p w14:paraId="5DCABA8D" w14:textId="75450B9F"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111001AF" w14:textId="77777777" w:rsidTr="00947BED">
        <w:tblPrEx>
          <w:jc w:val="center"/>
        </w:tblPrEx>
        <w:trPr>
          <w:gridBefore w:val="1"/>
          <w:wBefore w:w="10" w:type="dxa"/>
          <w:trHeight w:val="1188"/>
          <w:jc w:val="center"/>
        </w:trPr>
        <w:tc>
          <w:tcPr>
            <w:tcW w:w="1970" w:type="dxa"/>
            <w:vAlign w:val="center"/>
          </w:tcPr>
          <w:p w14:paraId="18B41EA4"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Género</w:t>
            </w:r>
          </w:p>
        </w:tc>
        <w:tc>
          <w:tcPr>
            <w:tcW w:w="5812" w:type="dxa"/>
            <w:vAlign w:val="center"/>
          </w:tcPr>
          <w:p w14:paraId="51083359"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2126" w:type="dxa"/>
          </w:tcPr>
          <w:p w14:paraId="42A6B8E5" w14:textId="2E6A5460"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bl>
    <w:p w14:paraId="2E1D5DE8" w14:textId="50683210" w:rsidR="001818A3" w:rsidRPr="009B05B7" w:rsidRDefault="001818A3" w:rsidP="001818A3">
      <w:pPr>
        <w:ind w:right="49"/>
        <w:jc w:val="both"/>
        <w:rPr>
          <w:rFonts w:ascii="Montserrat" w:eastAsia="Montserrat" w:hAnsi="Montserrat" w:cs="Montserrat"/>
          <w:sz w:val="18"/>
          <w:szCs w:val="18"/>
        </w:rPr>
      </w:pPr>
    </w:p>
    <w:p w14:paraId="2A9AA78A" w14:textId="77777777" w:rsidR="00C07C73" w:rsidRPr="009B05B7" w:rsidRDefault="00C07C73" w:rsidP="00C07C73">
      <w:pPr>
        <w:jc w:val="both"/>
        <w:rPr>
          <w:rFonts w:ascii="Montserrat" w:eastAsia="Calibri" w:hAnsi="Montserrat" w:cs="Times New Roman"/>
          <w:sz w:val="18"/>
          <w:szCs w:val="18"/>
        </w:rPr>
      </w:pPr>
      <w:r w:rsidRPr="009B05B7">
        <w:rPr>
          <w:rFonts w:ascii="Montserrat" w:eastAsia="Montserrat" w:hAnsi="Montserrat" w:cs="Montserrat"/>
          <w:sz w:val="18"/>
          <w:szCs w:val="18"/>
        </w:rPr>
        <w:t xml:space="preserve">La Coordinación General de Órganos de Control y Vigilancia informó que en cuanto hace a “…y desde dicha fecha todos los documentos que ha elaborado“, los </w:t>
      </w:r>
      <w:r w:rsidRPr="009B05B7">
        <w:rPr>
          <w:rFonts w:ascii="Montserrat" w:hAnsi="Montserrat" w:cs="Arial"/>
          <w:color w:val="000000"/>
          <w:sz w:val="18"/>
          <w:szCs w:val="18"/>
          <w:lang w:val="es-ES" w:eastAsia="es-ES_tradnl"/>
        </w:rPr>
        <w:t xml:space="preserve">tipos de expresiones documentales relacionadas con los procedimientos que deben realizar en el ejercicio de sus funciones como son: expedientes, solicitudes, notificaciones de acuerdos, remisión de documentos, acuerdos y oficios diversos, informes, resoluciones, entre otros, </w:t>
      </w:r>
      <w:r w:rsidRPr="009B05B7">
        <w:rPr>
          <w:rFonts w:ascii="Montserrat" w:hAnsi="Montserrat"/>
          <w:sz w:val="18"/>
          <w:szCs w:val="18"/>
        </w:rPr>
        <w:t xml:space="preserve"> constan de 6,000 hojas útiles y se ponen a disposición previo pago de derechos, en virtud de que </w:t>
      </w:r>
      <w:r w:rsidRPr="009B05B7">
        <w:rPr>
          <w:rFonts w:ascii="Montserrat" w:hAnsi="Montserrat" w:cs="Arial"/>
          <w:color w:val="000000"/>
          <w:sz w:val="18"/>
          <w:szCs w:val="18"/>
          <w:lang w:eastAsia="es-ES_tradnl"/>
        </w:rPr>
        <w:t xml:space="preserve">la información solicitada no se encuentra digitalizada, es decir, únicamente obran en papel (siempre y cuando las circunstancias </w:t>
      </w:r>
      <w:r w:rsidRPr="009B05B7">
        <w:rPr>
          <w:rFonts w:ascii="Montserrat" w:hAnsi="Montserrat" w:cs="Arial"/>
          <w:color w:val="000000"/>
          <w:sz w:val="18"/>
          <w:szCs w:val="18"/>
          <w:lang w:eastAsia="es-ES_tradnl"/>
        </w:rPr>
        <w:lastRenderedPageBreak/>
        <w:t>lo permitan, es decir, no se trate de información que contenga partes o secciones clasificadas como confidenciales o reservadas.</w:t>
      </w:r>
      <w:r w:rsidRPr="009B05B7">
        <w:rPr>
          <w:rFonts w:ascii="Montserrat" w:eastAsia="Calibri" w:hAnsi="Montserrat" w:cs="Times New Roman"/>
          <w:sz w:val="18"/>
          <w:szCs w:val="18"/>
        </w:rPr>
        <w:t xml:space="preserve"> </w:t>
      </w:r>
    </w:p>
    <w:p w14:paraId="0A1A10BC" w14:textId="77777777" w:rsidR="00C07C73" w:rsidRPr="009B05B7" w:rsidRDefault="00C07C73" w:rsidP="00C07C73">
      <w:pPr>
        <w:jc w:val="both"/>
        <w:rPr>
          <w:rFonts w:ascii="Montserrat" w:eastAsia="Calibri" w:hAnsi="Montserrat" w:cs="Times New Roman"/>
          <w:sz w:val="18"/>
          <w:szCs w:val="18"/>
        </w:rPr>
      </w:pPr>
    </w:p>
    <w:p w14:paraId="2500A73C" w14:textId="77777777" w:rsidR="00C07C73" w:rsidRPr="009B05B7" w:rsidRDefault="00C07C73" w:rsidP="00C07C73">
      <w:pPr>
        <w:jc w:val="both"/>
        <w:rPr>
          <w:rFonts w:ascii="Montserrat" w:hAnsi="Montserrat" w:cs="Arial"/>
          <w:color w:val="000000"/>
          <w:sz w:val="18"/>
          <w:szCs w:val="18"/>
          <w:lang w:eastAsia="es-ES_tradnl"/>
        </w:rPr>
      </w:pPr>
      <w:r w:rsidRPr="009B05B7">
        <w:rPr>
          <w:rFonts w:ascii="Montserrat" w:hAnsi="Montserrat" w:cs="Arial"/>
          <w:color w:val="000000"/>
          <w:sz w:val="18"/>
          <w:szCs w:val="18"/>
          <w:lang w:eastAsia="es-ES_tradnl"/>
        </w:rPr>
        <w:t>En caso de así convenir al peticionario, podrá señalar a esa Unidad de Transparencia si solo requiere la información de un servidor público especifico o de todos los que señaló, la cual, puede ser entregada en las siguientes modalidades: copias simples o certificadas, envío a domicilio (previo pago) o mediante consulta directa;</w:t>
      </w:r>
      <w:r w:rsidRPr="009B05B7">
        <w:rPr>
          <w:rFonts w:ascii="Montserrat" w:eastAsia="Calibri" w:hAnsi="Montserrat" w:cs="Times New Roman"/>
          <w:sz w:val="18"/>
          <w:szCs w:val="18"/>
        </w:rPr>
        <w:t xml:space="preserve"> para que la unidad administrativa que posee la información se encuentren en posibilidades de garantizar el acceso a la misma, ello </w:t>
      </w:r>
      <w:r w:rsidRPr="009B05B7">
        <w:rPr>
          <w:rFonts w:ascii="Montserrat" w:hAnsi="Montserrat" w:cs="Arial"/>
          <w:color w:val="000000"/>
          <w:sz w:val="18"/>
          <w:szCs w:val="18"/>
          <w:lang w:eastAsia="es-ES_tradnl"/>
        </w:rPr>
        <w:t>de conformidad con lo previsto en los artículo 125 y 136 de la Ley Federal de Transparencia y Acceso a la Información Pública</w:t>
      </w:r>
      <w:r w:rsidRPr="009B05B7">
        <w:rPr>
          <w:rFonts w:ascii="Montserrat" w:eastAsia="Calibri" w:hAnsi="Montserrat" w:cs="Times New Roman"/>
          <w:sz w:val="18"/>
          <w:szCs w:val="18"/>
        </w:rPr>
        <w:t xml:space="preserve">. </w:t>
      </w:r>
    </w:p>
    <w:p w14:paraId="251C5F59" w14:textId="77777777" w:rsidR="00C07C73" w:rsidRPr="009B05B7" w:rsidRDefault="00C07C73" w:rsidP="00C07C73">
      <w:pPr>
        <w:jc w:val="both"/>
        <w:rPr>
          <w:rFonts w:ascii="Montserrat" w:hAnsi="Montserrat"/>
          <w:sz w:val="18"/>
          <w:szCs w:val="18"/>
        </w:rPr>
      </w:pPr>
    </w:p>
    <w:p w14:paraId="4C8295CC" w14:textId="77777777" w:rsidR="00C07C73" w:rsidRPr="009B05B7" w:rsidRDefault="00C07C73" w:rsidP="00C07C73">
      <w:pPr>
        <w:jc w:val="both"/>
        <w:rPr>
          <w:rFonts w:ascii="Montserrat" w:eastAsia="Calibri" w:hAnsi="Montserrat" w:cs="Times New Roman"/>
          <w:sz w:val="18"/>
          <w:szCs w:val="18"/>
        </w:rPr>
      </w:pPr>
      <w:r w:rsidRPr="009B05B7">
        <w:rPr>
          <w:rFonts w:ascii="Montserrat" w:eastAsia="Calibri" w:hAnsi="Montserrat" w:cs="Times New Roman"/>
          <w:sz w:val="18"/>
          <w:szCs w:val="18"/>
        </w:rPr>
        <w:t xml:space="preserve">De elegirse la consulta directa, la misma se realizará en el domicilio laboral de cada servidor público atendiendo a las especificaciones del inmueble en los que se ubiquen (domicilio consultable en </w:t>
      </w:r>
      <w:hyperlink r:id="rId11"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 xml:space="preserve">). </w:t>
      </w:r>
    </w:p>
    <w:p w14:paraId="48B9A35A" w14:textId="77777777" w:rsidR="00C07C73" w:rsidRPr="009B05B7" w:rsidRDefault="00C07C73" w:rsidP="00C07C73">
      <w:pPr>
        <w:ind w:right="-15"/>
        <w:jc w:val="both"/>
        <w:rPr>
          <w:rFonts w:ascii="Montserrat" w:eastAsia="Montserrat" w:hAnsi="Montserrat" w:cs="Montserrat"/>
          <w:sz w:val="18"/>
          <w:szCs w:val="18"/>
        </w:rPr>
      </w:pPr>
    </w:p>
    <w:p w14:paraId="14BC9149" w14:textId="77777777" w:rsidR="00C07C73" w:rsidRPr="009B05B7" w:rsidRDefault="00C07C73" w:rsidP="00C07C73">
      <w:pPr>
        <w:ind w:right="-15"/>
        <w:jc w:val="both"/>
        <w:rPr>
          <w:rFonts w:ascii="Montserrat" w:eastAsia="Montserrat" w:hAnsi="Montserrat" w:cs="Montserrat"/>
          <w:sz w:val="18"/>
          <w:szCs w:val="18"/>
        </w:rPr>
      </w:pPr>
      <w:r w:rsidRPr="009B05B7">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211E4BFA" w14:textId="77777777" w:rsidR="00C07C73" w:rsidRPr="009B05B7" w:rsidRDefault="00C07C73" w:rsidP="00C07C73">
      <w:pPr>
        <w:ind w:right="-65"/>
        <w:jc w:val="both"/>
        <w:rPr>
          <w:rFonts w:ascii="Montserrat" w:eastAsia="Montserrat" w:hAnsi="Montserrat" w:cs="Montserrat"/>
          <w:sz w:val="18"/>
          <w:szCs w:val="18"/>
        </w:rPr>
      </w:pPr>
    </w:p>
    <w:p w14:paraId="225580FA" w14:textId="77777777" w:rsidR="00C07C73" w:rsidRPr="009B05B7" w:rsidRDefault="00C07C73" w:rsidP="00C07C73">
      <w:pPr>
        <w:ind w:right="-65"/>
        <w:jc w:val="both"/>
        <w:rPr>
          <w:rFonts w:ascii="Montserrat" w:eastAsia="Montserrat" w:hAnsi="Montserrat" w:cs="Montserrat"/>
          <w:sz w:val="18"/>
          <w:szCs w:val="18"/>
        </w:rPr>
      </w:pPr>
      <w:r w:rsidRPr="009B05B7">
        <w:rPr>
          <w:rFonts w:ascii="Montserrat" w:eastAsia="Montserrat" w:hAnsi="Montserrat" w:cs="Montserrat"/>
          <w:sz w:val="18"/>
          <w:szCs w:val="18"/>
        </w:rPr>
        <w:t>La consulta, podrá llevarse a cabo de lunes a jueves en un horario de 09:00 a 15:00 horas, estimando que por día podrá consultar un aproximado de 100 documentos en el área que señale de su interés, ante la persona servidora pública que sea designada.</w:t>
      </w:r>
    </w:p>
    <w:p w14:paraId="4541B16A" w14:textId="77777777" w:rsidR="00C07C73" w:rsidRPr="009B05B7" w:rsidRDefault="00C07C73" w:rsidP="00C07C73">
      <w:pPr>
        <w:ind w:right="-65"/>
        <w:jc w:val="both"/>
        <w:rPr>
          <w:rFonts w:ascii="Montserrat" w:eastAsia="Montserrat" w:hAnsi="Montserrat" w:cs="Montserrat"/>
          <w:sz w:val="18"/>
          <w:szCs w:val="18"/>
        </w:rPr>
      </w:pPr>
    </w:p>
    <w:p w14:paraId="04400B00" w14:textId="77777777" w:rsidR="00C07C73" w:rsidRPr="009B05B7" w:rsidRDefault="00C07C73" w:rsidP="00C07C73">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Es importante señalar que queda prohibido sustraer, alterar, modificar, divulgar, ocultar, o inutilizar total o parcialmente la información que se ponga a disposición en consulta directa. </w:t>
      </w:r>
    </w:p>
    <w:p w14:paraId="27F2AA29" w14:textId="77777777" w:rsidR="00C07C73" w:rsidRPr="009B05B7" w:rsidRDefault="00C07C73" w:rsidP="00C07C73">
      <w:pPr>
        <w:ind w:right="-65"/>
        <w:jc w:val="both"/>
        <w:rPr>
          <w:rFonts w:ascii="Montserrat" w:eastAsia="Montserrat" w:hAnsi="Montserrat" w:cs="Montserrat"/>
          <w:sz w:val="18"/>
          <w:szCs w:val="18"/>
        </w:rPr>
      </w:pPr>
    </w:p>
    <w:p w14:paraId="2376B259" w14:textId="77777777" w:rsidR="00C07C73" w:rsidRPr="009B05B7" w:rsidRDefault="00C07C73" w:rsidP="00C07C73">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48557F75" w14:textId="77777777" w:rsidR="00C07C73" w:rsidRPr="009B05B7" w:rsidRDefault="00C07C73" w:rsidP="001818A3">
      <w:pPr>
        <w:ind w:right="49"/>
        <w:jc w:val="both"/>
        <w:rPr>
          <w:rFonts w:ascii="Montserrat" w:eastAsia="Montserrat" w:hAnsi="Montserrat" w:cs="Montserrat"/>
          <w:sz w:val="18"/>
          <w:szCs w:val="18"/>
        </w:rPr>
      </w:pPr>
    </w:p>
    <w:p w14:paraId="37A86420" w14:textId="77777777" w:rsidR="001818A3" w:rsidRPr="009B05B7" w:rsidRDefault="001818A3" w:rsidP="001818A3">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5215E71B" w14:textId="77777777" w:rsidR="001818A3" w:rsidRPr="009B05B7" w:rsidRDefault="001818A3" w:rsidP="001818A3">
      <w:pPr>
        <w:ind w:right="49"/>
        <w:jc w:val="both"/>
        <w:rPr>
          <w:rFonts w:ascii="Montserrat" w:eastAsia="Montserrat" w:hAnsi="Montserrat" w:cs="Montserrat"/>
          <w:sz w:val="18"/>
          <w:szCs w:val="18"/>
        </w:rPr>
      </w:pPr>
    </w:p>
    <w:p w14:paraId="4616C8F7" w14:textId="7F324D90" w:rsidR="000B53C3" w:rsidRPr="009B05B7" w:rsidRDefault="000B53C3" w:rsidP="00C07C73">
      <w:pPr>
        <w:ind w:right="49"/>
        <w:jc w:val="both"/>
        <w:rPr>
          <w:rFonts w:ascii="Montserrat" w:eastAsia="Montserrat" w:hAnsi="Montserrat" w:cs="Montserrat"/>
          <w:b/>
          <w:sz w:val="18"/>
          <w:szCs w:val="18"/>
        </w:rPr>
      </w:pPr>
      <w:r w:rsidRPr="009B05B7">
        <w:rPr>
          <w:rFonts w:ascii="Montserrat" w:eastAsia="Montserrat" w:hAnsi="Montserrat" w:cs="Montserrat"/>
          <w:b/>
          <w:sz w:val="18"/>
          <w:szCs w:val="18"/>
        </w:rPr>
        <w:lastRenderedPageBreak/>
        <w:t>II.C.1.</w:t>
      </w:r>
      <w:r w:rsidR="00C07C73" w:rsidRPr="009B05B7">
        <w:rPr>
          <w:rFonts w:ascii="Montserrat" w:eastAsia="Montserrat" w:hAnsi="Montserrat" w:cs="Montserrat"/>
          <w:b/>
          <w:sz w:val="18"/>
          <w:szCs w:val="18"/>
        </w:rPr>
        <w:t>1.</w:t>
      </w:r>
      <w:r w:rsidRPr="009B05B7">
        <w:rPr>
          <w:rFonts w:ascii="Montserrat" w:eastAsia="Montserrat" w:hAnsi="Montserrat" w:cs="Montserrat"/>
          <w:b/>
          <w:sz w:val="18"/>
          <w:szCs w:val="18"/>
        </w:rPr>
        <w:t xml:space="preserve">ORD.15.24: CONFIRMAR </w:t>
      </w:r>
      <w:r w:rsidRPr="009B05B7">
        <w:rPr>
          <w:rFonts w:ascii="Montserrat" w:eastAsia="Montserrat" w:hAnsi="Montserrat" w:cs="Montserrat"/>
          <w:sz w:val="18"/>
          <w:szCs w:val="18"/>
        </w:rPr>
        <w:t xml:space="preserve">la clasificación de la información como confidencial invocada por la DGRH respecto a los datos personales, a efecto de elaborar la versión pública de las constancias de nombramiento solicitadas, con fundamento en el artículo 113, fracción I, de la Ley Federal de Transparencia y Acceso a la Información Pública y, por ende, se autoriza elaborar la versión pública.  </w:t>
      </w:r>
    </w:p>
    <w:p w14:paraId="212DDFBE" w14:textId="7FD4AFB8" w:rsidR="00C07C73" w:rsidRPr="009B05B7" w:rsidRDefault="00C07C73" w:rsidP="00C07C73">
      <w:pPr>
        <w:ind w:right="49"/>
        <w:jc w:val="both"/>
        <w:rPr>
          <w:rFonts w:ascii="Montserrat" w:eastAsia="Montserrat" w:hAnsi="Montserrat" w:cs="Montserrat"/>
          <w:b/>
          <w:sz w:val="18"/>
          <w:szCs w:val="18"/>
        </w:rPr>
      </w:pPr>
    </w:p>
    <w:p w14:paraId="3021CE57" w14:textId="004B72FD" w:rsidR="00C07C73" w:rsidRPr="009B05B7" w:rsidRDefault="00C07C73" w:rsidP="00C61316">
      <w:pPr>
        <w:ind w:hanging="2"/>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II.C.1.2.ORD.15.24: CONFIRMAR </w:t>
      </w:r>
      <w:r w:rsidRPr="009B05B7">
        <w:rPr>
          <w:rFonts w:ascii="Montserrat" w:eastAsia="Montserrat" w:hAnsi="Montserrat" w:cs="Montserrat"/>
          <w:sz w:val="18"/>
          <w:szCs w:val="18"/>
        </w:rPr>
        <w:t>las medidas para permitir la consulta directa invocada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D66139E" w14:textId="77777777" w:rsidR="00C07C73" w:rsidRPr="009B05B7" w:rsidRDefault="00C07C73" w:rsidP="00C07C73">
      <w:pPr>
        <w:ind w:right="49"/>
        <w:jc w:val="both"/>
        <w:rPr>
          <w:rFonts w:ascii="Montserrat" w:eastAsia="Montserrat" w:hAnsi="Montserrat" w:cs="Montserrat"/>
          <w:b/>
          <w:sz w:val="18"/>
          <w:szCs w:val="18"/>
        </w:rPr>
      </w:pPr>
    </w:p>
    <w:p w14:paraId="7AD6D3A0" w14:textId="6437A737" w:rsidR="001818A3" w:rsidRPr="009B05B7" w:rsidRDefault="00A1614B" w:rsidP="001818A3">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1818A3" w:rsidRPr="009B05B7">
        <w:rPr>
          <w:rFonts w:ascii="Montserrat" w:eastAsia="Montserrat" w:hAnsi="Montserrat" w:cs="Montserrat"/>
          <w:b/>
          <w:sz w:val="18"/>
          <w:szCs w:val="18"/>
        </w:rPr>
        <w:t>.2 Folio 330026524000731</w:t>
      </w:r>
    </w:p>
    <w:p w14:paraId="1E8189E1" w14:textId="77777777" w:rsidR="001818A3" w:rsidRPr="009B05B7" w:rsidRDefault="001818A3" w:rsidP="001818A3">
      <w:pPr>
        <w:ind w:right="38"/>
        <w:jc w:val="both"/>
        <w:rPr>
          <w:rFonts w:ascii="Montserrat" w:eastAsia="Montserrat" w:hAnsi="Montserrat" w:cs="Montserrat"/>
          <w:b/>
          <w:sz w:val="18"/>
          <w:szCs w:val="18"/>
        </w:rPr>
      </w:pPr>
    </w:p>
    <w:p w14:paraId="6A932DD0" w14:textId="77777777" w:rsidR="001818A3" w:rsidRPr="009B05B7" w:rsidRDefault="001818A3" w:rsidP="001818A3">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2B5183CB" w14:textId="77777777" w:rsidR="001818A3" w:rsidRPr="009B05B7" w:rsidRDefault="001818A3" w:rsidP="001818A3">
      <w:pPr>
        <w:ind w:right="566"/>
        <w:jc w:val="both"/>
        <w:rPr>
          <w:rFonts w:ascii="Montserrat" w:eastAsia="Montserrat" w:hAnsi="Montserrat" w:cs="Montserrat"/>
          <w:b/>
          <w:i/>
          <w:sz w:val="18"/>
          <w:szCs w:val="18"/>
        </w:rPr>
      </w:pPr>
    </w:p>
    <w:p w14:paraId="49E8087A" w14:textId="73E8AF3C" w:rsidR="001818A3" w:rsidRPr="009B05B7" w:rsidRDefault="001818A3" w:rsidP="00E80DD4">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w:t>
      </w:r>
      <w:r w:rsidR="00E80DD4" w:rsidRPr="009B05B7">
        <w:rPr>
          <w:rFonts w:ascii="Montserrat" w:eastAsia="Montserrat" w:hAnsi="Montserrat" w:cs="Montserrat"/>
          <w:i/>
          <w:sz w:val="16"/>
          <w:szCs w:val="18"/>
        </w:rPr>
        <w:t xml:space="preserve">[…] </w:t>
      </w:r>
      <w:r w:rsidRPr="009B05B7">
        <w:rPr>
          <w:rFonts w:ascii="Montserrat" w:eastAsia="Montserrat" w:hAnsi="Montserrat" w:cs="Montserrat"/>
          <w:i/>
          <w:sz w:val="16"/>
          <w:szCs w:val="18"/>
        </w:rPr>
        <w:t>Se requiere:</w:t>
      </w:r>
    </w:p>
    <w:p w14:paraId="659A0FB4"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Se requiere el nombramiento, contrato, sexo, orientación sexual, edad, fecha de nacimiento, CURP, RFC, entidad de procedencia, sueldo, pago de </w:t>
      </w:r>
      <w:proofErr w:type="spellStart"/>
      <w:r w:rsidRPr="009B05B7">
        <w:rPr>
          <w:rFonts w:ascii="Montserrat" w:eastAsia="Montserrat" w:hAnsi="Montserrat" w:cs="Montserrat"/>
          <w:i/>
          <w:sz w:val="16"/>
          <w:szCs w:val="18"/>
        </w:rPr>
        <w:t>nomina</w:t>
      </w:r>
      <w:proofErr w:type="spellEnd"/>
      <w:r w:rsidRPr="009B05B7">
        <w:rPr>
          <w:rFonts w:ascii="Montserrat" w:eastAsia="Montserrat" w:hAnsi="Montserrat" w:cs="Montserrat"/>
          <w:i/>
          <w:sz w:val="16"/>
          <w:szCs w:val="18"/>
        </w:rPr>
        <w:t>, recibo.</w:t>
      </w:r>
    </w:p>
    <w:p w14:paraId="62594EFF"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Solicito saber </w:t>
      </w:r>
      <w:proofErr w:type="spellStart"/>
      <w:r w:rsidRPr="009B05B7">
        <w:rPr>
          <w:rFonts w:ascii="Montserrat" w:eastAsia="Montserrat" w:hAnsi="Montserrat" w:cs="Montserrat"/>
          <w:i/>
          <w:sz w:val="16"/>
          <w:szCs w:val="18"/>
        </w:rPr>
        <w:t>cuando</w:t>
      </w:r>
      <w:proofErr w:type="spellEnd"/>
      <w:r w:rsidRPr="009B05B7">
        <w:rPr>
          <w:rFonts w:ascii="Montserrat" w:eastAsia="Montserrat" w:hAnsi="Montserrat" w:cs="Montserrat"/>
          <w:i/>
          <w:sz w:val="16"/>
          <w:szCs w:val="18"/>
        </w:rPr>
        <w:t xml:space="preserve"> entro a trabajar, fecha, hora y día, nombramiento y desde dicha fecha todos los documentos que ha elaborado.</w:t>
      </w:r>
    </w:p>
    <w:p w14:paraId="173867FA"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Solicito saber </w:t>
      </w:r>
      <w:proofErr w:type="spellStart"/>
      <w:r w:rsidRPr="009B05B7">
        <w:rPr>
          <w:rFonts w:ascii="Montserrat" w:eastAsia="Montserrat" w:hAnsi="Montserrat" w:cs="Montserrat"/>
          <w:i/>
          <w:sz w:val="16"/>
          <w:szCs w:val="18"/>
        </w:rPr>
        <w:t>cuando</w:t>
      </w:r>
      <w:proofErr w:type="spellEnd"/>
      <w:r w:rsidRPr="009B05B7">
        <w:rPr>
          <w:rFonts w:ascii="Montserrat" w:eastAsia="Montserrat" w:hAnsi="Montserrat" w:cs="Montserrat"/>
          <w:i/>
          <w:sz w:val="16"/>
          <w:szCs w:val="18"/>
        </w:rPr>
        <w:t xml:space="preserve"> entro a trabajar, fecha, hora y día, nombramiento y desde dicha fecha todos los correos electrónicos que ha elaborado.</w:t>
      </w:r>
    </w:p>
    <w:p w14:paraId="69F9A567"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Solicito saber </w:t>
      </w:r>
      <w:proofErr w:type="spellStart"/>
      <w:r w:rsidRPr="009B05B7">
        <w:rPr>
          <w:rFonts w:ascii="Montserrat" w:eastAsia="Montserrat" w:hAnsi="Montserrat" w:cs="Montserrat"/>
          <w:i/>
          <w:sz w:val="16"/>
          <w:szCs w:val="18"/>
        </w:rPr>
        <w:t>cuando</w:t>
      </w:r>
      <w:proofErr w:type="spellEnd"/>
      <w:r w:rsidRPr="009B05B7">
        <w:rPr>
          <w:rFonts w:ascii="Montserrat" w:eastAsia="Montserrat" w:hAnsi="Montserrat" w:cs="Montserrat"/>
          <w:i/>
          <w:sz w:val="16"/>
          <w:szCs w:val="18"/>
        </w:rPr>
        <w:t xml:space="preserve"> entro a trabajar, fecha, hora y día, nombramiento y desde dicha fecha todos los correos electrónicos que ha recibido.</w:t>
      </w:r>
    </w:p>
    <w:p w14:paraId="294B5A7A"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Solicito saber </w:t>
      </w:r>
      <w:proofErr w:type="spellStart"/>
      <w:r w:rsidRPr="009B05B7">
        <w:rPr>
          <w:rFonts w:ascii="Montserrat" w:eastAsia="Montserrat" w:hAnsi="Montserrat" w:cs="Montserrat"/>
          <w:i/>
          <w:sz w:val="16"/>
          <w:szCs w:val="18"/>
        </w:rPr>
        <w:t>cuando</w:t>
      </w:r>
      <w:proofErr w:type="spellEnd"/>
      <w:r w:rsidRPr="009B05B7">
        <w:rPr>
          <w:rFonts w:ascii="Montserrat" w:eastAsia="Montserrat" w:hAnsi="Montserrat" w:cs="Montserrat"/>
          <w:i/>
          <w:sz w:val="16"/>
          <w:szCs w:val="18"/>
        </w:rPr>
        <w:t xml:space="preserve"> entro a trabajar, fecha, hora y día, nombramiento y desde dicha fecha todas las constancias de capacitación que ha obtenido.</w:t>
      </w:r>
    </w:p>
    <w:p w14:paraId="4ADAD00A" w14:textId="77777777" w:rsidR="001818A3" w:rsidRPr="009B05B7" w:rsidRDefault="001818A3" w:rsidP="001818A3">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Solicito saber </w:t>
      </w:r>
      <w:proofErr w:type="spellStart"/>
      <w:r w:rsidRPr="009B05B7">
        <w:rPr>
          <w:rFonts w:ascii="Montserrat" w:eastAsia="Montserrat" w:hAnsi="Montserrat" w:cs="Montserrat"/>
          <w:i/>
          <w:sz w:val="16"/>
          <w:szCs w:val="18"/>
        </w:rPr>
        <w:t>cuando</w:t>
      </w:r>
      <w:proofErr w:type="spellEnd"/>
      <w:r w:rsidRPr="009B05B7">
        <w:rPr>
          <w:rFonts w:ascii="Montserrat" w:eastAsia="Montserrat" w:hAnsi="Montserrat" w:cs="Montserrat"/>
          <w:i/>
          <w:sz w:val="16"/>
          <w:szCs w:val="18"/>
        </w:rPr>
        <w:t xml:space="preserve"> entro a trabajar, fecha, hora y día, nombramiento y desde dicha fecha todas las actuaciones de procedimientos que han realizado.</w:t>
      </w:r>
    </w:p>
    <w:p w14:paraId="476BE1AE" w14:textId="77777777" w:rsidR="001818A3" w:rsidRPr="009B05B7" w:rsidRDefault="001818A3" w:rsidP="001818A3">
      <w:pPr>
        <w:ind w:left="566" w:right="566"/>
        <w:jc w:val="both"/>
        <w:rPr>
          <w:rFonts w:ascii="Montserrat" w:eastAsia="Montserrat" w:hAnsi="Montserrat" w:cs="Montserrat"/>
          <w:i/>
          <w:sz w:val="16"/>
          <w:szCs w:val="18"/>
        </w:rPr>
      </w:pPr>
    </w:p>
    <w:p w14:paraId="10BDA615" w14:textId="77777777" w:rsidR="001818A3" w:rsidRPr="009B05B7" w:rsidRDefault="001818A3" w:rsidP="001818A3">
      <w:pPr>
        <w:ind w:left="566" w:right="566"/>
        <w:jc w:val="both"/>
        <w:rPr>
          <w:rFonts w:ascii="Montserrat" w:eastAsia="Montserrat" w:hAnsi="Montserrat" w:cs="Montserrat"/>
          <w:i/>
          <w:sz w:val="16"/>
          <w:szCs w:val="18"/>
        </w:rPr>
      </w:pPr>
      <w:proofErr w:type="gramStart"/>
      <w:r w:rsidRPr="009B05B7">
        <w:rPr>
          <w:rFonts w:ascii="Montserrat" w:eastAsia="Montserrat" w:hAnsi="Montserrat" w:cs="Montserrat"/>
          <w:i/>
          <w:sz w:val="16"/>
          <w:szCs w:val="18"/>
        </w:rPr>
        <w:t>Todos la evidencia documental</w:t>
      </w:r>
      <w:proofErr w:type="gramEnd"/>
      <w:r w:rsidRPr="009B05B7">
        <w:rPr>
          <w:rFonts w:ascii="Montserrat" w:eastAsia="Montserrat" w:hAnsi="Montserrat" w:cs="Montserrat"/>
          <w:i/>
          <w:sz w:val="16"/>
          <w:szCs w:val="18"/>
        </w:rPr>
        <w:t xml:space="preserve"> que demuestre que ha laborado conforme a la normatividad aplicable, señala </w:t>
      </w:r>
      <w:proofErr w:type="spellStart"/>
      <w:r w:rsidRPr="009B05B7">
        <w:rPr>
          <w:rFonts w:ascii="Montserrat" w:eastAsia="Montserrat" w:hAnsi="Montserrat" w:cs="Montserrat"/>
          <w:i/>
          <w:sz w:val="16"/>
          <w:szCs w:val="18"/>
        </w:rPr>
        <w:t>articulo</w:t>
      </w:r>
      <w:proofErr w:type="spellEnd"/>
      <w:r w:rsidRPr="009B05B7">
        <w:rPr>
          <w:rFonts w:ascii="Montserrat" w:eastAsia="Montserrat" w:hAnsi="Montserrat" w:cs="Montserrat"/>
          <w:i/>
          <w:sz w:val="16"/>
          <w:szCs w:val="18"/>
        </w:rPr>
        <w:t xml:space="preserve"> por artículo, elaborado ya sean electrónicos y de papel, así como todos los correos electrónicos que ha emitido desde su contratación, documento que acredite su experiencia laboral.</w:t>
      </w:r>
    </w:p>
    <w:p w14:paraId="56992D3F" w14:textId="77777777" w:rsidR="001818A3" w:rsidRPr="009B05B7" w:rsidRDefault="001818A3" w:rsidP="001818A3">
      <w:pPr>
        <w:ind w:left="566" w:right="566"/>
        <w:jc w:val="both"/>
        <w:rPr>
          <w:rFonts w:ascii="Montserrat" w:eastAsia="Montserrat" w:hAnsi="Montserrat" w:cs="Montserrat"/>
          <w:i/>
          <w:sz w:val="16"/>
          <w:szCs w:val="18"/>
        </w:rPr>
      </w:pPr>
    </w:p>
    <w:p w14:paraId="4D69BDE0" w14:textId="77777777" w:rsidR="001818A3" w:rsidRPr="009B05B7" w:rsidRDefault="001818A3" w:rsidP="001818A3">
      <w:pPr>
        <w:ind w:left="566" w:right="566"/>
        <w:jc w:val="both"/>
        <w:rPr>
          <w:rFonts w:ascii="Montserrat" w:hAnsi="Montserrat"/>
          <w:i/>
          <w:sz w:val="16"/>
          <w:szCs w:val="18"/>
        </w:rPr>
      </w:pPr>
      <w:proofErr w:type="spellStart"/>
      <w:r w:rsidRPr="009B05B7">
        <w:rPr>
          <w:rFonts w:ascii="Montserrat" w:eastAsia="Montserrat" w:hAnsi="Montserrat" w:cs="Montserrat"/>
          <w:i/>
          <w:sz w:val="16"/>
          <w:szCs w:val="18"/>
        </w:rPr>
        <w:t>Cual</w:t>
      </w:r>
      <w:proofErr w:type="spellEnd"/>
      <w:r w:rsidRPr="009B05B7">
        <w:rPr>
          <w:rFonts w:ascii="Montserrat" w:eastAsia="Montserrat" w:hAnsi="Montserrat" w:cs="Montserrat"/>
          <w:i/>
          <w:sz w:val="16"/>
          <w:szCs w:val="18"/>
        </w:rPr>
        <w:t xml:space="preserve"> es su papel como vigilante en cada Sujeto Obligado, designaciones que han realizado y en su caso suplentes que han señalado en los diversos cuerpos colegiados de cada sujeto </w:t>
      </w:r>
      <w:proofErr w:type="gramStart"/>
      <w:r w:rsidRPr="009B05B7">
        <w:rPr>
          <w:rFonts w:ascii="Montserrat" w:eastAsia="Montserrat" w:hAnsi="Montserrat" w:cs="Montserrat"/>
          <w:i/>
          <w:sz w:val="16"/>
          <w:szCs w:val="18"/>
        </w:rPr>
        <w:t>obligado.</w:t>
      </w:r>
      <w:r w:rsidRPr="009B05B7">
        <w:rPr>
          <w:rFonts w:ascii="Montserrat" w:hAnsi="Montserrat"/>
          <w:i/>
          <w:sz w:val="16"/>
          <w:szCs w:val="18"/>
        </w:rPr>
        <w:t>.</w:t>
      </w:r>
      <w:proofErr w:type="gramEnd"/>
      <w:r w:rsidRPr="009B05B7">
        <w:rPr>
          <w:rFonts w:ascii="Montserrat" w:hAnsi="Montserrat"/>
          <w:i/>
          <w:sz w:val="16"/>
          <w:szCs w:val="18"/>
        </w:rPr>
        <w:t>” (Sic)</w:t>
      </w:r>
    </w:p>
    <w:p w14:paraId="6CA61B1B" w14:textId="77777777" w:rsidR="001818A3" w:rsidRPr="009B05B7" w:rsidRDefault="001818A3" w:rsidP="001818A3">
      <w:pPr>
        <w:ind w:right="566"/>
        <w:jc w:val="both"/>
        <w:rPr>
          <w:rFonts w:ascii="Montserrat" w:eastAsia="Montserrat" w:hAnsi="Montserrat" w:cs="Montserrat"/>
          <w:sz w:val="16"/>
          <w:szCs w:val="18"/>
        </w:rPr>
      </w:pPr>
    </w:p>
    <w:p w14:paraId="0A7E1527" w14:textId="286B2AF7" w:rsidR="001818A3" w:rsidRPr="009B05B7" w:rsidRDefault="001818A3" w:rsidP="002D1B9B">
      <w:pPr>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 xml:space="preserve">La Dirección General de Recursos Humanos </w:t>
      </w:r>
      <w:r w:rsidR="00817772" w:rsidRPr="009B05B7">
        <w:rPr>
          <w:rFonts w:ascii="Montserrat" w:eastAsia="Montserrat" w:hAnsi="Montserrat" w:cs="Montserrat"/>
          <w:sz w:val="18"/>
          <w:szCs w:val="18"/>
        </w:rPr>
        <w:t xml:space="preserve">(DGRH) </w:t>
      </w:r>
      <w:r w:rsidRPr="009B05B7">
        <w:rPr>
          <w:rFonts w:ascii="Montserrat" w:eastAsia="Montserrat" w:hAnsi="Montserrat" w:cs="Montserrat"/>
          <w:sz w:val="18"/>
          <w:szCs w:val="18"/>
        </w:rPr>
        <w:t>a efecto de elaborar la versión púb</w:t>
      </w:r>
      <w:r w:rsidR="002D1B9B" w:rsidRPr="009B05B7">
        <w:rPr>
          <w:rFonts w:ascii="Montserrat" w:eastAsia="Montserrat" w:hAnsi="Montserrat" w:cs="Montserrat"/>
          <w:sz w:val="18"/>
          <w:szCs w:val="18"/>
        </w:rPr>
        <w:t>lica de los nombramientos</w:t>
      </w:r>
      <w:r w:rsidRPr="009B05B7">
        <w:rPr>
          <w:rFonts w:ascii="Montserrat" w:eastAsia="Montserrat" w:hAnsi="Montserrat" w:cs="Montserrat"/>
          <w:sz w:val="18"/>
          <w:szCs w:val="18"/>
        </w:rPr>
        <w:t xml:space="preserve"> </w:t>
      </w:r>
      <w:r w:rsidR="002D1B9B" w:rsidRPr="009B05B7">
        <w:rPr>
          <w:rFonts w:ascii="Montserrat" w:eastAsia="Montserrat" w:hAnsi="Montserrat" w:cs="Montserrat"/>
          <w:sz w:val="18"/>
          <w:szCs w:val="18"/>
        </w:rPr>
        <w:t xml:space="preserve">de las personas identificadas en la solicitud, </w:t>
      </w:r>
      <w:r w:rsidRPr="009B05B7">
        <w:rPr>
          <w:rFonts w:ascii="Montserrat" w:eastAsia="Montserrat" w:hAnsi="Montserrat" w:cs="Montserrat"/>
          <w:sz w:val="18"/>
          <w:szCs w:val="18"/>
        </w:rPr>
        <w:t xml:space="preserve">solicitó al Comité de Transparencia la clasificación de </w:t>
      </w:r>
      <w:r w:rsidR="002D1B9B" w:rsidRPr="009B05B7">
        <w:rPr>
          <w:rFonts w:ascii="Montserrat" w:eastAsia="Montserrat" w:hAnsi="Montserrat" w:cs="Montserrat"/>
          <w:sz w:val="18"/>
          <w:szCs w:val="18"/>
        </w:rPr>
        <w:t>los siguientes datos:</w:t>
      </w:r>
      <w:r w:rsidRPr="009B05B7">
        <w:rPr>
          <w:rFonts w:ascii="Montserrat" w:eastAsia="Montserrat" w:hAnsi="Montserrat" w:cs="Montserrat"/>
          <w:sz w:val="18"/>
          <w:szCs w:val="18"/>
        </w:rPr>
        <w:t xml:space="preserve"> </w:t>
      </w:r>
    </w:p>
    <w:p w14:paraId="0C1E5EEB" w14:textId="77777777" w:rsidR="002D1B9B" w:rsidRPr="009B05B7" w:rsidRDefault="002D1B9B" w:rsidP="002D1B9B">
      <w:pPr>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
        <w:gridCol w:w="1970"/>
        <w:gridCol w:w="5953"/>
        <w:gridCol w:w="1985"/>
      </w:tblGrid>
      <w:tr w:rsidR="001818A3" w:rsidRPr="009B05B7" w14:paraId="55C16E90" w14:textId="77777777" w:rsidTr="00947BED">
        <w:trPr>
          <w:trHeight w:val="413"/>
          <w:tblHeader/>
        </w:trPr>
        <w:tc>
          <w:tcPr>
            <w:tcW w:w="1980" w:type="dxa"/>
            <w:gridSpan w:val="2"/>
            <w:shd w:val="clear" w:color="auto" w:fill="990033"/>
            <w:vAlign w:val="center"/>
          </w:tcPr>
          <w:p w14:paraId="21FE2B13"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Dato</w:t>
            </w:r>
          </w:p>
        </w:tc>
        <w:tc>
          <w:tcPr>
            <w:tcW w:w="5953" w:type="dxa"/>
            <w:shd w:val="clear" w:color="auto" w:fill="990033"/>
            <w:vAlign w:val="center"/>
          </w:tcPr>
          <w:p w14:paraId="2EC72A55"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Justificación</w:t>
            </w:r>
          </w:p>
        </w:tc>
        <w:tc>
          <w:tcPr>
            <w:tcW w:w="1985" w:type="dxa"/>
            <w:shd w:val="clear" w:color="auto" w:fill="990033"/>
            <w:vAlign w:val="center"/>
          </w:tcPr>
          <w:p w14:paraId="29AFBBB9" w14:textId="77777777" w:rsidR="001818A3" w:rsidRPr="009B05B7" w:rsidRDefault="001818A3" w:rsidP="009D3B52">
            <w:pPr>
              <w:ind w:right="-19"/>
              <w:jc w:val="center"/>
              <w:rPr>
                <w:rFonts w:ascii="Montserrat" w:eastAsia="Montserrat" w:hAnsi="Montserrat" w:cs="Montserrat"/>
                <w:b/>
                <w:sz w:val="16"/>
                <w:szCs w:val="18"/>
                <w:lang w:val="es-MX"/>
              </w:rPr>
            </w:pPr>
            <w:r w:rsidRPr="009B05B7">
              <w:rPr>
                <w:rFonts w:ascii="Montserrat" w:eastAsia="Montserrat" w:hAnsi="Montserrat" w:cs="Montserrat"/>
                <w:b/>
                <w:sz w:val="16"/>
                <w:szCs w:val="18"/>
                <w:lang w:val="es-MX"/>
              </w:rPr>
              <w:t>Fundamento</w:t>
            </w:r>
          </w:p>
        </w:tc>
      </w:tr>
      <w:tr w:rsidR="001818A3" w:rsidRPr="009B05B7" w14:paraId="2ACA726E" w14:textId="77777777" w:rsidTr="00947BED">
        <w:tc>
          <w:tcPr>
            <w:tcW w:w="1980" w:type="dxa"/>
            <w:gridSpan w:val="2"/>
            <w:vAlign w:val="center"/>
          </w:tcPr>
          <w:p w14:paraId="78BB79A7" w14:textId="77777777" w:rsidR="001818A3" w:rsidRPr="009B05B7" w:rsidRDefault="001818A3" w:rsidP="001818A3">
            <w:pPr>
              <w:ind w:right="-19"/>
              <w:jc w:val="center"/>
              <w:rPr>
                <w:rFonts w:ascii="Montserrat" w:eastAsia="Montserrat" w:hAnsi="Montserrat" w:cs="Montserrat"/>
                <w:sz w:val="16"/>
                <w:szCs w:val="18"/>
                <w:lang w:val="es-MX"/>
              </w:rPr>
            </w:pPr>
            <w:r w:rsidRPr="009B05B7">
              <w:rPr>
                <w:rFonts w:ascii="Montserrat" w:hAnsi="Montserrat" w:cs="Arial"/>
                <w:sz w:val="16"/>
                <w:szCs w:val="18"/>
                <w:lang w:val="es-MX"/>
              </w:rPr>
              <w:t>Registro Federal de Contribuyentes (RFC)</w:t>
            </w:r>
          </w:p>
        </w:tc>
        <w:tc>
          <w:tcPr>
            <w:tcW w:w="5953" w:type="dxa"/>
            <w:vAlign w:val="center"/>
          </w:tcPr>
          <w:p w14:paraId="4B36F8B9" w14:textId="77777777" w:rsidR="001818A3" w:rsidRPr="009B05B7" w:rsidRDefault="001818A3" w:rsidP="001818A3">
            <w:pPr>
              <w:ind w:right="-19"/>
              <w:jc w:val="both"/>
              <w:rPr>
                <w:rFonts w:ascii="Montserrat" w:eastAsia="Montserrat" w:hAnsi="Montserrat" w:cs="Montserrat"/>
                <w:sz w:val="16"/>
                <w:szCs w:val="18"/>
                <w:lang w:val="es-MX"/>
              </w:rPr>
            </w:pPr>
            <w:r w:rsidRPr="009B05B7">
              <w:rPr>
                <w:rFonts w:ascii="Montserrat" w:hAnsi="Montserrat" w:cs="Arial"/>
                <w:sz w:val="16"/>
                <w:szCs w:val="18"/>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985" w:type="dxa"/>
          </w:tcPr>
          <w:p w14:paraId="16F0B131" w14:textId="43305104" w:rsidR="001818A3" w:rsidRPr="009B05B7" w:rsidRDefault="001818A3" w:rsidP="001818A3">
            <w:pPr>
              <w:ind w:right="-19"/>
              <w:jc w:val="both"/>
              <w:rPr>
                <w:rFonts w:ascii="Montserrat" w:eastAsia="Montserrat" w:hAnsi="Montserrat" w:cs="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56B08D71" w14:textId="77777777" w:rsidTr="00947BED">
        <w:tblPrEx>
          <w:jc w:val="center"/>
        </w:tblPrEx>
        <w:trPr>
          <w:gridBefore w:val="1"/>
          <w:wBefore w:w="10" w:type="dxa"/>
          <w:trHeight w:val="1188"/>
          <w:jc w:val="center"/>
        </w:trPr>
        <w:tc>
          <w:tcPr>
            <w:tcW w:w="1970" w:type="dxa"/>
            <w:vAlign w:val="center"/>
          </w:tcPr>
          <w:p w14:paraId="3394A055"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Clave Única de Registro de Población (CURP)</w:t>
            </w:r>
          </w:p>
        </w:tc>
        <w:tc>
          <w:tcPr>
            <w:tcW w:w="5953" w:type="dxa"/>
            <w:vAlign w:val="center"/>
          </w:tcPr>
          <w:p w14:paraId="67D7A376"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985" w:type="dxa"/>
          </w:tcPr>
          <w:p w14:paraId="56A6C3C0" w14:textId="4B19BFC9"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121C7899" w14:textId="77777777" w:rsidTr="00947BED">
        <w:tblPrEx>
          <w:jc w:val="center"/>
        </w:tblPrEx>
        <w:trPr>
          <w:gridBefore w:val="1"/>
          <w:wBefore w:w="10" w:type="dxa"/>
          <w:trHeight w:val="1188"/>
          <w:jc w:val="center"/>
        </w:trPr>
        <w:tc>
          <w:tcPr>
            <w:tcW w:w="1970" w:type="dxa"/>
            <w:vAlign w:val="center"/>
          </w:tcPr>
          <w:p w14:paraId="4E2F0915"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Domicilio de particular(es)</w:t>
            </w:r>
          </w:p>
        </w:tc>
        <w:tc>
          <w:tcPr>
            <w:tcW w:w="5953" w:type="dxa"/>
            <w:vAlign w:val="center"/>
          </w:tcPr>
          <w:p w14:paraId="7D7C4D15"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 xml:space="preserve">Atributo de una persona física, que denota el lugar donde reside habitualmente, y en ese sentido, constituye un dato personal, de ahí que debe protegerse. </w:t>
            </w:r>
          </w:p>
        </w:tc>
        <w:tc>
          <w:tcPr>
            <w:tcW w:w="1985" w:type="dxa"/>
          </w:tcPr>
          <w:p w14:paraId="24A61265" w14:textId="573DDCCA"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67E26118" w14:textId="77777777" w:rsidTr="00947BED">
        <w:tblPrEx>
          <w:jc w:val="center"/>
        </w:tblPrEx>
        <w:trPr>
          <w:gridBefore w:val="1"/>
          <w:wBefore w:w="10" w:type="dxa"/>
          <w:trHeight w:val="1188"/>
          <w:jc w:val="center"/>
        </w:trPr>
        <w:tc>
          <w:tcPr>
            <w:tcW w:w="1970" w:type="dxa"/>
            <w:vAlign w:val="center"/>
          </w:tcPr>
          <w:p w14:paraId="694B3921"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bCs/>
                <w:sz w:val="16"/>
                <w:szCs w:val="18"/>
                <w:lang w:val="es-MX"/>
              </w:rPr>
              <w:t>Lugar de nacimiento</w:t>
            </w:r>
          </w:p>
        </w:tc>
        <w:tc>
          <w:tcPr>
            <w:tcW w:w="5953" w:type="dxa"/>
            <w:vAlign w:val="center"/>
          </w:tcPr>
          <w:p w14:paraId="05DBA5FF"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1985" w:type="dxa"/>
          </w:tcPr>
          <w:p w14:paraId="567BD68A" w14:textId="2EB9427E" w:rsidR="001818A3" w:rsidRPr="009B05B7" w:rsidRDefault="001818A3" w:rsidP="001818A3">
            <w:pPr>
              <w:jc w:val="both"/>
              <w:rPr>
                <w:rFonts w:ascii="Montserrat" w:hAnsi="Montserrat"/>
                <w:sz w:val="16"/>
                <w:szCs w:val="18"/>
                <w:lang w:val="es-MX"/>
              </w:rPr>
            </w:pPr>
            <w:r w:rsidRPr="009B05B7">
              <w:rPr>
                <w:rFonts w:ascii="Montserrat" w:eastAsia="Montserrat" w:hAnsi="Montserrat" w:cs="Montserrat"/>
                <w:sz w:val="16"/>
                <w:szCs w:val="18"/>
                <w:lang w:val="es-MX"/>
              </w:rPr>
              <w:t>Artículo 113 fracción I de la LFTAIP</w:t>
            </w:r>
          </w:p>
        </w:tc>
      </w:tr>
      <w:tr w:rsidR="000B53C3" w:rsidRPr="009B05B7" w14:paraId="0CBDBE9B" w14:textId="77777777" w:rsidTr="00146D2C">
        <w:tblPrEx>
          <w:jc w:val="center"/>
        </w:tblPrEx>
        <w:trPr>
          <w:gridBefore w:val="1"/>
          <w:wBefore w:w="10" w:type="dxa"/>
          <w:trHeight w:val="1188"/>
          <w:jc w:val="center"/>
        </w:trPr>
        <w:tc>
          <w:tcPr>
            <w:tcW w:w="1970" w:type="dxa"/>
            <w:vAlign w:val="center"/>
          </w:tcPr>
          <w:p w14:paraId="62E034D3" w14:textId="43468C8B" w:rsidR="000B53C3" w:rsidRPr="009B05B7" w:rsidRDefault="000B53C3" w:rsidP="000B53C3">
            <w:pPr>
              <w:jc w:val="center"/>
              <w:rPr>
                <w:rFonts w:ascii="Montserrat" w:hAnsi="Montserrat" w:cs="Arial"/>
                <w:sz w:val="16"/>
                <w:szCs w:val="18"/>
              </w:rPr>
            </w:pPr>
            <w:proofErr w:type="spellStart"/>
            <w:r w:rsidRPr="009B05B7">
              <w:rPr>
                <w:rFonts w:ascii="Montserrat" w:hAnsi="Montserrat" w:cs="Arial"/>
                <w:bCs/>
                <w:sz w:val="16"/>
                <w:szCs w:val="18"/>
              </w:rPr>
              <w:t>Edad</w:t>
            </w:r>
            <w:proofErr w:type="spellEnd"/>
          </w:p>
        </w:tc>
        <w:tc>
          <w:tcPr>
            <w:tcW w:w="5953" w:type="dxa"/>
          </w:tcPr>
          <w:p w14:paraId="4E575D51" w14:textId="048A9833" w:rsidR="000B53C3" w:rsidRPr="009B05B7" w:rsidRDefault="000B53C3" w:rsidP="000B53C3">
            <w:pPr>
              <w:jc w:val="both"/>
              <w:rPr>
                <w:rFonts w:ascii="Montserrat" w:hAnsi="Montserrat" w:cs="Arial"/>
                <w:sz w:val="16"/>
                <w:szCs w:val="18"/>
                <w:lang w:val="es-MX"/>
              </w:rPr>
            </w:pPr>
            <w:r w:rsidRPr="009B05B7">
              <w:rPr>
                <w:rFonts w:ascii="Montserrat" w:hAnsi="Montserrat" w:cs="Arial"/>
                <w:sz w:val="16"/>
                <w:szCs w:val="16"/>
                <w:lang w:val="es-MX"/>
              </w:rPr>
              <w:t>Se</w:t>
            </w:r>
            <w:r w:rsidRPr="009B05B7">
              <w:rPr>
                <w:rFonts w:ascii="Montserrat" w:eastAsia="Calibri" w:hAnsi="Montserrat" w:cs="Arial"/>
                <w:sz w:val="16"/>
                <w:szCs w:val="16"/>
                <w:lang w:val="es-MX" w:eastAsia="es-MX"/>
              </w:rPr>
              <w:t xml:space="preserve"> refiere a la información natural de tiempo que ha vivido una persona, que</w:t>
            </w:r>
            <w:r w:rsidRPr="009B05B7">
              <w:rPr>
                <w:rFonts w:ascii="Montserrat" w:hAnsi="Montserrat" w:cs="Arial"/>
                <w:sz w:val="16"/>
                <w:szCs w:val="16"/>
                <w:lang w:val="es-MX"/>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1985" w:type="dxa"/>
          </w:tcPr>
          <w:p w14:paraId="08A3BE07" w14:textId="53FD9EFD" w:rsidR="000B53C3" w:rsidRPr="009B05B7" w:rsidRDefault="000B53C3" w:rsidP="000B53C3">
            <w:pPr>
              <w:jc w:val="both"/>
              <w:rPr>
                <w:rFonts w:ascii="Montserrat" w:eastAsia="Montserrat" w:hAnsi="Montserrat" w:cs="Montserrat"/>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6D4A0981" w14:textId="77777777" w:rsidTr="00947BED">
        <w:tblPrEx>
          <w:jc w:val="center"/>
        </w:tblPrEx>
        <w:trPr>
          <w:gridBefore w:val="1"/>
          <w:wBefore w:w="10" w:type="dxa"/>
          <w:trHeight w:val="1188"/>
          <w:jc w:val="center"/>
        </w:trPr>
        <w:tc>
          <w:tcPr>
            <w:tcW w:w="1970" w:type="dxa"/>
            <w:vAlign w:val="center"/>
          </w:tcPr>
          <w:p w14:paraId="72B3C44F"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Estado Civil</w:t>
            </w:r>
          </w:p>
        </w:tc>
        <w:tc>
          <w:tcPr>
            <w:tcW w:w="5953" w:type="dxa"/>
            <w:vAlign w:val="center"/>
          </w:tcPr>
          <w:p w14:paraId="757F0ECB"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Dato o característica de orden legal, civil y social, implica relaciones de familia o parentesco, y en razón de la finalidad para el que fue obtenido precisa su protección, al resultar un dato personal.</w:t>
            </w:r>
          </w:p>
        </w:tc>
        <w:tc>
          <w:tcPr>
            <w:tcW w:w="1985" w:type="dxa"/>
          </w:tcPr>
          <w:p w14:paraId="26678AF1" w14:textId="5E06A06E"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47E4BF0B" w14:textId="77777777" w:rsidTr="00947BED">
        <w:tblPrEx>
          <w:jc w:val="center"/>
        </w:tblPrEx>
        <w:trPr>
          <w:gridBefore w:val="1"/>
          <w:wBefore w:w="10" w:type="dxa"/>
          <w:trHeight w:val="1188"/>
          <w:jc w:val="center"/>
        </w:trPr>
        <w:tc>
          <w:tcPr>
            <w:tcW w:w="1970" w:type="dxa"/>
            <w:vAlign w:val="center"/>
          </w:tcPr>
          <w:p w14:paraId="4C5B7E6B"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 xml:space="preserve">Nacionalidad </w:t>
            </w:r>
          </w:p>
        </w:tc>
        <w:tc>
          <w:tcPr>
            <w:tcW w:w="5953" w:type="dxa"/>
            <w:vAlign w:val="center"/>
          </w:tcPr>
          <w:p w14:paraId="6D0D9FB7"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 xml:space="preserve">Referencia a la </w:t>
            </w:r>
            <w:r w:rsidRPr="009B05B7">
              <w:rPr>
                <w:rFonts w:ascii="Montserrat" w:hAnsi="Montserrat" w:cs="Arial"/>
                <w:sz w:val="16"/>
                <w:szCs w:val="18"/>
                <w:shd w:val="clear" w:color="auto" w:fill="FFFFFF"/>
                <w:lang w:val="es-MX"/>
              </w:rPr>
              <w:t>pertenencia a un estado o nación, lo que conlleva una serie de derechos y deberes políticos y sociales</w:t>
            </w:r>
            <w:r w:rsidRPr="009B05B7">
              <w:rPr>
                <w:rFonts w:ascii="Montserrat" w:hAnsi="Montserrat" w:cs="Arial"/>
                <w:sz w:val="16"/>
                <w:szCs w:val="18"/>
                <w:lang w:val="es-MX"/>
              </w:rPr>
              <w:t>, sea por nacimiento o naturalización, lo que hace de éste un dato personal y su protección resulta necesaria.</w:t>
            </w:r>
          </w:p>
        </w:tc>
        <w:tc>
          <w:tcPr>
            <w:tcW w:w="1985" w:type="dxa"/>
          </w:tcPr>
          <w:p w14:paraId="3EB52F4F" w14:textId="6A12251F"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r w:rsidR="001818A3" w:rsidRPr="009B05B7" w14:paraId="7551FE38" w14:textId="77777777" w:rsidTr="00947BED">
        <w:tblPrEx>
          <w:jc w:val="center"/>
        </w:tblPrEx>
        <w:trPr>
          <w:gridBefore w:val="1"/>
          <w:wBefore w:w="10" w:type="dxa"/>
          <w:trHeight w:val="1188"/>
          <w:jc w:val="center"/>
        </w:trPr>
        <w:tc>
          <w:tcPr>
            <w:tcW w:w="1970" w:type="dxa"/>
            <w:vAlign w:val="center"/>
          </w:tcPr>
          <w:p w14:paraId="2D81DE91" w14:textId="77777777" w:rsidR="001818A3" w:rsidRPr="009B05B7" w:rsidRDefault="001818A3" w:rsidP="001818A3">
            <w:pPr>
              <w:jc w:val="center"/>
              <w:rPr>
                <w:rFonts w:ascii="Montserrat" w:hAnsi="Montserrat" w:cs="Arial"/>
                <w:sz w:val="16"/>
                <w:szCs w:val="18"/>
                <w:lang w:val="es-MX"/>
              </w:rPr>
            </w:pPr>
            <w:r w:rsidRPr="009B05B7">
              <w:rPr>
                <w:rFonts w:ascii="Montserrat" w:hAnsi="Montserrat" w:cs="Arial"/>
                <w:sz w:val="16"/>
                <w:szCs w:val="18"/>
                <w:lang w:val="es-MX"/>
              </w:rPr>
              <w:t>Género</w:t>
            </w:r>
          </w:p>
        </w:tc>
        <w:tc>
          <w:tcPr>
            <w:tcW w:w="5953" w:type="dxa"/>
            <w:vAlign w:val="center"/>
          </w:tcPr>
          <w:p w14:paraId="6A4424C9" w14:textId="77777777" w:rsidR="001818A3" w:rsidRPr="009B05B7" w:rsidRDefault="001818A3" w:rsidP="001818A3">
            <w:pPr>
              <w:jc w:val="both"/>
              <w:rPr>
                <w:rFonts w:ascii="Montserrat" w:hAnsi="Montserrat" w:cs="Arial"/>
                <w:sz w:val="16"/>
                <w:szCs w:val="18"/>
                <w:lang w:val="es-MX"/>
              </w:rPr>
            </w:pPr>
            <w:r w:rsidRPr="009B05B7">
              <w:rPr>
                <w:rFonts w:ascii="Montserrat" w:hAnsi="Montserrat" w:cs="Arial"/>
                <w:sz w:val="16"/>
                <w:szCs w:val="18"/>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1985" w:type="dxa"/>
          </w:tcPr>
          <w:p w14:paraId="53441121" w14:textId="542BCC37" w:rsidR="001818A3" w:rsidRPr="009B05B7" w:rsidRDefault="001818A3" w:rsidP="001818A3">
            <w:pPr>
              <w:jc w:val="both"/>
              <w:rPr>
                <w:rFonts w:ascii="Montserrat" w:hAnsi="Montserrat" w:cs="Arial"/>
                <w:sz w:val="16"/>
                <w:szCs w:val="18"/>
                <w:lang w:val="es-MX"/>
              </w:rPr>
            </w:pPr>
            <w:r w:rsidRPr="009B05B7">
              <w:rPr>
                <w:rFonts w:ascii="Montserrat" w:eastAsia="Montserrat" w:hAnsi="Montserrat" w:cs="Montserrat"/>
                <w:sz w:val="16"/>
                <w:szCs w:val="18"/>
                <w:lang w:val="es-MX"/>
              </w:rPr>
              <w:t>Artículo 113 fracción I de la LFTAIP</w:t>
            </w:r>
          </w:p>
        </w:tc>
      </w:tr>
    </w:tbl>
    <w:p w14:paraId="6592A560" w14:textId="3E78E12C" w:rsidR="001818A3" w:rsidRPr="009B05B7" w:rsidRDefault="001818A3" w:rsidP="001818A3">
      <w:pPr>
        <w:ind w:right="49"/>
        <w:jc w:val="both"/>
        <w:rPr>
          <w:rFonts w:ascii="Montserrat" w:eastAsia="Montserrat" w:hAnsi="Montserrat" w:cs="Montserrat"/>
          <w:sz w:val="16"/>
          <w:szCs w:val="18"/>
        </w:rPr>
      </w:pPr>
    </w:p>
    <w:p w14:paraId="72F0C929" w14:textId="77777777" w:rsidR="00EE44FF" w:rsidRPr="009B05B7" w:rsidRDefault="00EE44FF" w:rsidP="00EE44FF">
      <w:pPr>
        <w:jc w:val="both"/>
        <w:rPr>
          <w:rFonts w:ascii="Montserrat" w:eastAsia="Calibri" w:hAnsi="Montserrat" w:cs="Times New Roman"/>
          <w:sz w:val="18"/>
          <w:szCs w:val="18"/>
        </w:rPr>
      </w:pPr>
      <w:r w:rsidRPr="009B05B7">
        <w:rPr>
          <w:rFonts w:ascii="Montserrat" w:eastAsia="Montserrat" w:hAnsi="Montserrat" w:cs="Montserrat"/>
          <w:sz w:val="18"/>
          <w:szCs w:val="18"/>
        </w:rPr>
        <w:t xml:space="preserve">La Coordinación General de Órganos de Control y Vigilancia informó que en cuanto hace a “…y desde dicha fecha todos los documentos que ha elaborado“, los </w:t>
      </w:r>
      <w:r w:rsidRPr="009B05B7">
        <w:rPr>
          <w:rFonts w:ascii="Montserrat" w:hAnsi="Montserrat" w:cs="Arial"/>
          <w:color w:val="000000"/>
          <w:sz w:val="18"/>
          <w:szCs w:val="18"/>
          <w:lang w:val="es-ES" w:eastAsia="es-ES_tradnl"/>
        </w:rPr>
        <w:t xml:space="preserve">tipos de expresiones documentales relacionadas con los procedimientos que deben realizar en el ejercicio de sus funciones </w:t>
      </w:r>
      <w:r w:rsidRPr="009B05B7">
        <w:rPr>
          <w:rFonts w:ascii="Montserrat" w:hAnsi="Montserrat" w:cs="Arial"/>
          <w:color w:val="000000"/>
          <w:sz w:val="18"/>
          <w:szCs w:val="18"/>
          <w:lang w:val="es-ES" w:eastAsia="es-ES_tradnl"/>
        </w:rPr>
        <w:lastRenderedPageBreak/>
        <w:t xml:space="preserve">como son: expedientes, solicitudes, notificaciones de acuerdos, remisión de documentos, acuerdos y oficios diversos, informes, resoluciones, entre otros, </w:t>
      </w:r>
      <w:r w:rsidRPr="009B05B7">
        <w:rPr>
          <w:rFonts w:ascii="Montserrat" w:hAnsi="Montserrat"/>
          <w:sz w:val="18"/>
          <w:szCs w:val="18"/>
        </w:rPr>
        <w:t xml:space="preserve"> constan de 6,000 hojas útiles y se ponen a disposición previo pago de derechos, en virtud de que </w:t>
      </w:r>
      <w:r w:rsidRPr="009B05B7">
        <w:rPr>
          <w:rFonts w:ascii="Montserrat" w:hAnsi="Montserrat" w:cs="Arial"/>
          <w:color w:val="000000"/>
          <w:sz w:val="18"/>
          <w:szCs w:val="18"/>
          <w:lang w:eastAsia="es-ES_tradnl"/>
        </w:rPr>
        <w:t>la información solicitada no se encuentra digitalizada, es decir, únicamente obran en papel (siempre y cuando las circunstancias lo permitan, es decir, no se trate de información que contenga partes o secciones clasificadas como confidenciales o reservadas.</w:t>
      </w:r>
      <w:r w:rsidRPr="009B05B7">
        <w:rPr>
          <w:rFonts w:ascii="Montserrat" w:eastAsia="Calibri" w:hAnsi="Montserrat" w:cs="Times New Roman"/>
          <w:sz w:val="18"/>
          <w:szCs w:val="18"/>
        </w:rPr>
        <w:t xml:space="preserve"> </w:t>
      </w:r>
    </w:p>
    <w:p w14:paraId="1A620D07" w14:textId="77777777" w:rsidR="00EE44FF" w:rsidRPr="009B05B7" w:rsidRDefault="00EE44FF" w:rsidP="00EE44FF">
      <w:pPr>
        <w:jc w:val="both"/>
        <w:rPr>
          <w:rFonts w:ascii="Montserrat" w:eastAsia="Calibri" w:hAnsi="Montserrat" w:cs="Times New Roman"/>
          <w:sz w:val="18"/>
          <w:szCs w:val="18"/>
        </w:rPr>
      </w:pPr>
    </w:p>
    <w:p w14:paraId="3E9A8502" w14:textId="77777777" w:rsidR="00EE44FF" w:rsidRPr="009B05B7" w:rsidRDefault="00EE44FF" w:rsidP="00EE44FF">
      <w:pPr>
        <w:jc w:val="both"/>
        <w:rPr>
          <w:rFonts w:ascii="Montserrat" w:hAnsi="Montserrat" w:cs="Arial"/>
          <w:color w:val="000000"/>
          <w:sz w:val="18"/>
          <w:szCs w:val="18"/>
          <w:lang w:eastAsia="es-ES_tradnl"/>
        </w:rPr>
      </w:pPr>
      <w:r w:rsidRPr="009B05B7">
        <w:rPr>
          <w:rFonts w:ascii="Montserrat" w:hAnsi="Montserrat" w:cs="Arial"/>
          <w:color w:val="000000"/>
          <w:sz w:val="18"/>
          <w:szCs w:val="18"/>
          <w:lang w:eastAsia="es-ES_tradnl"/>
        </w:rPr>
        <w:t>En caso de así convenir al peticionario, podrá señalar a esa Unidad de Transparencia si solo requiere la información de un servidor público especifico o de todos los que señaló, la cual, puede ser entregada en las siguientes modalidades: copias simples o certificadas, envío a domicilio (previo pago) o mediante consulta directa;</w:t>
      </w:r>
      <w:r w:rsidRPr="009B05B7">
        <w:rPr>
          <w:rFonts w:ascii="Montserrat" w:eastAsia="Calibri" w:hAnsi="Montserrat" w:cs="Times New Roman"/>
          <w:sz w:val="18"/>
          <w:szCs w:val="18"/>
        </w:rPr>
        <w:t xml:space="preserve"> para que la unidad administrativa que posee la información se encuentren en posibilidades de garantizar el acceso a la misma, ello </w:t>
      </w:r>
      <w:r w:rsidRPr="009B05B7">
        <w:rPr>
          <w:rFonts w:ascii="Montserrat" w:hAnsi="Montserrat" w:cs="Arial"/>
          <w:color w:val="000000"/>
          <w:sz w:val="18"/>
          <w:szCs w:val="18"/>
          <w:lang w:eastAsia="es-ES_tradnl"/>
        </w:rPr>
        <w:t>de conformidad con lo previsto en los artículo 125 y 136 de la Ley Federal de Transparencia y Acceso a la Información Pública</w:t>
      </w:r>
      <w:r w:rsidRPr="009B05B7">
        <w:rPr>
          <w:rFonts w:ascii="Montserrat" w:eastAsia="Calibri" w:hAnsi="Montserrat" w:cs="Times New Roman"/>
          <w:sz w:val="18"/>
          <w:szCs w:val="18"/>
        </w:rPr>
        <w:t xml:space="preserve">. </w:t>
      </w:r>
    </w:p>
    <w:p w14:paraId="48ED71CC" w14:textId="77777777" w:rsidR="00EE44FF" w:rsidRPr="009B05B7" w:rsidRDefault="00EE44FF" w:rsidP="00EE44FF">
      <w:pPr>
        <w:jc w:val="both"/>
        <w:rPr>
          <w:rFonts w:ascii="Montserrat" w:hAnsi="Montserrat"/>
          <w:sz w:val="18"/>
          <w:szCs w:val="18"/>
        </w:rPr>
      </w:pPr>
    </w:p>
    <w:p w14:paraId="5833714E" w14:textId="77777777" w:rsidR="00EE44FF" w:rsidRPr="009B05B7" w:rsidRDefault="00EE44FF" w:rsidP="00EE44FF">
      <w:pPr>
        <w:jc w:val="both"/>
        <w:rPr>
          <w:rFonts w:ascii="Montserrat" w:eastAsia="Calibri" w:hAnsi="Montserrat" w:cs="Times New Roman"/>
          <w:sz w:val="18"/>
          <w:szCs w:val="18"/>
        </w:rPr>
      </w:pPr>
      <w:r w:rsidRPr="009B05B7">
        <w:rPr>
          <w:rFonts w:ascii="Montserrat" w:eastAsia="Calibri" w:hAnsi="Montserrat" w:cs="Times New Roman"/>
          <w:sz w:val="18"/>
          <w:szCs w:val="18"/>
        </w:rPr>
        <w:t xml:space="preserve">De elegirse la consulta directa, la misma se realizará en el domicilio laboral de cada servidor público atendiendo a las especificaciones del inmueble en los que se ubiquen (domicilio consultable en </w:t>
      </w:r>
      <w:hyperlink r:id="rId12"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 xml:space="preserve">). </w:t>
      </w:r>
    </w:p>
    <w:p w14:paraId="488EA124" w14:textId="77777777" w:rsidR="00EE44FF" w:rsidRPr="009B05B7" w:rsidRDefault="00EE44FF" w:rsidP="00EE44FF">
      <w:pPr>
        <w:ind w:right="-15"/>
        <w:jc w:val="both"/>
        <w:rPr>
          <w:rFonts w:ascii="Montserrat" w:eastAsia="Montserrat" w:hAnsi="Montserrat" w:cs="Montserrat"/>
          <w:sz w:val="18"/>
          <w:szCs w:val="18"/>
        </w:rPr>
      </w:pPr>
    </w:p>
    <w:p w14:paraId="22C8B9D2" w14:textId="77777777" w:rsidR="00EE44FF" w:rsidRPr="009B05B7" w:rsidRDefault="00EE44FF" w:rsidP="00EE44FF">
      <w:pPr>
        <w:ind w:right="-15"/>
        <w:jc w:val="both"/>
        <w:rPr>
          <w:rFonts w:ascii="Montserrat" w:eastAsia="Montserrat" w:hAnsi="Montserrat" w:cs="Montserrat"/>
          <w:sz w:val="18"/>
          <w:szCs w:val="18"/>
        </w:rPr>
      </w:pPr>
      <w:r w:rsidRPr="009B05B7">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098D7BAB" w14:textId="77777777" w:rsidR="00EE44FF" w:rsidRPr="009B05B7" w:rsidRDefault="00EE44FF" w:rsidP="00EE44FF">
      <w:pPr>
        <w:ind w:right="-65"/>
        <w:jc w:val="both"/>
        <w:rPr>
          <w:rFonts w:ascii="Montserrat" w:eastAsia="Montserrat" w:hAnsi="Montserrat" w:cs="Montserrat"/>
          <w:sz w:val="18"/>
          <w:szCs w:val="18"/>
        </w:rPr>
      </w:pPr>
    </w:p>
    <w:p w14:paraId="13CE0273" w14:textId="77777777" w:rsidR="00EE44FF" w:rsidRPr="009B05B7" w:rsidRDefault="00EE44FF" w:rsidP="00EE44FF">
      <w:pPr>
        <w:ind w:right="-65"/>
        <w:jc w:val="both"/>
        <w:rPr>
          <w:rFonts w:ascii="Montserrat" w:eastAsia="Montserrat" w:hAnsi="Montserrat" w:cs="Montserrat"/>
          <w:sz w:val="18"/>
          <w:szCs w:val="18"/>
        </w:rPr>
      </w:pPr>
      <w:r w:rsidRPr="009B05B7">
        <w:rPr>
          <w:rFonts w:ascii="Montserrat" w:eastAsia="Montserrat" w:hAnsi="Montserrat" w:cs="Montserrat"/>
          <w:sz w:val="18"/>
          <w:szCs w:val="18"/>
        </w:rPr>
        <w:t>La consulta, podrá llevarse a cabo de lunes a jueves en un horario de 09:00 a 15:00 horas, estimando que por día podrá consultar un aproximado de 100 documentos en el área que señale de su interés, ante la persona servidora pública que sea designada.</w:t>
      </w:r>
    </w:p>
    <w:p w14:paraId="6140B983" w14:textId="77777777" w:rsidR="00EE44FF" w:rsidRPr="009B05B7" w:rsidRDefault="00EE44FF" w:rsidP="00EE44FF">
      <w:pPr>
        <w:ind w:right="-65"/>
        <w:jc w:val="both"/>
        <w:rPr>
          <w:rFonts w:ascii="Montserrat" w:eastAsia="Montserrat" w:hAnsi="Montserrat" w:cs="Montserrat"/>
          <w:sz w:val="18"/>
          <w:szCs w:val="18"/>
        </w:rPr>
      </w:pPr>
    </w:p>
    <w:p w14:paraId="0B19B83A" w14:textId="77777777" w:rsidR="00EE44FF" w:rsidRPr="009B05B7" w:rsidRDefault="00EE44FF" w:rsidP="00EE44FF">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Es importante señalar que queda prohibido sustraer, alterar, modificar, divulgar, ocultar, o inutilizar total o parcialmente la información que se ponga a disposición en consulta directa. </w:t>
      </w:r>
    </w:p>
    <w:p w14:paraId="74BD302E" w14:textId="77777777" w:rsidR="00EE44FF" w:rsidRPr="009B05B7" w:rsidRDefault="00EE44FF" w:rsidP="00EE44FF">
      <w:pPr>
        <w:ind w:right="-65"/>
        <w:jc w:val="both"/>
        <w:rPr>
          <w:rFonts w:ascii="Montserrat" w:eastAsia="Montserrat" w:hAnsi="Montserrat" w:cs="Montserrat"/>
          <w:sz w:val="18"/>
          <w:szCs w:val="18"/>
        </w:rPr>
      </w:pPr>
    </w:p>
    <w:p w14:paraId="092E32EA" w14:textId="42AEDFA7" w:rsidR="00EE44FF" w:rsidRPr="009B05B7" w:rsidRDefault="00EE44FF" w:rsidP="00EE44FF">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w:t>
      </w:r>
      <w:r w:rsidRPr="009B05B7">
        <w:rPr>
          <w:rFonts w:ascii="Montserrat" w:eastAsia="Montserrat" w:hAnsi="Montserrat" w:cs="Montserrat"/>
          <w:sz w:val="18"/>
          <w:szCs w:val="18"/>
        </w:rPr>
        <w:lastRenderedPageBreak/>
        <w:t>Trigésimo Octavo de los “Lineamientos Generales en Materia de Clasificación y Desclasificación de la Información, así como para la Elaboración de Versiones Públicas”.</w:t>
      </w:r>
    </w:p>
    <w:p w14:paraId="3E63350B" w14:textId="77777777" w:rsidR="00EE44FF" w:rsidRPr="009B05B7" w:rsidRDefault="00EE44FF" w:rsidP="001818A3">
      <w:pPr>
        <w:ind w:right="49"/>
        <w:jc w:val="both"/>
        <w:rPr>
          <w:rFonts w:ascii="Montserrat" w:eastAsia="Montserrat" w:hAnsi="Montserrat" w:cs="Montserrat"/>
          <w:sz w:val="16"/>
          <w:szCs w:val="18"/>
        </w:rPr>
      </w:pPr>
    </w:p>
    <w:p w14:paraId="45DF379B" w14:textId="77777777" w:rsidR="001818A3" w:rsidRPr="009B05B7" w:rsidRDefault="001818A3" w:rsidP="001818A3">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1F650615" w14:textId="77777777" w:rsidR="001818A3" w:rsidRPr="009B05B7" w:rsidRDefault="001818A3" w:rsidP="001818A3">
      <w:pPr>
        <w:ind w:right="49"/>
        <w:jc w:val="both"/>
        <w:rPr>
          <w:rFonts w:ascii="Montserrat" w:eastAsia="Montserrat" w:hAnsi="Montserrat" w:cs="Montserrat"/>
          <w:sz w:val="18"/>
          <w:szCs w:val="18"/>
        </w:rPr>
      </w:pPr>
    </w:p>
    <w:p w14:paraId="04584805" w14:textId="02385355" w:rsidR="000B53C3" w:rsidRPr="009B05B7" w:rsidRDefault="000B53C3" w:rsidP="000B53C3">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II.C.2.</w:t>
      </w:r>
      <w:r w:rsidR="00EE44FF" w:rsidRPr="009B05B7">
        <w:rPr>
          <w:rFonts w:ascii="Montserrat" w:eastAsia="Montserrat" w:hAnsi="Montserrat" w:cs="Montserrat"/>
          <w:b/>
          <w:sz w:val="18"/>
          <w:szCs w:val="18"/>
        </w:rPr>
        <w:t>1.</w:t>
      </w:r>
      <w:r w:rsidRPr="009B05B7">
        <w:rPr>
          <w:rFonts w:ascii="Montserrat" w:eastAsia="Montserrat" w:hAnsi="Montserrat" w:cs="Montserrat"/>
          <w:b/>
          <w:sz w:val="18"/>
          <w:szCs w:val="18"/>
        </w:rPr>
        <w:t xml:space="preserve">ORD.15.24: CONFIRMAR </w:t>
      </w:r>
      <w:r w:rsidRPr="009B05B7">
        <w:rPr>
          <w:rFonts w:ascii="Montserrat" w:eastAsia="Montserrat" w:hAnsi="Montserrat" w:cs="Montserrat"/>
          <w:sz w:val="18"/>
          <w:szCs w:val="18"/>
        </w:rPr>
        <w:t xml:space="preserve">la clasificación de la información como confidencial invocada por la DGRH respecto a los datos personales, a efecto de elaborar la versión pública de las constancias de nombramiento solicitadas, con fundamento en el artículo 113, fracción I, de la Ley Federal de Transparencia y Acceso a la Información Pública y, por ende, se autoriza elaborar la versión pública.  </w:t>
      </w:r>
    </w:p>
    <w:p w14:paraId="1ED3DC23" w14:textId="373C6F95" w:rsidR="00EE44FF" w:rsidRPr="009B05B7" w:rsidRDefault="00EE44FF" w:rsidP="000B53C3">
      <w:pPr>
        <w:ind w:right="49"/>
        <w:jc w:val="both"/>
        <w:rPr>
          <w:rFonts w:ascii="Montserrat" w:eastAsia="Montserrat" w:hAnsi="Montserrat" w:cs="Montserrat"/>
          <w:sz w:val="18"/>
          <w:szCs w:val="18"/>
        </w:rPr>
      </w:pPr>
    </w:p>
    <w:p w14:paraId="0055B699" w14:textId="65FF22C9" w:rsidR="00C61316" w:rsidRPr="009B05B7" w:rsidRDefault="00EE44FF" w:rsidP="00C61316">
      <w:pPr>
        <w:ind w:hanging="2"/>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II.C.2.2.ORD.15.24: CONFIRMAR </w:t>
      </w:r>
      <w:r w:rsidRPr="009B05B7">
        <w:rPr>
          <w:rFonts w:ascii="Montserrat" w:eastAsia="Montserrat" w:hAnsi="Montserrat" w:cs="Montserrat"/>
          <w:sz w:val="18"/>
          <w:szCs w:val="18"/>
        </w:rPr>
        <w:t>las medidas para permitir la consulta directa invocada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7E65FE6" w14:textId="77777777" w:rsidR="004B328D" w:rsidRPr="009B05B7" w:rsidRDefault="004B328D" w:rsidP="00C61316">
      <w:pPr>
        <w:ind w:hanging="2"/>
        <w:jc w:val="both"/>
        <w:rPr>
          <w:rFonts w:ascii="Montserrat" w:eastAsia="Montserrat" w:hAnsi="Montserrat" w:cs="Montserrat"/>
          <w:sz w:val="18"/>
          <w:szCs w:val="18"/>
        </w:rPr>
      </w:pPr>
    </w:p>
    <w:p w14:paraId="04F42C7F" w14:textId="656F77D9" w:rsidR="00C61316" w:rsidRPr="009B05B7" w:rsidRDefault="00A1614B" w:rsidP="00C61316">
      <w:pPr>
        <w:ind w:hanging="2"/>
        <w:jc w:val="both"/>
        <w:rPr>
          <w:rFonts w:ascii="Montserrat" w:eastAsia="Montserrat" w:hAnsi="Montserrat" w:cs="Montserrat"/>
          <w:sz w:val="18"/>
          <w:szCs w:val="18"/>
        </w:rPr>
      </w:pPr>
      <w:r w:rsidRPr="009B05B7">
        <w:rPr>
          <w:rFonts w:ascii="Montserrat" w:eastAsia="Montserrat" w:hAnsi="Montserrat" w:cs="Montserrat"/>
          <w:b/>
          <w:sz w:val="18"/>
          <w:szCs w:val="18"/>
        </w:rPr>
        <w:t>C</w:t>
      </w:r>
      <w:r w:rsidR="00B80F95" w:rsidRPr="009B05B7">
        <w:rPr>
          <w:rFonts w:ascii="Montserrat" w:eastAsia="Montserrat" w:hAnsi="Montserrat" w:cs="Montserrat"/>
          <w:b/>
          <w:sz w:val="18"/>
          <w:szCs w:val="18"/>
        </w:rPr>
        <w:t>.3</w:t>
      </w:r>
      <w:r w:rsidR="00516B47" w:rsidRPr="009B05B7">
        <w:rPr>
          <w:rFonts w:ascii="Montserrat" w:eastAsia="Montserrat" w:hAnsi="Montserrat" w:cs="Montserrat"/>
          <w:b/>
          <w:sz w:val="18"/>
          <w:szCs w:val="18"/>
        </w:rPr>
        <w:t xml:space="preserve"> Folio </w:t>
      </w:r>
      <w:r w:rsidR="00C61316" w:rsidRPr="009B05B7">
        <w:rPr>
          <w:rFonts w:ascii="Montserrat" w:eastAsia="Montserrat" w:hAnsi="Montserrat" w:cs="Montserrat"/>
          <w:b/>
          <w:sz w:val="18"/>
          <w:szCs w:val="18"/>
        </w:rPr>
        <w:t>330026524000740</w:t>
      </w:r>
    </w:p>
    <w:p w14:paraId="265BBDD5" w14:textId="77777777" w:rsidR="00C61316" w:rsidRPr="009B05B7" w:rsidRDefault="00C61316" w:rsidP="00C61316">
      <w:pPr>
        <w:ind w:right="49"/>
        <w:jc w:val="both"/>
        <w:rPr>
          <w:rFonts w:ascii="Montserrat" w:eastAsia="Montserrat" w:hAnsi="Montserrat" w:cs="Montserrat"/>
          <w:b/>
          <w:sz w:val="18"/>
          <w:szCs w:val="18"/>
        </w:rPr>
      </w:pPr>
    </w:p>
    <w:p w14:paraId="288E68FA" w14:textId="77777777" w:rsidR="00C61316" w:rsidRPr="009B05B7" w:rsidRDefault="00C61316" w:rsidP="00C61316">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7A5DF511" w14:textId="77777777" w:rsidR="00C61316" w:rsidRPr="009B05B7" w:rsidRDefault="00C61316" w:rsidP="00C61316">
      <w:pPr>
        <w:ind w:right="566"/>
        <w:jc w:val="both"/>
        <w:rPr>
          <w:rFonts w:ascii="Montserrat" w:eastAsia="Montserrat" w:hAnsi="Montserrat" w:cs="Montserrat"/>
          <w:b/>
          <w:i/>
          <w:sz w:val="18"/>
          <w:szCs w:val="18"/>
        </w:rPr>
      </w:pPr>
    </w:p>
    <w:p w14:paraId="018F7A80" w14:textId="77777777" w:rsidR="00C61316" w:rsidRPr="009B05B7" w:rsidRDefault="00C61316" w:rsidP="00C61316">
      <w:pPr>
        <w:ind w:left="566" w:right="566"/>
        <w:jc w:val="both"/>
        <w:rPr>
          <w:rFonts w:ascii="Montserrat" w:hAnsi="Montserrat"/>
          <w:i/>
          <w:sz w:val="16"/>
          <w:szCs w:val="18"/>
        </w:rPr>
      </w:pPr>
      <w:r w:rsidRPr="009B05B7">
        <w:rPr>
          <w:rFonts w:ascii="Montserrat" w:eastAsia="Montserrat" w:hAnsi="Montserrat" w:cs="Montserrat"/>
          <w:i/>
          <w:sz w:val="16"/>
          <w:szCs w:val="18"/>
        </w:rPr>
        <w:t>“Oficio Folio 1986/2024/CDAC y conclusión del mismo</w:t>
      </w:r>
      <w:r w:rsidRPr="009B05B7">
        <w:rPr>
          <w:rFonts w:ascii="Montserrat" w:hAnsi="Montserrat"/>
          <w:i/>
          <w:sz w:val="16"/>
          <w:szCs w:val="18"/>
        </w:rPr>
        <w:t>” (Sic)</w:t>
      </w:r>
    </w:p>
    <w:p w14:paraId="785B3492" w14:textId="77777777" w:rsidR="00C61316" w:rsidRPr="009B05B7" w:rsidRDefault="00C61316" w:rsidP="00C61316">
      <w:pPr>
        <w:ind w:right="566"/>
        <w:jc w:val="both"/>
        <w:rPr>
          <w:rFonts w:ascii="Montserrat" w:eastAsia="Montserrat" w:hAnsi="Montserrat" w:cs="Montserrat"/>
          <w:sz w:val="18"/>
          <w:szCs w:val="18"/>
        </w:rPr>
      </w:pPr>
    </w:p>
    <w:p w14:paraId="5DFCCE75" w14:textId="5D37EA6B" w:rsidR="00C61316" w:rsidRPr="009B05B7" w:rsidRDefault="00C61316" w:rsidP="00C61316">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El Área de Especialidad en Quejas, Denuncias e Investigaciones, en el Ramo Educación Pública (AEQDI-Ramo Educación Pública) remitió la versión pública del folio </w:t>
      </w:r>
      <w:r w:rsidRPr="009B05B7">
        <w:rPr>
          <w:rFonts w:ascii="Montserrat" w:eastAsia="Montserrat" w:hAnsi="Montserrat" w:cs="Montserrat"/>
          <w:i/>
          <w:sz w:val="18"/>
          <w:szCs w:val="18"/>
        </w:rPr>
        <w:t>1986/2024/</w:t>
      </w:r>
      <w:r w:rsidRPr="009B05B7">
        <w:rPr>
          <w:rFonts w:ascii="Montserrat" w:eastAsia="Montserrat" w:hAnsi="Montserrat" w:cs="Montserrat"/>
          <w:sz w:val="18"/>
          <w:szCs w:val="18"/>
        </w:rPr>
        <w:t xml:space="preserve">CDAC y el acuerdo de </w:t>
      </w:r>
      <w:proofErr w:type="gramStart"/>
      <w:r w:rsidR="002267FE" w:rsidRPr="009B05B7">
        <w:rPr>
          <w:rFonts w:ascii="Montserrat" w:eastAsia="Montserrat" w:hAnsi="Montserrat" w:cs="Montserrat"/>
          <w:sz w:val="18"/>
          <w:szCs w:val="18"/>
        </w:rPr>
        <w:t>conclusión</w:t>
      </w:r>
      <w:r w:rsidRPr="009B05B7">
        <w:rPr>
          <w:rFonts w:ascii="Montserrat" w:eastAsia="Montserrat" w:hAnsi="Montserrat" w:cs="Montserrat"/>
          <w:sz w:val="18"/>
          <w:szCs w:val="18"/>
        </w:rPr>
        <w:t xml:space="preserve"> ,</w:t>
      </w:r>
      <w:proofErr w:type="gramEnd"/>
      <w:r w:rsidRPr="009B05B7">
        <w:rPr>
          <w:rFonts w:ascii="Montserrat" w:eastAsia="Montserrat" w:hAnsi="Montserrat" w:cs="Montserrat"/>
          <w:sz w:val="18"/>
          <w:szCs w:val="18"/>
        </w:rPr>
        <w:t xml:space="preserve"> que forman parte del expediente 67463/2023/PPC/SEP/PP94 y solicitó al Comité de Transparencia la clasificación de los siguientes datos.</w:t>
      </w:r>
    </w:p>
    <w:p w14:paraId="468948D4" w14:textId="77777777" w:rsidR="00C61316" w:rsidRPr="009B05B7" w:rsidRDefault="00C61316" w:rsidP="00C61316">
      <w:pPr>
        <w:ind w:right="-19"/>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103"/>
        <w:gridCol w:w="2552"/>
      </w:tblGrid>
      <w:tr w:rsidR="00C61316" w:rsidRPr="009B05B7" w14:paraId="153FCBB9" w14:textId="77777777" w:rsidTr="00146D2C">
        <w:trPr>
          <w:trHeight w:val="413"/>
          <w:tblHeader/>
        </w:trPr>
        <w:tc>
          <w:tcPr>
            <w:tcW w:w="2263" w:type="dxa"/>
            <w:shd w:val="clear" w:color="auto" w:fill="990033"/>
            <w:vAlign w:val="center"/>
          </w:tcPr>
          <w:p w14:paraId="1BBBBD31" w14:textId="77777777" w:rsidR="00C61316" w:rsidRPr="009B05B7" w:rsidRDefault="00C61316" w:rsidP="00146D2C">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Dato</w:t>
            </w:r>
          </w:p>
        </w:tc>
        <w:tc>
          <w:tcPr>
            <w:tcW w:w="5103" w:type="dxa"/>
            <w:shd w:val="clear" w:color="auto" w:fill="990033"/>
            <w:vAlign w:val="center"/>
          </w:tcPr>
          <w:p w14:paraId="0C55C1EB" w14:textId="77777777" w:rsidR="00C61316" w:rsidRPr="009B05B7" w:rsidRDefault="00C61316" w:rsidP="00146D2C">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Justificación</w:t>
            </w:r>
          </w:p>
        </w:tc>
        <w:tc>
          <w:tcPr>
            <w:tcW w:w="2552" w:type="dxa"/>
            <w:shd w:val="clear" w:color="auto" w:fill="990033"/>
            <w:vAlign w:val="center"/>
          </w:tcPr>
          <w:p w14:paraId="50FD01ED" w14:textId="77777777" w:rsidR="00C61316" w:rsidRPr="009B05B7" w:rsidRDefault="00C61316" w:rsidP="00146D2C">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Fundamento</w:t>
            </w:r>
          </w:p>
        </w:tc>
      </w:tr>
      <w:tr w:rsidR="00C61316" w:rsidRPr="009B05B7" w14:paraId="404EEF4A" w14:textId="77777777" w:rsidTr="00146D2C">
        <w:tc>
          <w:tcPr>
            <w:tcW w:w="2263" w:type="dxa"/>
            <w:vAlign w:val="center"/>
          </w:tcPr>
          <w:p w14:paraId="4B773DE4" w14:textId="77777777" w:rsidR="00C61316" w:rsidRPr="009B05B7" w:rsidRDefault="00C61316" w:rsidP="00146D2C">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Correos electrónicos personales</w:t>
            </w:r>
          </w:p>
        </w:tc>
        <w:tc>
          <w:tcPr>
            <w:tcW w:w="5103" w:type="dxa"/>
            <w:vAlign w:val="center"/>
          </w:tcPr>
          <w:p w14:paraId="388E2AD2" w14:textId="77777777" w:rsidR="00C61316" w:rsidRPr="009B05B7" w:rsidRDefault="00C61316" w:rsidP="00146D2C">
            <w:pPr>
              <w:ind w:right="-19"/>
              <w:jc w:val="both"/>
              <w:rPr>
                <w:rFonts w:ascii="Montserrat" w:eastAsia="Montserrat" w:hAnsi="Montserrat" w:cs="Montserrat"/>
                <w:sz w:val="16"/>
                <w:szCs w:val="16"/>
                <w:lang w:val="es-MX"/>
              </w:rPr>
            </w:pPr>
            <w:r w:rsidRPr="009B05B7">
              <w:rPr>
                <w:rFonts w:ascii="Montserrat" w:eastAsia="Calibri" w:hAnsi="Montserrat" w:cs="Arial"/>
                <w:color w:val="000000"/>
                <w:sz w:val="16"/>
                <w:szCs w:val="16"/>
                <w:lang w:val="es-MX"/>
              </w:rPr>
              <w:t>Datos personales de naturaleza confidencial, ya que identifica a una persona como titular de la misma pues para tener acceso a ésta se requiere un nombre de usuario, así como una contraseña, por tanto, nadie que no sea el propietario puede utilizar.</w:t>
            </w:r>
          </w:p>
        </w:tc>
        <w:tc>
          <w:tcPr>
            <w:tcW w:w="2552" w:type="dxa"/>
            <w:vAlign w:val="center"/>
          </w:tcPr>
          <w:p w14:paraId="410D8FB5" w14:textId="77777777" w:rsidR="00C61316" w:rsidRPr="009B05B7" w:rsidRDefault="00C61316" w:rsidP="00146D2C">
            <w:pPr>
              <w:ind w:right="-19"/>
              <w:jc w:val="both"/>
              <w:rPr>
                <w:rFonts w:ascii="Montserrat" w:eastAsia="Montserrat" w:hAnsi="Montserrat" w:cs="Montserrat"/>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r w:rsidR="00C61316" w:rsidRPr="009B05B7" w14:paraId="6F92E813" w14:textId="77777777" w:rsidTr="00146D2C">
        <w:tc>
          <w:tcPr>
            <w:tcW w:w="2263" w:type="dxa"/>
            <w:vAlign w:val="center"/>
          </w:tcPr>
          <w:p w14:paraId="2F3ED03C" w14:textId="77777777" w:rsidR="00C61316" w:rsidRPr="009B05B7" w:rsidRDefault="00C61316" w:rsidP="00146D2C">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Nombre de persona física</w:t>
            </w:r>
          </w:p>
        </w:tc>
        <w:tc>
          <w:tcPr>
            <w:tcW w:w="5103" w:type="dxa"/>
            <w:vAlign w:val="center"/>
          </w:tcPr>
          <w:p w14:paraId="17C76C49" w14:textId="77777777" w:rsidR="00C61316" w:rsidRPr="009B05B7" w:rsidRDefault="00C61316" w:rsidP="00146D2C">
            <w:pPr>
              <w:ind w:right="-19"/>
              <w:jc w:val="both"/>
              <w:rPr>
                <w:rFonts w:ascii="Montserrat" w:eastAsia="Calibri" w:hAnsi="Montserrat" w:cs="Arial"/>
                <w:color w:val="000000"/>
                <w:sz w:val="16"/>
                <w:szCs w:val="16"/>
                <w:lang w:val="es-MX"/>
              </w:rPr>
            </w:pPr>
            <w:r w:rsidRPr="009B05B7">
              <w:rPr>
                <w:rFonts w:ascii="Montserrat" w:eastAsia="Calibri" w:hAnsi="Montserrat" w:cs="Arial"/>
                <w:color w:val="000000"/>
                <w:sz w:val="16"/>
                <w:szCs w:val="16"/>
                <w:lang w:val="es-MX"/>
              </w:rPr>
              <w:t>Son atributos de la persona física que lo identifica, es la manifestación principal del derecho subjetivo a la identidad, en virtud de que per se es un elemento que hace a una persona física identificada o identificable.</w:t>
            </w:r>
          </w:p>
        </w:tc>
        <w:tc>
          <w:tcPr>
            <w:tcW w:w="2552" w:type="dxa"/>
            <w:vAlign w:val="center"/>
          </w:tcPr>
          <w:p w14:paraId="5891E1DE" w14:textId="77777777" w:rsidR="00C61316" w:rsidRPr="009B05B7" w:rsidRDefault="00C61316" w:rsidP="00146D2C">
            <w:pPr>
              <w:ind w:right="-19"/>
              <w:jc w:val="both"/>
              <w:rPr>
                <w:rFonts w:ascii="Montserrat" w:eastAsia="Calibri" w:hAnsi="Montserrat" w:cs="Times New Roman"/>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p>
        </w:tc>
      </w:tr>
    </w:tbl>
    <w:p w14:paraId="71DE065A" w14:textId="77777777" w:rsidR="00C61316" w:rsidRPr="009B05B7" w:rsidRDefault="00C61316" w:rsidP="00C61316">
      <w:pPr>
        <w:ind w:right="49"/>
        <w:jc w:val="both"/>
        <w:rPr>
          <w:rFonts w:ascii="Montserrat" w:eastAsia="Montserrat" w:hAnsi="Montserrat" w:cs="Montserrat"/>
          <w:sz w:val="18"/>
          <w:szCs w:val="18"/>
        </w:rPr>
      </w:pPr>
    </w:p>
    <w:p w14:paraId="6DA6A8CC" w14:textId="77777777" w:rsidR="00C61316" w:rsidRPr="009B05B7" w:rsidRDefault="00C61316" w:rsidP="00C61316">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2DA68EED" w14:textId="77777777" w:rsidR="00C61316" w:rsidRPr="009B05B7" w:rsidRDefault="00C61316" w:rsidP="00C61316">
      <w:pPr>
        <w:ind w:right="49"/>
        <w:jc w:val="both"/>
        <w:rPr>
          <w:rFonts w:ascii="Montserrat" w:eastAsia="Montserrat" w:hAnsi="Montserrat" w:cs="Montserrat"/>
          <w:sz w:val="18"/>
          <w:szCs w:val="18"/>
        </w:rPr>
      </w:pPr>
    </w:p>
    <w:p w14:paraId="69C5D477" w14:textId="165BAE80" w:rsidR="00C61316" w:rsidRPr="009B05B7" w:rsidRDefault="00C61316" w:rsidP="00C61316">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lastRenderedPageBreak/>
        <w:t xml:space="preserve">II.C.3.ORD.15.24: CONFIRMAR </w:t>
      </w:r>
      <w:r w:rsidRPr="009B05B7">
        <w:rPr>
          <w:rFonts w:ascii="Montserrat" w:eastAsia="Montserrat" w:hAnsi="Montserrat" w:cs="Montserrat"/>
          <w:sz w:val="18"/>
          <w:szCs w:val="18"/>
        </w:rPr>
        <w:t xml:space="preserve">la clasificación de la información como confidencial invocada por el AEQDI-Ramo Educación Pública, a efecto de elaborar la versión pública del folio </w:t>
      </w:r>
      <w:r w:rsidRPr="009B05B7">
        <w:rPr>
          <w:rFonts w:ascii="Montserrat" w:eastAsia="Montserrat" w:hAnsi="Montserrat" w:cs="Montserrat"/>
          <w:i/>
          <w:sz w:val="18"/>
          <w:szCs w:val="18"/>
        </w:rPr>
        <w:t>1986/2024/</w:t>
      </w:r>
      <w:r w:rsidRPr="009B05B7">
        <w:rPr>
          <w:rFonts w:ascii="Montserrat" w:eastAsia="Montserrat" w:hAnsi="Montserrat" w:cs="Montserrat"/>
          <w:sz w:val="18"/>
          <w:szCs w:val="18"/>
        </w:rPr>
        <w:t xml:space="preserve">CDAC y el acuerdo de </w:t>
      </w:r>
      <w:r w:rsidR="002267FE" w:rsidRPr="009B05B7">
        <w:rPr>
          <w:rFonts w:ascii="Montserrat" w:eastAsia="Montserrat" w:hAnsi="Montserrat" w:cs="Montserrat"/>
          <w:sz w:val="18"/>
          <w:szCs w:val="18"/>
        </w:rPr>
        <w:t>conclu</w:t>
      </w:r>
      <w:r w:rsidR="00E6078B" w:rsidRPr="009B05B7">
        <w:rPr>
          <w:rFonts w:ascii="Montserrat" w:eastAsia="Montserrat" w:hAnsi="Montserrat" w:cs="Montserrat"/>
          <w:sz w:val="18"/>
          <w:szCs w:val="18"/>
        </w:rPr>
        <w:t>sión</w:t>
      </w:r>
      <w:r w:rsidRPr="009B05B7">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  </w:t>
      </w:r>
    </w:p>
    <w:p w14:paraId="5383FBF3" w14:textId="6D282859" w:rsidR="000B53C3" w:rsidRPr="009B05B7" w:rsidRDefault="000B53C3" w:rsidP="00C61316">
      <w:pPr>
        <w:ind w:right="38"/>
        <w:jc w:val="both"/>
      </w:pPr>
    </w:p>
    <w:p w14:paraId="0B65EBBC" w14:textId="302C3F83" w:rsidR="00232745" w:rsidRPr="009B05B7" w:rsidRDefault="00A1614B" w:rsidP="00232745">
      <w:pPr>
        <w:ind w:right="49"/>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B80F95" w:rsidRPr="009B05B7">
        <w:rPr>
          <w:rFonts w:ascii="Montserrat" w:eastAsia="Montserrat" w:hAnsi="Montserrat" w:cs="Montserrat"/>
          <w:b/>
          <w:sz w:val="18"/>
          <w:szCs w:val="18"/>
        </w:rPr>
        <w:t>.4</w:t>
      </w:r>
      <w:r w:rsidR="00232745" w:rsidRPr="009B05B7">
        <w:rPr>
          <w:rFonts w:ascii="Montserrat" w:eastAsia="Montserrat" w:hAnsi="Montserrat" w:cs="Montserrat"/>
          <w:b/>
          <w:sz w:val="18"/>
          <w:szCs w:val="18"/>
        </w:rPr>
        <w:t xml:space="preserve"> Folio 330026524000766</w:t>
      </w:r>
    </w:p>
    <w:p w14:paraId="2C8D5750" w14:textId="6FE2BF17" w:rsidR="00232745" w:rsidRPr="009B05B7" w:rsidRDefault="00232745" w:rsidP="00232745">
      <w:pPr>
        <w:ind w:right="49"/>
        <w:jc w:val="both"/>
        <w:rPr>
          <w:rFonts w:ascii="Montserrat" w:eastAsia="Montserrat" w:hAnsi="Montserrat" w:cs="Montserrat"/>
          <w:b/>
          <w:sz w:val="18"/>
          <w:szCs w:val="18"/>
        </w:rPr>
      </w:pPr>
    </w:p>
    <w:p w14:paraId="61066C02" w14:textId="77777777" w:rsidR="00232745" w:rsidRPr="009B05B7" w:rsidRDefault="00232745" w:rsidP="00232745">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4E6A8196" w14:textId="77777777" w:rsidR="00232745" w:rsidRPr="009B05B7" w:rsidRDefault="00232745" w:rsidP="00232745">
      <w:pPr>
        <w:ind w:right="566"/>
        <w:jc w:val="both"/>
        <w:rPr>
          <w:rFonts w:ascii="Montserrat" w:eastAsia="Montserrat" w:hAnsi="Montserrat" w:cs="Montserrat"/>
          <w:b/>
          <w:i/>
          <w:sz w:val="18"/>
          <w:szCs w:val="18"/>
        </w:rPr>
      </w:pPr>
    </w:p>
    <w:p w14:paraId="66FA30CE" w14:textId="77777777" w:rsidR="00232745" w:rsidRPr="009B05B7" w:rsidRDefault="00232745" w:rsidP="00232745">
      <w:pPr>
        <w:ind w:left="566" w:right="566"/>
        <w:jc w:val="both"/>
        <w:rPr>
          <w:rFonts w:ascii="Montserrat" w:hAnsi="Montserrat"/>
          <w:i/>
          <w:sz w:val="16"/>
          <w:szCs w:val="18"/>
        </w:rPr>
      </w:pPr>
      <w:r w:rsidRPr="009B05B7">
        <w:rPr>
          <w:rFonts w:ascii="Montserrat" w:eastAsia="Montserrat" w:hAnsi="Montserrat" w:cs="Montserrat"/>
          <w:i/>
          <w:sz w:val="16"/>
          <w:szCs w:val="18"/>
        </w:rPr>
        <w:t>"</w:t>
      </w:r>
      <w:r w:rsidRPr="009B05B7">
        <w:rPr>
          <w:rFonts w:ascii="Montserrat" w:hAnsi="Montserrat"/>
          <w:i/>
          <w:sz w:val="16"/>
          <w:szCs w:val="18"/>
        </w:rPr>
        <w:t>En relación con el expediente 2020/INDEP/41 y sus acumulados radicado en el órgano interno de control en el que el doctor (…), quien fungía de Director General, denuncio que parte de los bienes decomisados y que se encontraban resguardados en la bóveda del Instituto han sido “mutilados” por funcionarios, se solicita la versión publica del acuerdo de conclusión</w:t>
      </w:r>
    </w:p>
    <w:p w14:paraId="272F3C75" w14:textId="77777777" w:rsidR="00232745" w:rsidRPr="009B05B7" w:rsidRDefault="00232745" w:rsidP="00232745">
      <w:pPr>
        <w:ind w:left="566" w:right="566"/>
        <w:jc w:val="both"/>
        <w:rPr>
          <w:rFonts w:ascii="Montserrat" w:hAnsi="Montserrat"/>
          <w:i/>
          <w:sz w:val="16"/>
          <w:szCs w:val="18"/>
        </w:rPr>
      </w:pPr>
    </w:p>
    <w:p w14:paraId="5A2F2460" w14:textId="77777777" w:rsidR="00232745" w:rsidRPr="009B05B7" w:rsidRDefault="00232745" w:rsidP="00232745">
      <w:pPr>
        <w:ind w:left="566" w:right="566"/>
        <w:jc w:val="both"/>
        <w:rPr>
          <w:rFonts w:ascii="Montserrat" w:hAnsi="Montserrat"/>
          <w:i/>
          <w:sz w:val="16"/>
          <w:szCs w:val="18"/>
        </w:rPr>
      </w:pPr>
      <w:r w:rsidRPr="009B05B7">
        <w:rPr>
          <w:rFonts w:ascii="Montserrat" w:hAnsi="Montserrat"/>
          <w:i/>
          <w:sz w:val="16"/>
          <w:szCs w:val="18"/>
        </w:rPr>
        <w:t>Datos complementarios:</w:t>
      </w:r>
    </w:p>
    <w:p w14:paraId="5D9368D7" w14:textId="77777777" w:rsidR="00232745" w:rsidRPr="009B05B7" w:rsidRDefault="00232745" w:rsidP="00232745">
      <w:pPr>
        <w:ind w:left="566" w:right="566"/>
        <w:jc w:val="both"/>
        <w:rPr>
          <w:rFonts w:ascii="Montserrat" w:hAnsi="Montserrat"/>
          <w:i/>
          <w:sz w:val="16"/>
          <w:szCs w:val="18"/>
        </w:rPr>
      </w:pPr>
      <w:r w:rsidRPr="009B05B7">
        <w:rPr>
          <w:rFonts w:ascii="Montserrat" w:hAnsi="Montserrat"/>
          <w:i/>
          <w:sz w:val="16"/>
          <w:szCs w:val="18"/>
        </w:rPr>
        <w:t>expediente 2020/INDEP/41” (Sic)</w:t>
      </w:r>
    </w:p>
    <w:p w14:paraId="7374D203" w14:textId="77777777" w:rsidR="00232745" w:rsidRPr="009B05B7" w:rsidRDefault="00232745" w:rsidP="00232745">
      <w:pPr>
        <w:ind w:right="49"/>
        <w:jc w:val="both"/>
        <w:rPr>
          <w:rFonts w:ascii="Montserrat" w:eastAsia="Montserrat" w:hAnsi="Montserrat" w:cs="Montserrat"/>
          <w:b/>
          <w:sz w:val="18"/>
          <w:szCs w:val="18"/>
        </w:rPr>
      </w:pPr>
    </w:p>
    <w:p w14:paraId="5B960108" w14:textId="51959B54" w:rsidR="00232745" w:rsidRPr="009B05B7" w:rsidRDefault="00656E48" w:rsidP="00232745">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 </w:t>
      </w:r>
      <w:r w:rsidR="00232745" w:rsidRPr="009B05B7">
        <w:rPr>
          <w:rFonts w:ascii="Montserrat" w:eastAsia="Montserrat" w:hAnsi="Montserrat" w:cs="Montserrat"/>
          <w:sz w:val="18"/>
          <w:szCs w:val="18"/>
        </w:rPr>
        <w:t xml:space="preserve">El Órgano Interno de Control Específico en el Instituto para Devolver al Pueblo lo Robado (OICE-INDEP) a efecto de elaborar la versión </w:t>
      </w:r>
      <w:proofErr w:type="gramStart"/>
      <w:r w:rsidR="00232745" w:rsidRPr="009B05B7">
        <w:rPr>
          <w:rFonts w:ascii="Montserrat" w:eastAsia="Montserrat" w:hAnsi="Montserrat" w:cs="Montserrat"/>
          <w:sz w:val="18"/>
          <w:szCs w:val="18"/>
        </w:rPr>
        <w:t>pública  del</w:t>
      </w:r>
      <w:proofErr w:type="gramEnd"/>
      <w:r w:rsidR="00232745" w:rsidRPr="009B05B7">
        <w:rPr>
          <w:rFonts w:ascii="Montserrat" w:eastAsia="Montserrat" w:hAnsi="Montserrat" w:cs="Montserrat"/>
          <w:sz w:val="18"/>
          <w:szCs w:val="18"/>
        </w:rPr>
        <w:t xml:space="preserve"> acuerdo de concusión del expediente 2020/INDEP/DE 41 y sus acumulados, mismo que se concluyó con fecha quince de diciembre de dos mil veintitrés, mediante Acuerdo de Conclusión y Archivo por Falta de Elementos</w:t>
      </w:r>
      <w:r w:rsidR="00232745" w:rsidRPr="009B05B7">
        <w:rPr>
          <w:rStyle w:val="Refdecomentario"/>
          <w:rFonts w:ascii="Montserrat" w:hAnsi="Montserrat"/>
          <w:sz w:val="18"/>
          <w:szCs w:val="18"/>
        </w:rPr>
        <w:t>, so</w:t>
      </w:r>
      <w:r w:rsidR="00232745" w:rsidRPr="009B05B7">
        <w:rPr>
          <w:rFonts w:ascii="Montserrat" w:eastAsia="Montserrat" w:hAnsi="Montserrat" w:cs="Montserrat"/>
          <w:sz w:val="18"/>
          <w:szCs w:val="18"/>
        </w:rPr>
        <w:t xml:space="preserve">licitó al Comité de Transparencia la clasificación de la siguiente información: </w:t>
      </w:r>
    </w:p>
    <w:p w14:paraId="20A8CC59" w14:textId="77777777" w:rsidR="00C61316" w:rsidRPr="009B05B7" w:rsidRDefault="00C61316" w:rsidP="00232745">
      <w:pPr>
        <w:ind w:right="-19"/>
        <w:jc w:val="both"/>
        <w:rPr>
          <w:rFonts w:ascii="Montserrat" w:eastAsia="Montserrat" w:hAnsi="Montserrat" w:cs="Montserrat"/>
          <w:sz w:val="18"/>
          <w:szCs w:val="18"/>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5638"/>
        <w:gridCol w:w="2552"/>
      </w:tblGrid>
      <w:tr w:rsidR="00232745" w:rsidRPr="009B05B7" w14:paraId="7FA451C4" w14:textId="77777777" w:rsidTr="009B05B7">
        <w:trPr>
          <w:trHeight w:val="287"/>
          <w:tblHeader/>
        </w:trPr>
        <w:tc>
          <w:tcPr>
            <w:tcW w:w="1841" w:type="dxa"/>
            <w:tcBorders>
              <w:top w:val="nil"/>
              <w:left w:val="nil"/>
              <w:bottom w:val="nil"/>
              <w:right w:val="nil"/>
            </w:tcBorders>
            <w:shd w:val="clear" w:color="auto" w:fill="A50021"/>
          </w:tcPr>
          <w:p w14:paraId="6FBCE5F2" w14:textId="3588D2B8" w:rsidR="00232745" w:rsidRPr="009B05B7" w:rsidRDefault="00232745" w:rsidP="00C61316">
            <w:pPr>
              <w:ind w:right="-19"/>
              <w:jc w:val="center"/>
              <w:rPr>
                <w:rFonts w:ascii="Montserrat" w:eastAsia="Montserrat" w:hAnsi="Montserrat" w:cs="Montserrat"/>
                <w:sz w:val="16"/>
                <w:szCs w:val="18"/>
                <w:lang w:val="en-US"/>
              </w:rPr>
            </w:pPr>
            <w:proofErr w:type="spellStart"/>
            <w:r w:rsidRPr="009B05B7">
              <w:rPr>
                <w:rFonts w:ascii="Montserrat" w:eastAsia="Montserrat" w:hAnsi="Montserrat" w:cs="Montserrat"/>
                <w:sz w:val="16"/>
                <w:szCs w:val="18"/>
                <w:lang w:val="en-US"/>
              </w:rPr>
              <w:t>Dato</w:t>
            </w:r>
            <w:proofErr w:type="spellEnd"/>
          </w:p>
        </w:tc>
        <w:tc>
          <w:tcPr>
            <w:tcW w:w="5638" w:type="dxa"/>
            <w:tcBorders>
              <w:top w:val="nil"/>
              <w:left w:val="nil"/>
              <w:bottom w:val="nil"/>
              <w:right w:val="nil"/>
            </w:tcBorders>
            <w:shd w:val="clear" w:color="auto" w:fill="A50021"/>
          </w:tcPr>
          <w:p w14:paraId="3CCE762A" w14:textId="5D08AD2A" w:rsidR="00232745" w:rsidRPr="009B05B7" w:rsidRDefault="00232745" w:rsidP="00C61316">
            <w:pPr>
              <w:ind w:right="-19"/>
              <w:jc w:val="center"/>
              <w:rPr>
                <w:rFonts w:ascii="Montserrat" w:eastAsia="Montserrat" w:hAnsi="Montserrat" w:cs="Montserrat"/>
                <w:sz w:val="16"/>
                <w:szCs w:val="18"/>
                <w:lang w:val="en-US"/>
              </w:rPr>
            </w:pPr>
            <w:proofErr w:type="spellStart"/>
            <w:r w:rsidRPr="009B05B7">
              <w:rPr>
                <w:rFonts w:ascii="Montserrat" w:eastAsia="Montserrat" w:hAnsi="Montserrat" w:cs="Montserrat"/>
                <w:sz w:val="16"/>
                <w:szCs w:val="18"/>
                <w:lang w:val="en-US"/>
              </w:rPr>
              <w:t>Justificación</w:t>
            </w:r>
            <w:proofErr w:type="spellEnd"/>
          </w:p>
        </w:tc>
        <w:tc>
          <w:tcPr>
            <w:tcW w:w="2552" w:type="dxa"/>
            <w:tcBorders>
              <w:top w:val="nil"/>
              <w:left w:val="nil"/>
              <w:bottom w:val="nil"/>
              <w:right w:val="nil"/>
            </w:tcBorders>
            <w:shd w:val="clear" w:color="auto" w:fill="A50021"/>
          </w:tcPr>
          <w:p w14:paraId="57980FD5" w14:textId="77777777" w:rsidR="00232745" w:rsidRPr="009B05B7" w:rsidRDefault="00232745" w:rsidP="00C61316">
            <w:pPr>
              <w:ind w:right="-19"/>
              <w:jc w:val="center"/>
              <w:rPr>
                <w:rFonts w:ascii="Montserrat" w:eastAsia="Montserrat" w:hAnsi="Montserrat" w:cs="Montserrat"/>
                <w:sz w:val="16"/>
                <w:szCs w:val="18"/>
                <w:lang w:val="en-US"/>
              </w:rPr>
            </w:pPr>
            <w:proofErr w:type="spellStart"/>
            <w:r w:rsidRPr="009B05B7">
              <w:rPr>
                <w:rFonts w:ascii="Montserrat" w:eastAsia="Montserrat" w:hAnsi="Montserrat" w:cs="Montserrat"/>
                <w:sz w:val="16"/>
                <w:szCs w:val="18"/>
                <w:lang w:val="en-US"/>
              </w:rPr>
              <w:t>Fundamento</w:t>
            </w:r>
            <w:proofErr w:type="spellEnd"/>
          </w:p>
        </w:tc>
      </w:tr>
      <w:tr w:rsidR="00232745" w:rsidRPr="009B05B7" w14:paraId="0D8A0723" w14:textId="77777777" w:rsidTr="00C61316">
        <w:trPr>
          <w:trHeight w:val="586"/>
        </w:trPr>
        <w:tc>
          <w:tcPr>
            <w:tcW w:w="1841" w:type="dxa"/>
            <w:tcBorders>
              <w:top w:val="nil"/>
            </w:tcBorders>
          </w:tcPr>
          <w:p w14:paraId="5DE1C1EA" w14:textId="77777777" w:rsidR="00232745" w:rsidRPr="009B05B7" w:rsidRDefault="00232745" w:rsidP="00146D2C">
            <w:pPr>
              <w:ind w:right="-19"/>
              <w:jc w:val="both"/>
              <w:rPr>
                <w:rFonts w:ascii="Montserrat" w:eastAsia="Montserrat" w:hAnsi="Montserrat" w:cs="Montserrat"/>
                <w:sz w:val="16"/>
                <w:szCs w:val="18"/>
                <w:lang w:val="en-US"/>
              </w:rPr>
            </w:pPr>
            <w:proofErr w:type="spellStart"/>
            <w:r w:rsidRPr="009B05B7">
              <w:rPr>
                <w:rFonts w:ascii="Montserrat" w:eastAsia="Montserrat" w:hAnsi="Montserrat" w:cs="Montserrat"/>
                <w:bCs/>
                <w:sz w:val="16"/>
                <w:szCs w:val="18"/>
                <w:lang w:val="en-US"/>
              </w:rPr>
              <w:t>Domicilio</w:t>
            </w:r>
            <w:proofErr w:type="spellEnd"/>
            <w:r w:rsidRPr="009B05B7">
              <w:rPr>
                <w:rFonts w:ascii="Montserrat" w:eastAsia="Montserrat" w:hAnsi="Montserrat" w:cs="Montserrat"/>
                <w:bCs/>
                <w:sz w:val="16"/>
                <w:szCs w:val="18"/>
                <w:lang w:val="en-US"/>
              </w:rPr>
              <w:t xml:space="preserve"> de particular(</w:t>
            </w:r>
            <w:proofErr w:type="spellStart"/>
            <w:r w:rsidRPr="009B05B7">
              <w:rPr>
                <w:rFonts w:ascii="Montserrat" w:eastAsia="Montserrat" w:hAnsi="Montserrat" w:cs="Montserrat"/>
                <w:bCs/>
                <w:sz w:val="16"/>
                <w:szCs w:val="18"/>
                <w:lang w:val="en-US"/>
              </w:rPr>
              <w:t>es</w:t>
            </w:r>
            <w:proofErr w:type="spellEnd"/>
            <w:r w:rsidRPr="009B05B7">
              <w:rPr>
                <w:rFonts w:ascii="Montserrat" w:eastAsia="Montserrat" w:hAnsi="Montserrat" w:cs="Montserrat"/>
                <w:bCs/>
                <w:sz w:val="16"/>
                <w:szCs w:val="18"/>
                <w:lang w:val="en-US"/>
              </w:rPr>
              <w:t xml:space="preserve">) </w:t>
            </w:r>
          </w:p>
        </w:tc>
        <w:tc>
          <w:tcPr>
            <w:tcW w:w="5638" w:type="dxa"/>
            <w:tcBorders>
              <w:top w:val="nil"/>
            </w:tcBorders>
          </w:tcPr>
          <w:p w14:paraId="38D915A2"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 xml:space="preserve">Atributo de una persona física, que denota el lugar donde reside habitualmente, y en ese sentido, constituye un dato personal. </w:t>
            </w:r>
          </w:p>
        </w:tc>
        <w:tc>
          <w:tcPr>
            <w:tcW w:w="2552" w:type="dxa"/>
            <w:tcBorders>
              <w:top w:val="nil"/>
            </w:tcBorders>
          </w:tcPr>
          <w:p w14:paraId="7B1FC9B4"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 xml:space="preserve">Artículo 113 fracción I de la LFTAIP. </w:t>
            </w:r>
          </w:p>
        </w:tc>
      </w:tr>
      <w:tr w:rsidR="00232745" w:rsidRPr="009B05B7" w14:paraId="0958A011" w14:textId="77777777" w:rsidTr="00C61316">
        <w:trPr>
          <w:trHeight w:val="1756"/>
        </w:trPr>
        <w:tc>
          <w:tcPr>
            <w:tcW w:w="1841" w:type="dxa"/>
          </w:tcPr>
          <w:p w14:paraId="0340903A"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bCs/>
                <w:sz w:val="16"/>
                <w:szCs w:val="18"/>
              </w:rPr>
              <w:t xml:space="preserve">Nombre del denunciante(s), quejoso(s) o promovente(s) </w:t>
            </w:r>
          </w:p>
        </w:tc>
        <w:tc>
          <w:tcPr>
            <w:tcW w:w="5638" w:type="dxa"/>
          </w:tcPr>
          <w:p w14:paraId="5EE9B19F"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 xml:space="preserve">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w:t>
            </w:r>
          </w:p>
        </w:tc>
        <w:tc>
          <w:tcPr>
            <w:tcW w:w="2552" w:type="dxa"/>
          </w:tcPr>
          <w:p w14:paraId="46501594"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62CC6A2C" w14:textId="77777777" w:rsidTr="00C61316">
        <w:trPr>
          <w:trHeight w:val="1659"/>
        </w:trPr>
        <w:tc>
          <w:tcPr>
            <w:tcW w:w="1841" w:type="dxa"/>
          </w:tcPr>
          <w:p w14:paraId="280162BA" w14:textId="77777777" w:rsidR="00232745" w:rsidRPr="009B05B7" w:rsidRDefault="00232745" w:rsidP="00146D2C">
            <w:pPr>
              <w:ind w:right="-19"/>
              <w:jc w:val="both"/>
              <w:rPr>
                <w:rFonts w:ascii="Montserrat" w:eastAsia="Montserrat" w:hAnsi="Montserrat" w:cs="Montserrat"/>
                <w:sz w:val="16"/>
                <w:szCs w:val="18"/>
                <w:lang w:val="en-US"/>
              </w:rPr>
            </w:pPr>
            <w:proofErr w:type="spellStart"/>
            <w:r w:rsidRPr="009B05B7">
              <w:rPr>
                <w:rFonts w:ascii="Montserrat" w:eastAsia="Montserrat" w:hAnsi="Montserrat" w:cs="Montserrat"/>
                <w:bCs/>
                <w:sz w:val="16"/>
                <w:szCs w:val="18"/>
                <w:lang w:val="en-US"/>
              </w:rPr>
              <w:t>Nombre</w:t>
            </w:r>
            <w:proofErr w:type="spellEnd"/>
            <w:r w:rsidRPr="009B05B7">
              <w:rPr>
                <w:rFonts w:ascii="Montserrat" w:eastAsia="Montserrat" w:hAnsi="Montserrat" w:cs="Montserrat"/>
                <w:bCs/>
                <w:sz w:val="16"/>
                <w:szCs w:val="18"/>
                <w:lang w:val="en-US"/>
              </w:rPr>
              <w:t xml:space="preserve"> del </w:t>
            </w:r>
            <w:proofErr w:type="spellStart"/>
            <w:r w:rsidRPr="009B05B7">
              <w:rPr>
                <w:rFonts w:ascii="Montserrat" w:eastAsia="Montserrat" w:hAnsi="Montserrat" w:cs="Montserrat"/>
                <w:bCs/>
                <w:sz w:val="16"/>
                <w:szCs w:val="18"/>
                <w:lang w:val="en-US"/>
              </w:rPr>
              <w:t>denunciado</w:t>
            </w:r>
            <w:proofErr w:type="spellEnd"/>
            <w:r w:rsidRPr="009B05B7">
              <w:rPr>
                <w:rFonts w:ascii="Montserrat" w:eastAsia="Montserrat" w:hAnsi="Montserrat" w:cs="Montserrat"/>
                <w:bCs/>
                <w:sz w:val="16"/>
                <w:szCs w:val="18"/>
                <w:lang w:val="en-US"/>
              </w:rPr>
              <w:t xml:space="preserve"> </w:t>
            </w:r>
          </w:p>
        </w:tc>
        <w:tc>
          <w:tcPr>
            <w:tcW w:w="5638" w:type="dxa"/>
          </w:tcPr>
          <w:p w14:paraId="58353609"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 xml:space="preserve">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w:t>
            </w:r>
          </w:p>
        </w:tc>
        <w:tc>
          <w:tcPr>
            <w:tcW w:w="2552" w:type="dxa"/>
          </w:tcPr>
          <w:p w14:paraId="0C66E784"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209261E8" w14:textId="77777777" w:rsidTr="00C61316">
        <w:trPr>
          <w:trHeight w:val="1073"/>
        </w:trPr>
        <w:tc>
          <w:tcPr>
            <w:tcW w:w="1841" w:type="dxa"/>
          </w:tcPr>
          <w:p w14:paraId="5712152A" w14:textId="77777777" w:rsidR="00232745" w:rsidRPr="009B05B7" w:rsidRDefault="00232745" w:rsidP="00146D2C">
            <w:pPr>
              <w:ind w:right="-19"/>
              <w:jc w:val="both"/>
              <w:rPr>
                <w:rFonts w:ascii="Montserrat" w:eastAsia="Montserrat" w:hAnsi="Montserrat" w:cs="Montserrat"/>
                <w:sz w:val="16"/>
                <w:szCs w:val="18"/>
                <w:lang w:val="en-US"/>
              </w:rPr>
            </w:pPr>
            <w:proofErr w:type="spellStart"/>
            <w:r w:rsidRPr="009B05B7">
              <w:rPr>
                <w:rFonts w:ascii="Montserrat" w:eastAsia="Montserrat" w:hAnsi="Montserrat" w:cs="Montserrat"/>
                <w:bCs/>
                <w:sz w:val="16"/>
                <w:szCs w:val="18"/>
                <w:lang w:val="en-US"/>
              </w:rPr>
              <w:lastRenderedPageBreak/>
              <w:t>Denominación</w:t>
            </w:r>
            <w:proofErr w:type="spellEnd"/>
            <w:r w:rsidRPr="009B05B7">
              <w:rPr>
                <w:rFonts w:ascii="Montserrat" w:eastAsia="Montserrat" w:hAnsi="Montserrat" w:cs="Montserrat"/>
                <w:bCs/>
                <w:sz w:val="16"/>
                <w:szCs w:val="18"/>
                <w:lang w:val="en-US"/>
              </w:rPr>
              <w:t xml:space="preserve"> o </w:t>
            </w:r>
            <w:proofErr w:type="spellStart"/>
            <w:r w:rsidRPr="009B05B7">
              <w:rPr>
                <w:rFonts w:ascii="Montserrat" w:eastAsia="Montserrat" w:hAnsi="Montserrat" w:cs="Montserrat"/>
                <w:bCs/>
                <w:sz w:val="16"/>
                <w:szCs w:val="18"/>
                <w:lang w:val="en-US"/>
              </w:rPr>
              <w:t>razón</w:t>
            </w:r>
            <w:proofErr w:type="spellEnd"/>
            <w:r w:rsidRPr="009B05B7">
              <w:rPr>
                <w:rFonts w:ascii="Montserrat" w:eastAsia="Montserrat" w:hAnsi="Montserrat" w:cs="Montserrat"/>
                <w:bCs/>
                <w:sz w:val="16"/>
                <w:szCs w:val="18"/>
                <w:lang w:val="en-US"/>
              </w:rPr>
              <w:t xml:space="preserve"> social. </w:t>
            </w:r>
          </w:p>
        </w:tc>
        <w:tc>
          <w:tcPr>
            <w:tcW w:w="5638" w:type="dxa"/>
          </w:tcPr>
          <w:p w14:paraId="6BC2DDC6"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 xml:space="preserve">La denominación o razón social de personas morales representa jurídicamente el nombre por el que se conoce a una empresa con la cual mantenían relación laboral la denunciante y personas físicas que participaron como testigos de los hechos, motivo por el cual debe protegerse </w:t>
            </w:r>
          </w:p>
          <w:p w14:paraId="2DC2D5E3" w14:textId="77777777" w:rsidR="00232745" w:rsidRPr="009B05B7" w:rsidRDefault="00232745" w:rsidP="00146D2C">
            <w:pPr>
              <w:ind w:right="-19"/>
              <w:jc w:val="both"/>
              <w:rPr>
                <w:rFonts w:ascii="Montserrat" w:eastAsia="Montserrat" w:hAnsi="Montserrat" w:cs="Montserrat"/>
                <w:sz w:val="16"/>
                <w:szCs w:val="18"/>
              </w:rPr>
            </w:pPr>
          </w:p>
        </w:tc>
        <w:tc>
          <w:tcPr>
            <w:tcW w:w="2552" w:type="dxa"/>
          </w:tcPr>
          <w:p w14:paraId="2694411B"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11B21DF9" w14:textId="77777777" w:rsidTr="00C61316">
        <w:trPr>
          <w:trHeight w:val="1073"/>
        </w:trPr>
        <w:tc>
          <w:tcPr>
            <w:tcW w:w="1841" w:type="dxa"/>
          </w:tcPr>
          <w:p w14:paraId="2AC2C47E"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Nombre de particulares o terceros</w:t>
            </w:r>
          </w:p>
        </w:tc>
        <w:tc>
          <w:tcPr>
            <w:tcW w:w="5638" w:type="dxa"/>
          </w:tcPr>
          <w:p w14:paraId="0CF8ECFE"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w:t>
            </w:r>
          </w:p>
        </w:tc>
        <w:tc>
          <w:tcPr>
            <w:tcW w:w="2552" w:type="dxa"/>
          </w:tcPr>
          <w:p w14:paraId="44A8903C"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0AEDED48" w14:textId="77777777" w:rsidTr="00C61316">
        <w:trPr>
          <w:trHeight w:val="1073"/>
        </w:trPr>
        <w:tc>
          <w:tcPr>
            <w:tcW w:w="1841" w:type="dxa"/>
          </w:tcPr>
          <w:p w14:paraId="79349A91"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Número de teléfono fijo y celular</w:t>
            </w:r>
          </w:p>
        </w:tc>
        <w:tc>
          <w:tcPr>
            <w:tcW w:w="5638" w:type="dxa"/>
          </w:tcPr>
          <w:p w14:paraId="721AA6F5"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Es dable precisar que el número de teléfono se constituye como un medio para comunicarse con la persona titular del mismo, lo que la hace localizable, e incluso identificable, por lo que su difusión podría derivar en actos de molestia, lo que implicaría una violación a los derechos consagrados en los artículos 6° y 16 Constitucionales.</w:t>
            </w:r>
          </w:p>
          <w:p w14:paraId="0383EFA2" w14:textId="77777777" w:rsidR="00232745" w:rsidRPr="009B05B7" w:rsidRDefault="00232745" w:rsidP="00146D2C">
            <w:pPr>
              <w:ind w:right="-19"/>
              <w:jc w:val="both"/>
              <w:rPr>
                <w:rFonts w:ascii="Montserrat" w:eastAsia="Montserrat" w:hAnsi="Montserrat" w:cs="Montserrat"/>
                <w:sz w:val="16"/>
                <w:szCs w:val="18"/>
              </w:rPr>
            </w:pPr>
          </w:p>
          <w:p w14:paraId="778CB93E"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 por lo tanto, se trata de un dato personal confidencial.</w:t>
            </w:r>
          </w:p>
        </w:tc>
        <w:tc>
          <w:tcPr>
            <w:tcW w:w="2552" w:type="dxa"/>
          </w:tcPr>
          <w:p w14:paraId="6CAB83D8"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701AC863" w14:textId="77777777" w:rsidTr="00C61316">
        <w:trPr>
          <w:trHeight w:val="1073"/>
        </w:trPr>
        <w:tc>
          <w:tcPr>
            <w:tcW w:w="1841" w:type="dxa"/>
          </w:tcPr>
          <w:p w14:paraId="64B4A7B7"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Correo electrónico</w:t>
            </w:r>
          </w:p>
        </w:tc>
        <w:tc>
          <w:tcPr>
            <w:tcW w:w="5638" w:type="dxa"/>
          </w:tcPr>
          <w:p w14:paraId="0192F90B"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7E68BB23" w14:textId="77777777" w:rsidR="00232745" w:rsidRPr="009B05B7" w:rsidRDefault="00232745" w:rsidP="00146D2C">
            <w:pPr>
              <w:ind w:right="-19"/>
              <w:jc w:val="both"/>
              <w:rPr>
                <w:rFonts w:ascii="Montserrat" w:eastAsia="Montserrat" w:hAnsi="Montserrat" w:cs="Montserrat"/>
                <w:sz w:val="16"/>
                <w:szCs w:val="18"/>
              </w:rPr>
            </w:pPr>
          </w:p>
          <w:p w14:paraId="12E02B00"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3CDE52A0" w14:textId="77777777" w:rsidR="00232745" w:rsidRPr="009B05B7" w:rsidRDefault="00232745" w:rsidP="00146D2C">
            <w:pPr>
              <w:ind w:right="-19"/>
              <w:jc w:val="both"/>
              <w:rPr>
                <w:rFonts w:ascii="Montserrat" w:eastAsia="Montserrat" w:hAnsi="Montserrat" w:cs="Montserrat"/>
                <w:sz w:val="16"/>
                <w:szCs w:val="18"/>
              </w:rPr>
            </w:pPr>
          </w:p>
          <w:p w14:paraId="3814A3BC"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2552" w:type="dxa"/>
          </w:tcPr>
          <w:p w14:paraId="0ADA3473"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3F065B27" w14:textId="77777777" w:rsidTr="00C61316">
        <w:trPr>
          <w:trHeight w:val="1073"/>
        </w:trPr>
        <w:tc>
          <w:tcPr>
            <w:tcW w:w="1841" w:type="dxa"/>
          </w:tcPr>
          <w:p w14:paraId="4E866909"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Características físicas</w:t>
            </w:r>
          </w:p>
        </w:tc>
        <w:tc>
          <w:tcPr>
            <w:tcW w:w="5638" w:type="dxa"/>
          </w:tcPr>
          <w:p w14:paraId="15786DD7" w14:textId="77777777" w:rsidR="00232745" w:rsidRPr="009B05B7" w:rsidRDefault="00232745"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tc>
        <w:tc>
          <w:tcPr>
            <w:tcW w:w="2552" w:type="dxa"/>
          </w:tcPr>
          <w:p w14:paraId="481A9657"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103AEFA5" w14:textId="77777777" w:rsidTr="00C61316">
        <w:trPr>
          <w:trHeight w:val="1073"/>
        </w:trPr>
        <w:tc>
          <w:tcPr>
            <w:tcW w:w="1841" w:type="dxa"/>
          </w:tcPr>
          <w:p w14:paraId="71E3AEF2"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Información relacionada con número de cuentas bancarias</w:t>
            </w:r>
          </w:p>
        </w:tc>
        <w:tc>
          <w:tcPr>
            <w:tcW w:w="5638" w:type="dxa"/>
          </w:tcPr>
          <w:p w14:paraId="46BB7A91"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2552" w:type="dxa"/>
          </w:tcPr>
          <w:p w14:paraId="2159E1DF"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r w:rsidR="00232745" w:rsidRPr="009B05B7" w14:paraId="1C734190" w14:textId="77777777" w:rsidTr="00C61316">
        <w:trPr>
          <w:trHeight w:val="1073"/>
        </w:trPr>
        <w:tc>
          <w:tcPr>
            <w:tcW w:w="1841" w:type="dxa"/>
          </w:tcPr>
          <w:p w14:paraId="4008594B" w14:textId="77777777" w:rsidR="00232745" w:rsidRPr="009B05B7" w:rsidRDefault="00232745" w:rsidP="00146D2C">
            <w:pPr>
              <w:ind w:right="-19"/>
              <w:jc w:val="both"/>
              <w:rPr>
                <w:rFonts w:ascii="Montserrat" w:eastAsia="Montserrat" w:hAnsi="Montserrat" w:cs="Montserrat"/>
                <w:bCs/>
                <w:sz w:val="16"/>
                <w:szCs w:val="18"/>
              </w:rPr>
            </w:pPr>
            <w:r w:rsidRPr="009B05B7">
              <w:rPr>
                <w:rFonts w:ascii="Montserrat" w:eastAsia="Montserrat" w:hAnsi="Montserrat" w:cs="Montserrat"/>
                <w:bCs/>
                <w:sz w:val="16"/>
                <w:szCs w:val="18"/>
              </w:rPr>
              <w:t>Hechos denunciados</w:t>
            </w:r>
          </w:p>
        </w:tc>
        <w:tc>
          <w:tcPr>
            <w:tcW w:w="5638" w:type="dxa"/>
          </w:tcPr>
          <w:p w14:paraId="1B566F9C" w14:textId="77777777" w:rsidR="00232745" w:rsidRPr="009B05B7" w:rsidRDefault="00232745"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Los hechos denunciados, lo cual harían identificables a servidores públicos que se encuentran relacionados con la comisión de probables irregularidades administrativas, afectando su derecho de presunción de inocencia, su honor y su intimidad.</w:t>
            </w:r>
          </w:p>
          <w:p w14:paraId="5E047396" w14:textId="77777777" w:rsidR="00232745" w:rsidRPr="009B05B7" w:rsidRDefault="00232745" w:rsidP="00146D2C">
            <w:pPr>
              <w:ind w:right="-19"/>
              <w:jc w:val="both"/>
              <w:rPr>
                <w:rFonts w:ascii="Montserrat" w:eastAsia="Montserrat" w:hAnsi="Montserrat" w:cs="Montserrat"/>
                <w:sz w:val="16"/>
                <w:szCs w:val="18"/>
              </w:rPr>
            </w:pPr>
          </w:p>
        </w:tc>
        <w:tc>
          <w:tcPr>
            <w:tcW w:w="2552" w:type="dxa"/>
          </w:tcPr>
          <w:p w14:paraId="6BD31902" w14:textId="77777777" w:rsidR="00232745" w:rsidRPr="009B05B7" w:rsidRDefault="00232745" w:rsidP="00146D2C">
            <w:pPr>
              <w:ind w:right="-19"/>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bl>
    <w:p w14:paraId="0CA6F114" w14:textId="77777777" w:rsidR="00232745" w:rsidRPr="009B05B7" w:rsidRDefault="00232745" w:rsidP="00232745">
      <w:pPr>
        <w:ind w:right="-19"/>
        <w:jc w:val="both"/>
        <w:rPr>
          <w:rFonts w:ascii="Montserrat" w:eastAsia="Montserrat" w:hAnsi="Montserrat" w:cs="Montserrat"/>
          <w:sz w:val="18"/>
          <w:szCs w:val="18"/>
        </w:rPr>
      </w:pPr>
    </w:p>
    <w:p w14:paraId="7B7B55D8" w14:textId="77777777" w:rsidR="00232745" w:rsidRPr="009B05B7" w:rsidRDefault="00232745" w:rsidP="00232745">
      <w:pPr>
        <w:ind w:right="49"/>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 xml:space="preserve">En consecuencia, se emite la siguiente resolución por unanimidad: </w:t>
      </w:r>
    </w:p>
    <w:p w14:paraId="4599278B" w14:textId="77777777" w:rsidR="00232745" w:rsidRPr="009B05B7" w:rsidRDefault="00232745" w:rsidP="00232745">
      <w:pPr>
        <w:ind w:right="49"/>
        <w:jc w:val="both"/>
        <w:rPr>
          <w:rFonts w:ascii="Montserrat" w:eastAsia="Montserrat" w:hAnsi="Montserrat" w:cs="Montserrat"/>
          <w:sz w:val="18"/>
          <w:szCs w:val="18"/>
        </w:rPr>
      </w:pPr>
    </w:p>
    <w:p w14:paraId="1F8EE4E0" w14:textId="77777777" w:rsidR="00232745" w:rsidRPr="009B05B7" w:rsidRDefault="00232745" w:rsidP="00232745">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 xml:space="preserve">II.C.4.ORD.15.24: CONFIRMAR </w:t>
      </w:r>
      <w:r w:rsidRPr="009B05B7">
        <w:rPr>
          <w:rFonts w:ascii="Montserrat" w:eastAsia="Montserrat" w:hAnsi="Montserrat" w:cs="Montserrat"/>
          <w:sz w:val="18"/>
          <w:szCs w:val="18"/>
        </w:rPr>
        <w:t xml:space="preserve">la clasificación de la información como confidencial invocada por el OICE-INDEP a efecto de elaborar la versión pública del acuerdo de conclusión del expediente 2020/INDEP/DE41 y sus acumulados, mismo que se concluyó con fecha quince de diciembre de dos mil veintitrés, mediante Acuerdo de Conclusión y Archivo por Falta de Elementos, con fundamento en el artículo 113, fracciones I y III, de la Ley Federal de Transparencia y Acceso a la Información Pública y, por ende, se autoriza elaborar la versión pública.  </w:t>
      </w:r>
    </w:p>
    <w:p w14:paraId="1C98659A" w14:textId="1C3CB114" w:rsidR="009A6CD2" w:rsidRPr="009B05B7" w:rsidRDefault="009A6CD2" w:rsidP="00232745">
      <w:pPr>
        <w:ind w:right="38"/>
        <w:jc w:val="both"/>
        <w:rPr>
          <w:rFonts w:ascii="Montserrat" w:eastAsia="Montserrat" w:hAnsi="Montserrat" w:cs="Montserrat"/>
          <w:sz w:val="18"/>
          <w:szCs w:val="18"/>
        </w:rPr>
      </w:pPr>
    </w:p>
    <w:p w14:paraId="41806CA6" w14:textId="77777777" w:rsidR="00EE44FF" w:rsidRPr="009B05B7" w:rsidRDefault="00A1614B"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B80F95" w:rsidRPr="009B05B7">
        <w:rPr>
          <w:rFonts w:ascii="Montserrat" w:eastAsia="Montserrat" w:hAnsi="Montserrat" w:cs="Montserrat"/>
          <w:b/>
          <w:sz w:val="18"/>
          <w:szCs w:val="18"/>
        </w:rPr>
        <w:t>.5</w:t>
      </w:r>
      <w:r w:rsidR="00656E48" w:rsidRPr="009B05B7">
        <w:rPr>
          <w:rFonts w:ascii="Montserrat" w:eastAsia="Montserrat" w:hAnsi="Montserrat" w:cs="Montserrat"/>
          <w:b/>
          <w:sz w:val="18"/>
          <w:szCs w:val="18"/>
        </w:rPr>
        <w:t xml:space="preserve"> </w:t>
      </w:r>
      <w:r w:rsidR="00EE44FF" w:rsidRPr="009B05B7">
        <w:rPr>
          <w:rFonts w:ascii="Montserrat" w:eastAsia="Montserrat" w:hAnsi="Montserrat" w:cs="Montserrat"/>
          <w:b/>
          <w:sz w:val="18"/>
          <w:szCs w:val="18"/>
        </w:rPr>
        <w:t>Folio 330026524000770</w:t>
      </w:r>
    </w:p>
    <w:p w14:paraId="76D4F3E5"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Un particular requirió: </w:t>
      </w:r>
    </w:p>
    <w:p w14:paraId="629D7EFE" w14:textId="77777777" w:rsidR="00EE44FF" w:rsidRPr="009B05B7" w:rsidRDefault="00EE44FF" w:rsidP="00EE44FF">
      <w:pPr>
        <w:ind w:right="51"/>
        <w:jc w:val="both"/>
        <w:rPr>
          <w:rFonts w:ascii="Montserrat" w:eastAsia="Montserrat" w:hAnsi="Montserrat" w:cs="Montserrat"/>
          <w:kern w:val="2"/>
          <w:sz w:val="18"/>
          <w:szCs w:val="18"/>
        </w:rPr>
      </w:pPr>
    </w:p>
    <w:p w14:paraId="4F1DB834" w14:textId="77777777" w:rsidR="00EE44FF" w:rsidRPr="009B05B7" w:rsidRDefault="00EE44FF" w:rsidP="00EE44FF">
      <w:pPr>
        <w:ind w:left="567" w:right="567"/>
        <w:jc w:val="both"/>
        <w:rPr>
          <w:rFonts w:ascii="Montserrat" w:eastAsia="Montserrat" w:hAnsi="Montserrat" w:cs="Montserrat"/>
          <w:i/>
          <w:kern w:val="2"/>
          <w:sz w:val="16"/>
          <w:szCs w:val="18"/>
        </w:rPr>
      </w:pPr>
      <w:r w:rsidRPr="009B05B7">
        <w:rPr>
          <w:rFonts w:ascii="Montserrat" w:eastAsia="Montserrat" w:hAnsi="Montserrat" w:cs="Montserrat"/>
          <w:i/>
          <w:kern w:val="2"/>
          <w:sz w:val="16"/>
          <w:szCs w:val="18"/>
        </w:rPr>
        <w:t xml:space="preserve">"De los extintos Órganos Internos de Control, en todos y cada uno de los Sujetos Obligados, nombre de los servidores públicos antes adscritos a los </w:t>
      </w:r>
      <w:proofErr w:type="spellStart"/>
      <w:r w:rsidRPr="009B05B7">
        <w:rPr>
          <w:rFonts w:ascii="Montserrat" w:eastAsia="Montserrat" w:hAnsi="Montserrat" w:cs="Montserrat"/>
          <w:i/>
          <w:kern w:val="2"/>
          <w:sz w:val="16"/>
          <w:szCs w:val="18"/>
        </w:rPr>
        <w:t>OICs</w:t>
      </w:r>
      <w:proofErr w:type="spellEnd"/>
      <w:r w:rsidRPr="009B05B7">
        <w:rPr>
          <w:rFonts w:ascii="Montserrat" w:eastAsia="Montserrat" w:hAnsi="Montserrat" w:cs="Montserrat"/>
          <w:i/>
          <w:kern w:val="2"/>
          <w:sz w:val="16"/>
          <w:szCs w:val="18"/>
        </w:rPr>
        <w:t xml:space="preserve">, edad, nombramiento, sexo, estado civil, </w:t>
      </w:r>
      <w:proofErr w:type="spellStart"/>
      <w:r w:rsidRPr="009B05B7">
        <w:rPr>
          <w:rFonts w:ascii="Montserrat" w:eastAsia="Montserrat" w:hAnsi="Montserrat" w:cs="Montserrat"/>
          <w:i/>
          <w:kern w:val="2"/>
          <w:sz w:val="16"/>
          <w:szCs w:val="18"/>
        </w:rPr>
        <w:t>cuanto</w:t>
      </w:r>
      <w:proofErr w:type="spellEnd"/>
      <w:r w:rsidRPr="009B05B7">
        <w:rPr>
          <w:rFonts w:ascii="Montserrat" w:eastAsia="Montserrat" w:hAnsi="Montserrat" w:cs="Montserrat"/>
          <w:i/>
          <w:kern w:val="2"/>
          <w:sz w:val="16"/>
          <w:szCs w:val="18"/>
        </w:rPr>
        <w:t xml:space="preserve"> tiempo lleva en la administración pública federal, fecha de nacimiento, orientación sexual. De cada servidor </w:t>
      </w:r>
      <w:proofErr w:type="spellStart"/>
      <w:r w:rsidRPr="009B05B7">
        <w:rPr>
          <w:rFonts w:ascii="Montserrat" w:eastAsia="Montserrat" w:hAnsi="Montserrat" w:cs="Montserrat"/>
          <w:i/>
          <w:kern w:val="2"/>
          <w:sz w:val="16"/>
          <w:szCs w:val="18"/>
        </w:rPr>
        <w:t>publico</w:t>
      </w:r>
      <w:proofErr w:type="spellEnd"/>
      <w:r w:rsidRPr="009B05B7">
        <w:rPr>
          <w:rFonts w:ascii="Montserrat" w:eastAsia="Montserrat" w:hAnsi="Montserrat" w:cs="Montserrat"/>
          <w:i/>
          <w:kern w:val="2"/>
          <w:sz w:val="16"/>
          <w:szCs w:val="18"/>
        </w:rPr>
        <w:t xml:space="preserve"> que formo parte de los extintos OIC se requiere: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actuaciones de procedimientos que realizo cuando era OIC.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documentos, correos electrónicos, diligencias, cursos, ponencias a las que asistieron,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elaborado,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recibido,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constancias de capacitación que ha obtenido, con su respectiva evidencia documental." (Sic)</w:t>
      </w:r>
    </w:p>
    <w:p w14:paraId="42308C3D" w14:textId="77777777" w:rsidR="00EE44FF" w:rsidRPr="009B05B7" w:rsidRDefault="00EE44FF" w:rsidP="00EE44FF">
      <w:pPr>
        <w:ind w:right="51"/>
        <w:jc w:val="both"/>
        <w:rPr>
          <w:rFonts w:ascii="Montserrat" w:eastAsia="Times New Roman" w:hAnsi="Montserrat" w:cs="Arial"/>
          <w:i/>
          <w:sz w:val="16"/>
          <w:szCs w:val="18"/>
        </w:rPr>
      </w:pPr>
    </w:p>
    <w:p w14:paraId="5B80E8D5"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La Coordinación General de Gobiernos de Órganos de Control y Vigilancia (CGGOCV) a efecto de permitir la consulta directa de</w:t>
      </w:r>
      <w:r w:rsidRPr="009B05B7">
        <w:rPr>
          <w:rFonts w:ascii="Montserrat" w:hAnsi="Montserrat" w:cstheme="minorBidi"/>
          <w:color w:val="000000" w:themeColor="text1"/>
          <w:sz w:val="18"/>
          <w:szCs w:val="18"/>
        </w:rPr>
        <w:t xml:space="preserve"> los </w:t>
      </w:r>
      <w:r w:rsidRPr="009B05B7">
        <w:rPr>
          <w:rFonts w:ascii="Montserrat" w:eastAsia="Montserrat" w:hAnsi="Montserrat" w:cs="Montserrat"/>
          <w:color w:val="000000" w:themeColor="text1"/>
          <w:kern w:val="2"/>
          <w:sz w:val="18"/>
          <w:szCs w:val="18"/>
        </w:rPr>
        <w:t>nombramientos de los Titulares de los Órganos Internos de Control (OIC), de Titulares de las Unidades de Responsabilidades (UR) y de los Titulares de sus áreas (Titular de Quejas, Denuncias e Investigaciones, Titulares de Responsabilidades y Titulares de Auditoría Interna, de Desarrollo y Mejora de la Gestión Pública), solicitó al Comité de Transparencia aprobar las siguientes medidas:</w:t>
      </w:r>
    </w:p>
    <w:p w14:paraId="7B712A10"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p>
    <w:p w14:paraId="3F679D3A"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0" w:themeColor="text1"/>
          <w:sz w:val="18"/>
          <w:szCs w:val="18"/>
        </w:rPr>
        <w:t xml:space="preserve">La consulta directa se llevará a cabo 10 días hábiles posteriores a que la persona </w:t>
      </w:r>
      <w:r w:rsidRPr="009B05B7">
        <w:rPr>
          <w:rFonts w:ascii="Montserrat" w:eastAsia="Montserrat" w:hAnsi="Montserrat" w:cs="Montserrat"/>
          <w:color w:val="00000A"/>
          <w:sz w:val="18"/>
          <w:szCs w:val="18"/>
        </w:rPr>
        <w:t xml:space="preserve">solicitante exprese su intención de acceder a la información en esta modalidad, en un horario de 10:00 a 13:00 </w:t>
      </w:r>
      <w:r w:rsidRPr="009B05B7">
        <w:rPr>
          <w:rFonts w:ascii="Montserrat" w:eastAsia="Montserrat" w:hAnsi="Montserrat" w:cs="Montserrat"/>
          <w:color w:val="00000A"/>
          <w:sz w:val="18"/>
          <w:szCs w:val="18"/>
        </w:rPr>
        <w:lastRenderedPageBreak/>
        <w:t xml:space="preserve">en las instalaciones de la CGGOCV ubicadas en Av. Insurgentes Sur Número 1735, colonia Guadalupe Inn, Alcaldía Álvaro Obregón, C.P. 01020, Ciudad de México. Para el ingreso a las instalaciones, es necesario que presente su credencial del INE, pasaporte o cédula profesional. </w:t>
      </w:r>
    </w:p>
    <w:p w14:paraId="050785D4" w14:textId="77777777" w:rsidR="00EE44FF" w:rsidRPr="009B05B7" w:rsidRDefault="00EE44FF" w:rsidP="00EE44FF">
      <w:pPr>
        <w:jc w:val="both"/>
        <w:rPr>
          <w:rFonts w:ascii="Montserrat" w:eastAsia="Montserrat" w:hAnsi="Montserrat" w:cs="Montserrat"/>
          <w:color w:val="00000A"/>
          <w:sz w:val="18"/>
          <w:szCs w:val="18"/>
        </w:rPr>
      </w:pPr>
    </w:p>
    <w:p w14:paraId="0CA5BBA2"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Dicha consulta se llevará a cabo a puerta cerrada en el lugar determinado para tal efecto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4D1BF05F" w14:textId="77777777" w:rsidR="00EE44FF" w:rsidRPr="009B05B7" w:rsidRDefault="00EE44FF" w:rsidP="00EE44FF">
      <w:pPr>
        <w:ind w:right="49" w:hanging="2"/>
        <w:jc w:val="both"/>
        <w:rPr>
          <w:rFonts w:ascii="Montserrat" w:eastAsia="Montserrat" w:hAnsi="Montserrat" w:cs="Montserrat"/>
          <w:sz w:val="18"/>
          <w:szCs w:val="18"/>
        </w:rPr>
      </w:pPr>
    </w:p>
    <w:p w14:paraId="43E14108"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Por otro lado, la CGGOCV a efecto de permitir la consulta directa de</w:t>
      </w:r>
      <w:r w:rsidRPr="009B05B7">
        <w:rPr>
          <w:rFonts w:ascii="Montserrat" w:hAnsi="Montserrat" w:cstheme="minorBidi"/>
          <w:sz w:val="18"/>
          <w:szCs w:val="18"/>
        </w:rPr>
        <w:t xml:space="preserve"> las expresiones documentales generales en el ejercicio de sus funciones tales como expedientes, solicitudes, notificaciones de acuerdos, remisión de documentos, acuerdos y oficios diversos, informes, resoluciones, entre otros, </w:t>
      </w:r>
      <w:r w:rsidRPr="009B05B7">
        <w:rPr>
          <w:rFonts w:ascii="Montserrat" w:eastAsia="Montserrat" w:hAnsi="Montserrat" w:cs="Montserrat"/>
          <w:kern w:val="2"/>
          <w:sz w:val="18"/>
          <w:szCs w:val="18"/>
        </w:rPr>
        <w:t>solicitó al Comité de Transparencia aprobar las siguientes medidas:</w:t>
      </w:r>
    </w:p>
    <w:p w14:paraId="3388A58D" w14:textId="77777777" w:rsidR="00EE44FF" w:rsidRPr="009B05B7" w:rsidRDefault="00EE44FF" w:rsidP="00EE44FF">
      <w:pPr>
        <w:ind w:right="51"/>
        <w:jc w:val="both"/>
        <w:rPr>
          <w:rFonts w:ascii="Montserrat" w:eastAsia="Montserrat" w:hAnsi="Montserrat" w:cs="Montserrat"/>
          <w:kern w:val="2"/>
          <w:sz w:val="18"/>
          <w:szCs w:val="18"/>
        </w:rPr>
      </w:pPr>
    </w:p>
    <w:p w14:paraId="1C43DD4E"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de lunes a jueves en el horario de 09:00 a 15:00 en las instalaciones de cada uno de los domicilios laborales de cada persona servidora pública </w:t>
      </w:r>
      <w:r w:rsidRPr="009B05B7">
        <w:rPr>
          <w:rFonts w:ascii="Montserrat" w:eastAsia="Calibri" w:hAnsi="Montserrat" w:cs="Times New Roman"/>
          <w:sz w:val="18"/>
          <w:szCs w:val="18"/>
        </w:rPr>
        <w:t xml:space="preserve">(domicilio consultable en </w:t>
      </w:r>
      <w:hyperlink r:id="rId13"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w:t>
      </w:r>
    </w:p>
    <w:p w14:paraId="728DACF5" w14:textId="77777777" w:rsidR="00EE44FF" w:rsidRPr="009B05B7" w:rsidRDefault="00EE44FF" w:rsidP="00EE44FF">
      <w:pPr>
        <w:jc w:val="both"/>
        <w:rPr>
          <w:rFonts w:ascii="Montserrat" w:eastAsia="Montserrat" w:hAnsi="Montserrat" w:cs="Montserrat"/>
          <w:color w:val="00000A"/>
          <w:sz w:val="18"/>
          <w:szCs w:val="18"/>
        </w:rPr>
      </w:pPr>
    </w:p>
    <w:p w14:paraId="403138FA"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3B639FF8" w14:textId="77777777" w:rsidR="00EE44FF" w:rsidRPr="009B05B7" w:rsidRDefault="00EE44FF" w:rsidP="00EE44FF">
      <w:pPr>
        <w:jc w:val="both"/>
        <w:rPr>
          <w:rFonts w:ascii="Montserrat" w:eastAsia="Montserrat" w:hAnsi="Montserrat" w:cs="Montserrat"/>
          <w:color w:val="00000A"/>
          <w:sz w:val="18"/>
          <w:szCs w:val="18"/>
        </w:rPr>
      </w:pPr>
    </w:p>
    <w:p w14:paraId="77FCBC11"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Tomando en consideración el cúmulo amplio de información, se informa que se requerirá más de un día para la consulta, por lo que, es posible que se proporcione en diversas entregas. (100 hojas)</w:t>
      </w:r>
    </w:p>
    <w:p w14:paraId="35C7C340" w14:textId="77777777" w:rsidR="00EE44FF" w:rsidRPr="009B05B7" w:rsidRDefault="00EE44FF" w:rsidP="00EE44FF">
      <w:pPr>
        <w:ind w:right="51" w:hanging="2"/>
        <w:jc w:val="both"/>
        <w:rPr>
          <w:rFonts w:ascii="Montserrat" w:eastAsia="Montserrat" w:hAnsi="Montserrat" w:cs="Montserrat"/>
          <w:kern w:val="2"/>
          <w:sz w:val="18"/>
          <w:szCs w:val="18"/>
        </w:rPr>
      </w:pPr>
    </w:p>
    <w:p w14:paraId="4B9A3774" w14:textId="77777777" w:rsidR="00EE44FF" w:rsidRPr="009B05B7" w:rsidRDefault="00EE44FF" w:rsidP="00EE44FF">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764E48BC" w14:textId="77777777" w:rsidR="00EE44FF" w:rsidRPr="009B05B7" w:rsidRDefault="00EE44FF" w:rsidP="00EE44FF">
      <w:pPr>
        <w:ind w:right="51"/>
        <w:jc w:val="both"/>
        <w:rPr>
          <w:rFonts w:ascii="Montserrat" w:hAnsi="Montserrat"/>
          <w:sz w:val="18"/>
          <w:szCs w:val="18"/>
        </w:rPr>
      </w:pPr>
    </w:p>
    <w:p w14:paraId="34494E35" w14:textId="77777777" w:rsidR="00EE44FF" w:rsidRPr="009B05B7" w:rsidRDefault="00EE44FF" w:rsidP="00EE44FF">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Para el ingreso a las instalaciones será necesario que se registre y observe en todo momento las reglas de seguridad que se indiquen.</w:t>
      </w:r>
    </w:p>
    <w:p w14:paraId="7B4A0F1B" w14:textId="77777777" w:rsidR="00EE44FF" w:rsidRPr="009B05B7" w:rsidRDefault="00EE44FF" w:rsidP="00EE44FF">
      <w:pPr>
        <w:ind w:right="51"/>
        <w:jc w:val="both"/>
        <w:rPr>
          <w:rFonts w:ascii="Montserrat" w:hAnsi="Montserrat"/>
          <w:sz w:val="18"/>
          <w:szCs w:val="18"/>
        </w:rPr>
      </w:pPr>
    </w:p>
    <w:p w14:paraId="6332866D" w14:textId="77777777"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color w:val="00000A"/>
          <w:sz w:val="18"/>
          <w:szCs w:val="18"/>
        </w:rPr>
        <w:t xml:space="preserve">A efecto de elaborar las versiones públicas de las expresiones documentales generales en el ejercicio de sus funciones tales como expedientes, solicitudes, notificaciones de acuerdos, remisión de documentos, acuerdos y oficios diversos, informes, resoluciones, entre otros solicitó </w:t>
      </w:r>
      <w:r w:rsidRPr="009B05B7">
        <w:rPr>
          <w:rFonts w:ascii="Montserrat" w:eastAsia="Montserrat" w:hAnsi="Montserrat" w:cs="Montserrat"/>
          <w:color w:val="00000A"/>
          <w:sz w:val="18"/>
          <w:szCs w:val="18"/>
        </w:rPr>
        <w:lastRenderedPageBreak/>
        <w:t xml:space="preserve">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9B05B7">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245BFB1C" w14:textId="77777777" w:rsidR="00EE44FF" w:rsidRPr="009B05B7" w:rsidRDefault="00EE44FF" w:rsidP="00EE44FF">
      <w:pPr>
        <w:ind w:right="49" w:hanging="2"/>
        <w:jc w:val="both"/>
        <w:rPr>
          <w:rFonts w:ascii="Montserrat" w:eastAsia="Montserrat" w:hAnsi="Montserrat" w:cs="Montserrat"/>
          <w:sz w:val="18"/>
          <w:szCs w:val="18"/>
        </w:rPr>
      </w:pPr>
    </w:p>
    <w:p w14:paraId="77BD3025" w14:textId="77777777"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sz w:val="18"/>
          <w:szCs w:val="18"/>
        </w:rPr>
        <w:t xml:space="preserve">Por su parte, la Dirección General de Recursos Humanos (DGRH) indicó que el estado civil y la fecha de nacimiento de los </w:t>
      </w:r>
      <w:proofErr w:type="spellStart"/>
      <w:r w:rsidRPr="009B05B7">
        <w:rPr>
          <w:rFonts w:ascii="Montserrat" w:eastAsia="Montserrat" w:hAnsi="Montserrat" w:cs="Montserrat"/>
          <w:sz w:val="18"/>
          <w:szCs w:val="18"/>
        </w:rPr>
        <w:t>OICs</w:t>
      </w:r>
      <w:proofErr w:type="spellEnd"/>
      <w:r w:rsidRPr="009B05B7">
        <w:rPr>
          <w:rFonts w:ascii="Montserrat" w:eastAsia="Montserrat" w:hAnsi="Montserrat" w:cs="Montserrat"/>
          <w:sz w:val="18"/>
          <w:szCs w:val="18"/>
        </w:rPr>
        <w:t xml:space="preserve"> constituye información confidencial con fundamento en el artículo 113, fracción I, de la Ley Feral de Transparencia y Acceso a la Información Pública en relación con el Trigésimo Octavo de los </w:t>
      </w:r>
      <w:r w:rsidRPr="009B05B7">
        <w:rPr>
          <w:rFonts w:ascii="Montserrat" w:eastAsia="Montserrat" w:hAnsi="Montserrat" w:cs="Montserrat"/>
          <w:bCs/>
          <w:sz w:val="18"/>
          <w:szCs w:val="18"/>
        </w:rPr>
        <w:t>Lineamientos</w:t>
      </w:r>
      <w:r w:rsidRPr="009B05B7">
        <w:rPr>
          <w:rFonts w:ascii="Montserrat" w:eastAsia="Montserrat" w:hAnsi="Montserrat" w:cs="Montserrat"/>
          <w:sz w:val="18"/>
          <w:szCs w:val="18"/>
        </w:rPr>
        <w:t> generales de </w:t>
      </w:r>
      <w:r w:rsidRPr="009B05B7">
        <w:rPr>
          <w:rFonts w:ascii="Montserrat" w:eastAsia="Montserrat" w:hAnsi="Montserrat" w:cs="Montserrat"/>
          <w:bCs/>
          <w:sz w:val="18"/>
          <w:szCs w:val="18"/>
        </w:rPr>
        <w:t>clasificación y desclasificación de la información</w:t>
      </w:r>
      <w:r w:rsidRPr="009B05B7">
        <w:rPr>
          <w:rFonts w:ascii="Montserrat" w:eastAsia="Montserrat" w:hAnsi="Montserrat" w:cs="Montserrat"/>
          <w:sz w:val="18"/>
          <w:szCs w:val="18"/>
        </w:rPr>
        <w:t>, así como para la elaboración de versiones públicas.</w:t>
      </w:r>
    </w:p>
    <w:p w14:paraId="2FECE684" w14:textId="77777777" w:rsidR="00EE44FF" w:rsidRPr="009B05B7" w:rsidRDefault="00EE44FF" w:rsidP="00EE44FF">
      <w:pPr>
        <w:ind w:right="49" w:hanging="2"/>
        <w:jc w:val="both"/>
        <w:rPr>
          <w:rFonts w:ascii="Montserrat" w:eastAsia="Montserrat" w:hAnsi="Montserrat" w:cs="Montserrat"/>
          <w:sz w:val="18"/>
          <w:szCs w:val="18"/>
        </w:rPr>
      </w:pPr>
    </w:p>
    <w:p w14:paraId="2E541F29"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A"/>
          <w:sz w:val="18"/>
          <w:szCs w:val="18"/>
        </w:rPr>
        <w:t xml:space="preserve">Además de ello informó que, </w:t>
      </w:r>
      <w:r w:rsidRPr="009B05B7">
        <w:rPr>
          <w:rFonts w:ascii="Montserrat" w:eastAsia="Montserrat" w:hAnsi="Montserrat" w:cs="Montserrat"/>
          <w:color w:val="000000" w:themeColor="text1"/>
          <w:kern w:val="2"/>
          <w:sz w:val="18"/>
          <w:szCs w:val="18"/>
        </w:rPr>
        <w:t>a efecto de permitir la consulta directa de</w:t>
      </w:r>
      <w:r w:rsidRPr="009B05B7">
        <w:rPr>
          <w:rFonts w:ascii="Montserrat" w:hAnsi="Montserrat" w:cstheme="minorBidi"/>
          <w:color w:val="000000" w:themeColor="text1"/>
          <w:sz w:val="18"/>
          <w:szCs w:val="18"/>
        </w:rPr>
        <w:t xml:space="preserve"> las</w:t>
      </w:r>
      <w:r w:rsidRPr="009B05B7">
        <w:rPr>
          <w:rFonts w:ascii="Montserrat" w:eastAsia="Montserrat" w:hAnsi="Montserrat" w:cs="Montserrat"/>
          <w:color w:val="000000" w:themeColor="text1"/>
          <w:kern w:val="2"/>
          <w:sz w:val="18"/>
          <w:szCs w:val="18"/>
        </w:rPr>
        <w:t xml:space="preserve"> constancias, solicitó al Comité de Transparencia aprobar las siguientes medidas:</w:t>
      </w:r>
    </w:p>
    <w:p w14:paraId="6C3C2D20"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p>
    <w:p w14:paraId="5B9C1E88"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 xml:space="preserve">La consulta directa de la información se podrá realizar los viernes de cada semana, a partir de las 17 horas, hasta su conclusión, en las oficinas de la Dirección de Profesionalización y Desarrollo de Personal, ubicadas en Insurgentes Sur 1735, </w:t>
      </w:r>
      <w:proofErr w:type="spellStart"/>
      <w:r w:rsidRPr="009B05B7">
        <w:rPr>
          <w:rFonts w:ascii="Montserrat" w:eastAsia="Montserrat" w:hAnsi="Montserrat" w:cs="Montserrat"/>
          <w:color w:val="000000" w:themeColor="text1"/>
          <w:kern w:val="2"/>
          <w:sz w:val="18"/>
          <w:szCs w:val="18"/>
        </w:rPr>
        <w:t>Mezzanine</w:t>
      </w:r>
      <w:proofErr w:type="spellEnd"/>
      <w:r w:rsidRPr="009B05B7">
        <w:rPr>
          <w:rFonts w:ascii="Montserrat" w:eastAsia="Montserrat" w:hAnsi="Montserrat" w:cs="Montserrat"/>
          <w:color w:val="000000" w:themeColor="text1"/>
          <w:kern w:val="2"/>
          <w:sz w:val="18"/>
          <w:szCs w:val="18"/>
        </w:rPr>
        <w:t xml:space="preserve">, Col. Guadalupe Inn, Álvaro Obregón, Ciudad de México, sin que por ningún motivo se requiera acreditar interés alguno para tal efecto. </w:t>
      </w:r>
    </w:p>
    <w:p w14:paraId="0F4C35A1"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p>
    <w:p w14:paraId="79B21C61"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No se omite mencionar que, en caso de que, durante la consulta, la persona solicitante requiera la reproducción de la información o de parte de esta, en otras modalidades, salvo que exista impedimento justificado, se le otorgará acceso a la misma, previo pago de los derechos correspondientes, sin necesidad de que presente diversa solicitud de información, salvo que se trate de copias simples que no excedan de 20 hojas, en cuyo caso, su entrega no tendrá costo alguno. </w:t>
      </w:r>
    </w:p>
    <w:p w14:paraId="40F7AC99" w14:textId="77777777" w:rsidR="00EE44FF" w:rsidRPr="009B05B7" w:rsidRDefault="00EE44FF" w:rsidP="00EE44FF">
      <w:pPr>
        <w:ind w:right="49" w:hanging="2"/>
        <w:jc w:val="both"/>
        <w:rPr>
          <w:rFonts w:ascii="Montserrat" w:eastAsia="Montserrat" w:hAnsi="Montserrat" w:cs="Montserrat"/>
          <w:b/>
          <w:color w:val="00000A"/>
          <w:sz w:val="18"/>
          <w:szCs w:val="18"/>
        </w:rPr>
      </w:pPr>
    </w:p>
    <w:p w14:paraId="78A5510E"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En consecuencia, se emiten las siguientes resoluciones por unanimidad: </w:t>
      </w:r>
    </w:p>
    <w:p w14:paraId="7923805E" w14:textId="77777777" w:rsidR="00EE44FF" w:rsidRPr="009B05B7" w:rsidRDefault="00EE44FF" w:rsidP="00EE44FF">
      <w:pPr>
        <w:ind w:right="49" w:hanging="2"/>
        <w:jc w:val="both"/>
        <w:rPr>
          <w:rFonts w:ascii="Montserrat" w:eastAsia="Montserrat" w:hAnsi="Montserrat" w:cs="Montserrat"/>
          <w:b/>
          <w:color w:val="00000A"/>
          <w:sz w:val="18"/>
          <w:szCs w:val="18"/>
        </w:rPr>
      </w:pPr>
    </w:p>
    <w:p w14:paraId="620080C5" w14:textId="77777777"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II.C.5.1.ORD.15.24: CONFIRMAR</w:t>
      </w:r>
      <w:r w:rsidRPr="009B05B7">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858F1B0" w14:textId="77777777" w:rsidR="00EE44FF" w:rsidRPr="009B05B7" w:rsidRDefault="00EE44FF" w:rsidP="00EE44FF">
      <w:pPr>
        <w:ind w:right="49"/>
        <w:jc w:val="both"/>
        <w:rPr>
          <w:rFonts w:ascii="Montserrat" w:eastAsia="Montserrat" w:hAnsi="Montserrat" w:cs="Montserrat"/>
          <w:sz w:val="18"/>
          <w:szCs w:val="18"/>
        </w:rPr>
      </w:pPr>
    </w:p>
    <w:p w14:paraId="173CCAE7" w14:textId="75366252" w:rsidR="00EE44FF" w:rsidRPr="009B05B7" w:rsidRDefault="00EE44FF" w:rsidP="00EE44FF">
      <w:pPr>
        <w:ind w:right="49" w:hanging="2"/>
        <w:jc w:val="both"/>
        <w:rPr>
          <w:rFonts w:ascii="Montserrat" w:hAnsi="Montserrat"/>
          <w:color w:val="000000"/>
          <w:sz w:val="18"/>
          <w:szCs w:val="18"/>
          <w:lang w:eastAsia="es-MX"/>
        </w:rPr>
      </w:pPr>
      <w:r w:rsidRPr="009B05B7">
        <w:rPr>
          <w:rFonts w:ascii="Montserrat" w:eastAsia="Montserrat" w:hAnsi="Montserrat" w:cs="Montserrat"/>
          <w:b/>
          <w:sz w:val="18"/>
          <w:szCs w:val="18"/>
        </w:rPr>
        <w:lastRenderedPageBreak/>
        <w:t xml:space="preserve">II.C.5.2.ORD.15.24: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de la información como confidencial invocada por la CGGOCV respecto de los nombramientos de los Titulares de los Órganos Internos de Control (OIC), de Titulares de las Unidades de Responsabilidades (UR) y de los Titulares de sus áreas (Titular de Quejas, Denuncias e Investigaciones, Titulares de Responsabilidades y Titulares de Auditoría Interna, de Desarrollo y Mejora de la Gestión Pública), así como, respecto de </w:t>
      </w:r>
      <w:r w:rsidRPr="009B05B7">
        <w:rPr>
          <w:rFonts w:ascii="Montserrat" w:hAnsi="Montserrat" w:cstheme="minorBidi"/>
          <w:sz w:val="18"/>
          <w:szCs w:val="18"/>
        </w:rPr>
        <w:t xml:space="preserve">las expresiones documentales generales en el ejercicio de sus funciones tales como expedientes, solicitudes, notificaciones de acuerdos, remisión de documentos, acuerdos y oficios diversos, informes, resoluciones, entre otros, </w:t>
      </w:r>
      <w:r w:rsidRPr="009B05B7">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p>
    <w:p w14:paraId="4266D681" w14:textId="21977858" w:rsidR="00A54BB0" w:rsidRPr="009B05B7" w:rsidRDefault="00A54BB0" w:rsidP="00EE44FF">
      <w:pPr>
        <w:ind w:right="49" w:hanging="2"/>
        <w:jc w:val="both"/>
        <w:rPr>
          <w:rFonts w:ascii="Montserrat" w:hAnsi="Montserrat"/>
          <w:color w:val="000000"/>
          <w:sz w:val="18"/>
          <w:szCs w:val="18"/>
          <w:lang w:eastAsia="es-MX"/>
        </w:rPr>
      </w:pPr>
    </w:p>
    <w:p w14:paraId="7D8C0629" w14:textId="30A019DD" w:rsidR="00A54BB0" w:rsidRPr="009B05B7" w:rsidRDefault="00A54BB0" w:rsidP="00A54BB0">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II.C.5.3.ORD.15.24: CONFIRMAR</w:t>
      </w:r>
      <w:r w:rsidRPr="009B05B7">
        <w:rPr>
          <w:rFonts w:ascii="Montserrat" w:eastAsia="Montserrat" w:hAnsi="Montserrat" w:cs="Montserrat"/>
          <w:sz w:val="18"/>
          <w:szCs w:val="18"/>
        </w:rPr>
        <w:t xml:space="preserve"> las medidas para permitir la consulta directa invocadas por la DGRH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240AADB" w14:textId="77777777" w:rsidR="00EE44FF" w:rsidRPr="009B05B7" w:rsidRDefault="00EE44FF" w:rsidP="00EE44FF">
      <w:pPr>
        <w:ind w:right="51"/>
        <w:jc w:val="both"/>
        <w:rPr>
          <w:rFonts w:ascii="Montserrat" w:hAnsi="Montserrat"/>
          <w:color w:val="000000"/>
          <w:sz w:val="18"/>
          <w:szCs w:val="18"/>
          <w:lang w:eastAsia="es-MX"/>
        </w:rPr>
      </w:pPr>
    </w:p>
    <w:p w14:paraId="55E74A1B" w14:textId="17B9AE3C"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II.C.5.</w:t>
      </w:r>
      <w:r w:rsidR="00A54BB0" w:rsidRPr="009B05B7">
        <w:rPr>
          <w:rFonts w:ascii="Montserrat" w:eastAsia="Montserrat" w:hAnsi="Montserrat" w:cs="Montserrat"/>
          <w:b/>
          <w:sz w:val="18"/>
          <w:szCs w:val="18"/>
        </w:rPr>
        <w:t>4</w:t>
      </w:r>
      <w:r w:rsidRPr="009B05B7">
        <w:rPr>
          <w:rFonts w:ascii="Montserrat" w:eastAsia="Montserrat" w:hAnsi="Montserrat" w:cs="Montserrat"/>
          <w:b/>
          <w:sz w:val="18"/>
          <w:szCs w:val="18"/>
        </w:rPr>
        <w:t xml:space="preserve">.ORD.15.24: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como información confidencial invocada por la DGRH respecto del</w:t>
      </w:r>
      <w:r w:rsidRPr="009B05B7">
        <w:rPr>
          <w:rFonts w:ascii="Montserrat" w:eastAsia="Montserrat" w:hAnsi="Montserrat" w:cs="Montserrat"/>
          <w:sz w:val="18"/>
          <w:szCs w:val="18"/>
        </w:rPr>
        <w:t xml:space="preserve"> estado civil y la fecha de nacimiento de las personas servidoras públicas adscritas a los </w:t>
      </w:r>
      <w:proofErr w:type="spellStart"/>
      <w:r w:rsidRPr="009B05B7">
        <w:rPr>
          <w:rFonts w:ascii="Montserrat" w:eastAsia="Montserrat" w:hAnsi="Montserrat" w:cs="Montserrat"/>
          <w:sz w:val="18"/>
          <w:szCs w:val="18"/>
        </w:rPr>
        <w:t>OICs</w:t>
      </w:r>
      <w:proofErr w:type="spellEnd"/>
      <w:r w:rsidRPr="009B05B7">
        <w:rPr>
          <w:rFonts w:ascii="Montserrat" w:eastAsia="Montserrat" w:hAnsi="Montserrat" w:cs="Montserrat"/>
          <w:sz w:val="18"/>
          <w:szCs w:val="18"/>
        </w:rPr>
        <w:t xml:space="preserve"> con fundamento en el artículo 113, fracción I, de la Ley Feral de Transparencia y Acceso a la Información Pública en relación con el Trigésimo Octavo de los </w:t>
      </w:r>
      <w:r w:rsidRPr="009B05B7">
        <w:rPr>
          <w:rFonts w:ascii="Montserrat" w:eastAsia="Montserrat" w:hAnsi="Montserrat" w:cs="Montserrat"/>
          <w:bCs/>
          <w:sz w:val="18"/>
          <w:szCs w:val="18"/>
        </w:rPr>
        <w:t>Lineamientos</w:t>
      </w:r>
      <w:r w:rsidRPr="009B05B7">
        <w:rPr>
          <w:rFonts w:ascii="Montserrat" w:eastAsia="Montserrat" w:hAnsi="Montserrat" w:cs="Montserrat"/>
          <w:sz w:val="18"/>
          <w:szCs w:val="18"/>
        </w:rPr>
        <w:t> generales de </w:t>
      </w:r>
      <w:r w:rsidRPr="009B05B7">
        <w:rPr>
          <w:rFonts w:ascii="Montserrat" w:eastAsia="Montserrat" w:hAnsi="Montserrat" w:cs="Montserrat"/>
          <w:bCs/>
          <w:sz w:val="18"/>
          <w:szCs w:val="18"/>
        </w:rPr>
        <w:t>clasificación y desclasificación de la información</w:t>
      </w:r>
      <w:r w:rsidRPr="009B05B7">
        <w:rPr>
          <w:rFonts w:ascii="Montserrat" w:eastAsia="Montserrat" w:hAnsi="Montserrat" w:cs="Montserrat"/>
          <w:sz w:val="18"/>
          <w:szCs w:val="18"/>
        </w:rPr>
        <w:t>, así como para la elaboración de versiones públicas.</w:t>
      </w:r>
    </w:p>
    <w:p w14:paraId="3B99FF35" w14:textId="77777777" w:rsidR="00B80F95" w:rsidRPr="009B05B7" w:rsidRDefault="00B80F95" w:rsidP="001818A3">
      <w:pPr>
        <w:ind w:right="49" w:hanging="2"/>
        <w:jc w:val="both"/>
        <w:rPr>
          <w:rFonts w:ascii="Montserrat" w:eastAsia="Montserrat" w:hAnsi="Montserrat" w:cs="Montserrat"/>
          <w:b/>
          <w:sz w:val="18"/>
          <w:szCs w:val="18"/>
        </w:rPr>
      </w:pPr>
    </w:p>
    <w:p w14:paraId="41DF3597" w14:textId="77777777" w:rsidR="00EE44FF" w:rsidRPr="009B05B7" w:rsidRDefault="007A65D6"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656E48" w:rsidRPr="009B05B7">
        <w:rPr>
          <w:rFonts w:ascii="Montserrat" w:eastAsia="Montserrat" w:hAnsi="Montserrat" w:cs="Montserrat"/>
          <w:b/>
          <w:sz w:val="18"/>
          <w:szCs w:val="18"/>
        </w:rPr>
        <w:t>.</w:t>
      </w:r>
      <w:r w:rsidR="00B80F95" w:rsidRPr="009B05B7">
        <w:rPr>
          <w:rFonts w:ascii="Montserrat" w:eastAsia="Montserrat" w:hAnsi="Montserrat" w:cs="Montserrat"/>
          <w:b/>
          <w:sz w:val="18"/>
          <w:szCs w:val="18"/>
        </w:rPr>
        <w:t>6</w:t>
      </w:r>
      <w:r w:rsidR="00656E48" w:rsidRPr="009B05B7">
        <w:rPr>
          <w:rFonts w:ascii="Montserrat" w:eastAsia="Montserrat" w:hAnsi="Montserrat" w:cs="Montserrat"/>
          <w:b/>
          <w:sz w:val="18"/>
          <w:szCs w:val="18"/>
        </w:rPr>
        <w:t xml:space="preserve"> </w:t>
      </w:r>
      <w:r w:rsidR="00EE44FF" w:rsidRPr="009B05B7">
        <w:rPr>
          <w:rFonts w:ascii="Montserrat" w:eastAsia="Montserrat" w:hAnsi="Montserrat" w:cs="Montserrat"/>
          <w:b/>
          <w:sz w:val="18"/>
          <w:szCs w:val="18"/>
        </w:rPr>
        <w:t>330026524000771</w:t>
      </w:r>
    </w:p>
    <w:p w14:paraId="2B17A8D0" w14:textId="77777777" w:rsidR="00EE44FF" w:rsidRPr="009B05B7" w:rsidRDefault="00EE44FF" w:rsidP="00EE44FF">
      <w:pPr>
        <w:ind w:right="49"/>
        <w:jc w:val="both"/>
        <w:rPr>
          <w:rFonts w:ascii="Montserrat" w:eastAsia="Montserrat" w:hAnsi="Montserrat" w:cs="Montserrat"/>
          <w:b/>
          <w:sz w:val="18"/>
          <w:szCs w:val="18"/>
        </w:rPr>
      </w:pPr>
    </w:p>
    <w:p w14:paraId="45B40DED"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Un particular requirió: </w:t>
      </w:r>
    </w:p>
    <w:p w14:paraId="27871930" w14:textId="77777777" w:rsidR="00EE44FF" w:rsidRPr="009B05B7" w:rsidRDefault="00EE44FF" w:rsidP="00EE44FF">
      <w:pPr>
        <w:ind w:right="51"/>
        <w:jc w:val="both"/>
        <w:rPr>
          <w:rFonts w:ascii="Montserrat" w:eastAsia="Montserrat" w:hAnsi="Montserrat" w:cs="Montserrat"/>
          <w:kern w:val="2"/>
          <w:sz w:val="18"/>
          <w:szCs w:val="18"/>
        </w:rPr>
      </w:pPr>
    </w:p>
    <w:p w14:paraId="04DE02FC" w14:textId="77777777" w:rsidR="00EE44FF" w:rsidRPr="009B05B7" w:rsidRDefault="00EE44FF" w:rsidP="00EE44FF">
      <w:pPr>
        <w:ind w:left="567" w:right="567"/>
        <w:jc w:val="both"/>
        <w:rPr>
          <w:rFonts w:ascii="Montserrat" w:eastAsia="Montserrat" w:hAnsi="Montserrat" w:cs="Montserrat"/>
          <w:i/>
          <w:kern w:val="2"/>
          <w:sz w:val="16"/>
          <w:szCs w:val="18"/>
        </w:rPr>
      </w:pPr>
      <w:r w:rsidRPr="009B05B7">
        <w:rPr>
          <w:rFonts w:ascii="Montserrat" w:eastAsia="Montserrat" w:hAnsi="Montserrat" w:cs="Montserrat"/>
          <w:i/>
          <w:kern w:val="2"/>
          <w:sz w:val="16"/>
          <w:szCs w:val="18"/>
        </w:rPr>
        <w:t xml:space="preserve">"De los extintos Órganos Internos de Control, en todos y cada uno de los Institutos Nacionales de Salud, nombre de los servidores públicos antes adscritos a los </w:t>
      </w:r>
      <w:proofErr w:type="spellStart"/>
      <w:r w:rsidRPr="009B05B7">
        <w:rPr>
          <w:rFonts w:ascii="Montserrat" w:eastAsia="Montserrat" w:hAnsi="Montserrat" w:cs="Montserrat"/>
          <w:i/>
          <w:kern w:val="2"/>
          <w:sz w:val="16"/>
          <w:szCs w:val="18"/>
        </w:rPr>
        <w:t>OICs</w:t>
      </w:r>
      <w:proofErr w:type="spellEnd"/>
      <w:r w:rsidRPr="009B05B7">
        <w:rPr>
          <w:rFonts w:ascii="Montserrat" w:eastAsia="Montserrat" w:hAnsi="Montserrat" w:cs="Montserrat"/>
          <w:i/>
          <w:kern w:val="2"/>
          <w:sz w:val="16"/>
          <w:szCs w:val="18"/>
        </w:rPr>
        <w:t xml:space="preserve">, edad, nombramiento, sexo, estado civil, </w:t>
      </w:r>
      <w:proofErr w:type="spellStart"/>
      <w:r w:rsidRPr="009B05B7">
        <w:rPr>
          <w:rFonts w:ascii="Montserrat" w:eastAsia="Montserrat" w:hAnsi="Montserrat" w:cs="Montserrat"/>
          <w:i/>
          <w:kern w:val="2"/>
          <w:sz w:val="16"/>
          <w:szCs w:val="18"/>
        </w:rPr>
        <w:t>cuanto</w:t>
      </w:r>
      <w:proofErr w:type="spellEnd"/>
      <w:r w:rsidRPr="009B05B7">
        <w:rPr>
          <w:rFonts w:ascii="Montserrat" w:eastAsia="Montserrat" w:hAnsi="Montserrat" w:cs="Montserrat"/>
          <w:i/>
          <w:kern w:val="2"/>
          <w:sz w:val="16"/>
          <w:szCs w:val="18"/>
        </w:rPr>
        <w:t xml:space="preserve"> tiempo lleva en la administración pública federal, fecha de nacimiento, orientación sexual. De cada servidor </w:t>
      </w:r>
      <w:proofErr w:type="spellStart"/>
      <w:r w:rsidRPr="009B05B7">
        <w:rPr>
          <w:rFonts w:ascii="Montserrat" w:eastAsia="Montserrat" w:hAnsi="Montserrat" w:cs="Montserrat"/>
          <w:i/>
          <w:kern w:val="2"/>
          <w:sz w:val="16"/>
          <w:szCs w:val="18"/>
        </w:rPr>
        <w:t>publico</w:t>
      </w:r>
      <w:proofErr w:type="spellEnd"/>
      <w:r w:rsidRPr="009B05B7">
        <w:rPr>
          <w:rFonts w:ascii="Montserrat" w:eastAsia="Montserrat" w:hAnsi="Montserrat" w:cs="Montserrat"/>
          <w:i/>
          <w:kern w:val="2"/>
          <w:sz w:val="16"/>
          <w:szCs w:val="18"/>
        </w:rPr>
        <w:t xml:space="preserve"> que formo parte de los extintos OIC se requiere: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actuaciones de procedimientos que realizo cuando era OIC.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documentos, correos electrónicos, diligencias, cursos, ponencias a las que asistieron,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elaborado, con su </w:t>
      </w:r>
      <w:r w:rsidRPr="009B05B7">
        <w:rPr>
          <w:rFonts w:ascii="Montserrat" w:eastAsia="Montserrat" w:hAnsi="Montserrat" w:cs="Montserrat"/>
          <w:i/>
          <w:kern w:val="2"/>
          <w:sz w:val="16"/>
          <w:szCs w:val="18"/>
        </w:rPr>
        <w:lastRenderedPageBreak/>
        <w:t xml:space="preserve">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recibido,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constancias de capacitación que ha obtenido, con su respectiva evidencia documental." (Sic)</w:t>
      </w:r>
    </w:p>
    <w:p w14:paraId="54252808" w14:textId="77777777" w:rsidR="00EE44FF" w:rsidRPr="009B05B7" w:rsidRDefault="00EE44FF" w:rsidP="00EE44FF">
      <w:pPr>
        <w:ind w:right="51"/>
        <w:jc w:val="both"/>
        <w:rPr>
          <w:rFonts w:ascii="Montserrat" w:eastAsia="Times New Roman" w:hAnsi="Montserrat" w:cs="Arial"/>
          <w:i/>
          <w:sz w:val="18"/>
          <w:szCs w:val="18"/>
        </w:rPr>
      </w:pPr>
    </w:p>
    <w:p w14:paraId="307D945F"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La Coordinación General de Gobiernos de Órganos de Control y Vigilancia (CGGOCV) a efecto de permitir la consulta directa de</w:t>
      </w:r>
      <w:r w:rsidRPr="009B05B7">
        <w:rPr>
          <w:rFonts w:ascii="Montserrat" w:hAnsi="Montserrat" w:cstheme="minorBidi"/>
          <w:color w:val="000000" w:themeColor="text1"/>
          <w:sz w:val="18"/>
          <w:szCs w:val="18"/>
        </w:rPr>
        <w:t xml:space="preserve"> los </w:t>
      </w:r>
      <w:r w:rsidRPr="009B05B7">
        <w:rPr>
          <w:rFonts w:ascii="Montserrat" w:eastAsia="Montserrat" w:hAnsi="Montserrat" w:cs="Montserrat"/>
          <w:color w:val="000000" w:themeColor="text1"/>
          <w:kern w:val="2"/>
          <w:sz w:val="18"/>
          <w:szCs w:val="18"/>
        </w:rPr>
        <w:t>nombramientos en versión íntegra de los Titulares de los Órganos Internos de Control (OIC), de Titulares de las Unidades de Responsabilidades (UR) y de los Titulares de sus áreas (Titular de Quejas, Denuncias e Investigaciones, Titulares de Responsabilidades y Titulares de Auditoría Interna, de Desarrollo y Mejora de la Gestión Pública) que ocuparon alguna Titularidad dentro de los extintos Institutos Nacionales de Salud, solicitó al Comité de Transparencia aprobar las siguientes medidas:</w:t>
      </w:r>
    </w:p>
    <w:p w14:paraId="5CB1D5B4" w14:textId="77777777" w:rsidR="00EE44FF" w:rsidRPr="009B05B7" w:rsidRDefault="00EE44FF" w:rsidP="00EE44FF">
      <w:pPr>
        <w:ind w:right="51"/>
        <w:jc w:val="both"/>
        <w:rPr>
          <w:rFonts w:ascii="Montserrat" w:eastAsia="Montserrat" w:hAnsi="Montserrat" w:cs="Montserrat"/>
          <w:color w:val="000000" w:themeColor="text1"/>
          <w:kern w:val="2"/>
          <w:sz w:val="18"/>
          <w:szCs w:val="18"/>
        </w:rPr>
      </w:pPr>
    </w:p>
    <w:p w14:paraId="2D604863"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0" w:themeColor="text1"/>
          <w:sz w:val="18"/>
          <w:szCs w:val="18"/>
        </w:rPr>
        <w:t xml:space="preserve">La consulta directa se llevará a cabo 10 días hábiles posteriores a que la persona </w:t>
      </w:r>
      <w:r w:rsidRPr="009B05B7">
        <w:rPr>
          <w:rFonts w:ascii="Montserrat" w:eastAsia="Montserrat" w:hAnsi="Montserrat" w:cs="Montserrat"/>
          <w:color w:val="00000A"/>
          <w:sz w:val="18"/>
          <w:szCs w:val="18"/>
        </w:rPr>
        <w:t xml:space="preserve">solicitante exprese su intención de acceder a la información en esta modalidad, en un horario de 10:00 a 13:00 en las instalaciones de la CGGOCV ubicadas en Av. Insurgentes Sur Número 1735, colonia Guadalupe Inn, Alcaldía Álvaro Obregón, C.P. 01020, Ciudad de México. Para el ingreso a las instalaciones, es necesario que presente su credencial del INE, pasaporte o cédula profesional. </w:t>
      </w:r>
    </w:p>
    <w:p w14:paraId="61C5CA51" w14:textId="77777777" w:rsidR="00EE44FF" w:rsidRPr="009B05B7" w:rsidRDefault="00EE44FF" w:rsidP="00EE44FF">
      <w:pPr>
        <w:jc w:val="both"/>
        <w:rPr>
          <w:rFonts w:ascii="Montserrat" w:eastAsia="Montserrat" w:hAnsi="Montserrat" w:cs="Montserrat"/>
          <w:color w:val="00000A"/>
          <w:sz w:val="18"/>
          <w:szCs w:val="18"/>
        </w:rPr>
      </w:pPr>
    </w:p>
    <w:p w14:paraId="7BEF62C8"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Dicha consulta se llevará a cabo a puerta cerrada en el lugar determinado para tal efecto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29AD9F4C" w14:textId="77777777" w:rsidR="00EE44FF" w:rsidRPr="009B05B7" w:rsidRDefault="00EE44FF" w:rsidP="00EE44FF">
      <w:pPr>
        <w:ind w:right="49" w:hanging="2"/>
        <w:jc w:val="both"/>
        <w:rPr>
          <w:rFonts w:ascii="Montserrat" w:eastAsia="Montserrat" w:hAnsi="Montserrat" w:cs="Montserrat"/>
          <w:sz w:val="18"/>
          <w:szCs w:val="18"/>
        </w:rPr>
      </w:pPr>
    </w:p>
    <w:p w14:paraId="04C4FE34"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Por otro lado, la CGGOCV a efecto de permitir la consulta directa de</w:t>
      </w:r>
      <w:r w:rsidRPr="009B05B7">
        <w:rPr>
          <w:rFonts w:ascii="Montserrat" w:hAnsi="Montserrat" w:cstheme="minorBidi"/>
          <w:sz w:val="18"/>
          <w:szCs w:val="18"/>
        </w:rPr>
        <w:t xml:space="preserve"> las expresiones documentales generales en el ejercicio de sus funciones tales como expedientes, solicitudes, notificaciones de acuerdos, remisión de documentos, acuerdos y oficios diversos, informes, resoluciones, entre otros </w:t>
      </w:r>
      <w:r w:rsidRPr="009B05B7">
        <w:rPr>
          <w:rFonts w:ascii="Montserrat" w:eastAsia="Montserrat" w:hAnsi="Montserrat" w:cs="Montserrat"/>
          <w:kern w:val="2"/>
          <w:sz w:val="18"/>
          <w:szCs w:val="18"/>
        </w:rPr>
        <w:t>solicitó al Comité de Transparencia aprobar las siguientes medidas:</w:t>
      </w:r>
    </w:p>
    <w:p w14:paraId="1458D155" w14:textId="77777777" w:rsidR="00EE44FF" w:rsidRPr="009B05B7" w:rsidRDefault="00EE44FF" w:rsidP="00EE44FF">
      <w:pPr>
        <w:ind w:right="51"/>
        <w:jc w:val="both"/>
        <w:rPr>
          <w:rFonts w:ascii="Montserrat" w:eastAsia="Montserrat" w:hAnsi="Montserrat" w:cs="Montserrat"/>
          <w:kern w:val="2"/>
          <w:sz w:val="18"/>
          <w:szCs w:val="18"/>
        </w:rPr>
      </w:pPr>
    </w:p>
    <w:p w14:paraId="2E636573"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de lunes a jueves en el horario de 09:00 a 15:00 en las instalaciones de cada uno de los domicilios laborales de cada persona servidora pública </w:t>
      </w:r>
      <w:r w:rsidRPr="009B05B7">
        <w:rPr>
          <w:rFonts w:ascii="Montserrat" w:eastAsia="Calibri" w:hAnsi="Montserrat" w:cs="Times New Roman"/>
          <w:sz w:val="18"/>
          <w:szCs w:val="18"/>
        </w:rPr>
        <w:t xml:space="preserve">(domicilio consultable en </w:t>
      </w:r>
      <w:hyperlink r:id="rId14"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w:t>
      </w:r>
    </w:p>
    <w:p w14:paraId="3637AFC4" w14:textId="77777777" w:rsidR="00EE44FF" w:rsidRPr="009B05B7" w:rsidRDefault="00EE44FF" w:rsidP="00EE44FF">
      <w:pPr>
        <w:jc w:val="both"/>
        <w:rPr>
          <w:rFonts w:ascii="Montserrat" w:eastAsia="Montserrat" w:hAnsi="Montserrat" w:cs="Montserrat"/>
          <w:color w:val="00000A"/>
          <w:sz w:val="18"/>
          <w:szCs w:val="18"/>
        </w:rPr>
      </w:pPr>
    </w:p>
    <w:p w14:paraId="115EB485"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793FFC46" w14:textId="77777777" w:rsidR="00EE44FF" w:rsidRPr="009B05B7" w:rsidRDefault="00EE44FF" w:rsidP="00EE44FF">
      <w:pPr>
        <w:jc w:val="both"/>
        <w:rPr>
          <w:rFonts w:ascii="Montserrat" w:eastAsia="Montserrat" w:hAnsi="Montserrat" w:cs="Montserrat"/>
          <w:color w:val="00000A"/>
          <w:sz w:val="18"/>
          <w:szCs w:val="18"/>
        </w:rPr>
      </w:pPr>
    </w:p>
    <w:p w14:paraId="26BDFED8"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Tomando en consideración el cúmulo amplio de información, se informa que se requerirá más de un día para la consulta, por lo que, es posible que se proporcione en diversas entregas. (100 hojas)</w:t>
      </w:r>
    </w:p>
    <w:p w14:paraId="61E67038" w14:textId="77777777" w:rsidR="00EE44FF" w:rsidRPr="009B05B7" w:rsidRDefault="00EE44FF" w:rsidP="00EE44FF">
      <w:pPr>
        <w:ind w:right="51" w:hanging="2"/>
        <w:jc w:val="both"/>
        <w:rPr>
          <w:rFonts w:ascii="Montserrat" w:eastAsia="Montserrat" w:hAnsi="Montserrat" w:cs="Montserrat"/>
          <w:kern w:val="2"/>
          <w:sz w:val="18"/>
          <w:szCs w:val="18"/>
        </w:rPr>
      </w:pPr>
    </w:p>
    <w:p w14:paraId="606C06AF" w14:textId="77777777" w:rsidR="00EE44FF" w:rsidRPr="009B05B7" w:rsidRDefault="00EE44FF" w:rsidP="00EE44FF">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Queda prohibido sustraer, alterar, modificar, divulgar, ocultar, o inutilizar total o parcialmente la información que se ponga a disposición en consulta directa. Para el ingreso a las instalaciones será necesario que se registre y observe en todo momento las reglas de seguridad que se indiquen.</w:t>
      </w:r>
    </w:p>
    <w:p w14:paraId="2B494875" w14:textId="77777777" w:rsidR="00EE44FF" w:rsidRPr="009B05B7" w:rsidRDefault="00EE44FF" w:rsidP="00EE44FF">
      <w:pPr>
        <w:ind w:right="51"/>
        <w:jc w:val="both"/>
        <w:rPr>
          <w:rFonts w:ascii="Montserrat" w:hAnsi="Montserrat"/>
          <w:sz w:val="18"/>
          <w:szCs w:val="18"/>
        </w:rPr>
      </w:pPr>
    </w:p>
    <w:p w14:paraId="356D8506" w14:textId="77777777"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9B05B7">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5950CD3" w14:textId="77777777" w:rsidR="00EE44FF" w:rsidRPr="009B05B7" w:rsidRDefault="00EE44FF" w:rsidP="00EE44FF">
      <w:pPr>
        <w:ind w:right="49" w:hanging="2"/>
        <w:jc w:val="both"/>
        <w:rPr>
          <w:rFonts w:ascii="Montserrat" w:eastAsia="Montserrat" w:hAnsi="Montserrat" w:cs="Montserrat"/>
          <w:sz w:val="18"/>
          <w:szCs w:val="18"/>
        </w:rPr>
      </w:pPr>
    </w:p>
    <w:p w14:paraId="0219C5BC"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En consecuencia, se emiten las siguientes resoluciones por unanimidad: </w:t>
      </w:r>
    </w:p>
    <w:p w14:paraId="31C370EC" w14:textId="77777777" w:rsidR="00EE44FF" w:rsidRPr="009B05B7" w:rsidRDefault="00EE44FF" w:rsidP="00EE44FF">
      <w:pPr>
        <w:ind w:right="49" w:hanging="2"/>
        <w:jc w:val="both"/>
        <w:rPr>
          <w:rFonts w:ascii="Montserrat" w:eastAsia="Montserrat" w:hAnsi="Montserrat" w:cs="Montserrat"/>
          <w:b/>
          <w:color w:val="00000A"/>
          <w:sz w:val="18"/>
          <w:szCs w:val="18"/>
        </w:rPr>
      </w:pPr>
    </w:p>
    <w:p w14:paraId="31CFED59" w14:textId="77777777" w:rsidR="00EE44FF" w:rsidRPr="009B05B7" w:rsidRDefault="00EE44FF"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II.C.6.1.ORD.15.24: CONFIRMAR</w:t>
      </w:r>
      <w:r w:rsidRPr="009B05B7">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0D1311F" w14:textId="77777777" w:rsidR="00EE44FF" w:rsidRPr="009B05B7" w:rsidRDefault="00EE44FF" w:rsidP="00EE44FF">
      <w:pPr>
        <w:ind w:right="49" w:hanging="2"/>
        <w:jc w:val="both"/>
        <w:rPr>
          <w:rFonts w:ascii="Montserrat" w:eastAsia="Montserrat" w:hAnsi="Montserrat" w:cs="Montserrat"/>
          <w:sz w:val="18"/>
          <w:szCs w:val="18"/>
        </w:rPr>
      </w:pPr>
    </w:p>
    <w:p w14:paraId="4456382B" w14:textId="77777777" w:rsidR="00EE44FF" w:rsidRPr="009B05B7" w:rsidRDefault="00EE44FF" w:rsidP="00EE44FF">
      <w:pPr>
        <w:ind w:right="49" w:hanging="2"/>
        <w:jc w:val="both"/>
        <w:rPr>
          <w:rFonts w:ascii="Montserrat" w:hAnsi="Montserrat"/>
          <w:sz w:val="18"/>
          <w:szCs w:val="18"/>
        </w:rPr>
      </w:pPr>
      <w:r w:rsidRPr="009B05B7">
        <w:rPr>
          <w:rFonts w:ascii="Montserrat" w:eastAsia="Montserrat" w:hAnsi="Montserrat" w:cs="Montserrat"/>
          <w:b/>
          <w:sz w:val="18"/>
          <w:szCs w:val="18"/>
        </w:rPr>
        <w:t xml:space="preserve">II.C.6.2.ORD.15.24: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de la información como confidencial invocada por la CGGOCV respecto de  las expresiones documentales generales en el ejercicio de sus funciones tales como expedientes, solicitudes, notificaciones de acuerdos, remisión de documentos, acuerdos y oficios diversos, informes, resoluciones, entre otros</w:t>
      </w:r>
      <w:r w:rsidRPr="009B05B7">
        <w:rPr>
          <w:rFonts w:ascii="Montserrat" w:hAnsi="Montserrat" w:cstheme="minorBidi"/>
          <w:sz w:val="18"/>
          <w:szCs w:val="18"/>
        </w:rPr>
        <w:t xml:space="preserve">, </w:t>
      </w:r>
      <w:r w:rsidRPr="009B05B7">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r w:rsidRPr="009B05B7">
        <w:rPr>
          <w:rFonts w:ascii="Montserrat" w:hAnsi="Montserrat"/>
          <w:sz w:val="18"/>
          <w:szCs w:val="18"/>
        </w:rPr>
        <w:t xml:space="preserve"> </w:t>
      </w:r>
    </w:p>
    <w:p w14:paraId="3AB5B585" w14:textId="77777777" w:rsidR="00EE44FF" w:rsidRPr="009B05B7" w:rsidRDefault="00EE44FF" w:rsidP="00EE44FF"/>
    <w:p w14:paraId="747D1464" w14:textId="77777777" w:rsidR="00EE44FF" w:rsidRPr="009B05B7" w:rsidRDefault="007A65D6"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656E48" w:rsidRPr="009B05B7">
        <w:rPr>
          <w:rFonts w:ascii="Montserrat" w:eastAsia="Montserrat" w:hAnsi="Montserrat" w:cs="Montserrat"/>
          <w:b/>
          <w:sz w:val="18"/>
          <w:szCs w:val="18"/>
        </w:rPr>
        <w:t>.</w:t>
      </w:r>
      <w:r w:rsidR="00B80F95" w:rsidRPr="009B05B7">
        <w:rPr>
          <w:rFonts w:ascii="Montserrat" w:eastAsia="Montserrat" w:hAnsi="Montserrat" w:cs="Montserrat"/>
          <w:b/>
          <w:sz w:val="18"/>
          <w:szCs w:val="18"/>
        </w:rPr>
        <w:t>7</w:t>
      </w:r>
      <w:r w:rsidR="00656E48" w:rsidRPr="009B05B7">
        <w:rPr>
          <w:rFonts w:ascii="Montserrat" w:eastAsia="Montserrat" w:hAnsi="Montserrat" w:cs="Montserrat"/>
          <w:b/>
          <w:sz w:val="18"/>
          <w:szCs w:val="18"/>
        </w:rPr>
        <w:t xml:space="preserve"> </w:t>
      </w:r>
      <w:r w:rsidR="00EE44FF" w:rsidRPr="009B05B7">
        <w:rPr>
          <w:rFonts w:ascii="Montserrat" w:eastAsia="Montserrat" w:hAnsi="Montserrat" w:cs="Montserrat"/>
          <w:b/>
          <w:sz w:val="18"/>
          <w:szCs w:val="18"/>
        </w:rPr>
        <w:t>Folio 330026524000772</w:t>
      </w:r>
    </w:p>
    <w:p w14:paraId="7D842F25" w14:textId="77777777" w:rsidR="00EE44FF" w:rsidRPr="009B05B7" w:rsidRDefault="00EE44FF" w:rsidP="00EE44FF">
      <w:pPr>
        <w:ind w:right="49" w:hanging="2"/>
        <w:jc w:val="both"/>
        <w:rPr>
          <w:rFonts w:ascii="Montserrat" w:eastAsia="Montserrat" w:hAnsi="Montserrat" w:cs="Montserrat"/>
          <w:b/>
          <w:sz w:val="18"/>
          <w:szCs w:val="18"/>
        </w:rPr>
      </w:pPr>
    </w:p>
    <w:p w14:paraId="53119128"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Un particular requirió: </w:t>
      </w:r>
    </w:p>
    <w:p w14:paraId="63FA88F7" w14:textId="77777777" w:rsidR="00EE44FF" w:rsidRPr="009B05B7" w:rsidRDefault="00EE44FF" w:rsidP="00EE44FF">
      <w:pPr>
        <w:ind w:right="51"/>
        <w:jc w:val="both"/>
        <w:rPr>
          <w:rFonts w:ascii="Montserrat" w:eastAsia="Montserrat" w:hAnsi="Montserrat" w:cs="Montserrat"/>
          <w:kern w:val="2"/>
          <w:sz w:val="18"/>
          <w:szCs w:val="18"/>
        </w:rPr>
      </w:pPr>
    </w:p>
    <w:p w14:paraId="1D6558FA" w14:textId="77777777" w:rsidR="00EE44FF" w:rsidRPr="009B05B7" w:rsidRDefault="00EE44FF" w:rsidP="00EE44FF">
      <w:pPr>
        <w:ind w:left="567" w:right="567"/>
        <w:jc w:val="both"/>
        <w:rPr>
          <w:rFonts w:ascii="Montserrat" w:eastAsia="Montserrat" w:hAnsi="Montserrat" w:cs="Montserrat"/>
          <w:i/>
          <w:kern w:val="2"/>
          <w:sz w:val="16"/>
          <w:szCs w:val="18"/>
        </w:rPr>
      </w:pPr>
      <w:r w:rsidRPr="009B05B7">
        <w:rPr>
          <w:rFonts w:ascii="Montserrat" w:eastAsia="Montserrat" w:hAnsi="Montserrat" w:cs="Montserrat"/>
          <w:i/>
          <w:kern w:val="2"/>
          <w:sz w:val="16"/>
          <w:szCs w:val="18"/>
        </w:rPr>
        <w:t xml:space="preserve">"Del Titular del </w:t>
      </w:r>
      <w:proofErr w:type="spellStart"/>
      <w:r w:rsidRPr="009B05B7">
        <w:rPr>
          <w:rFonts w:ascii="Montserrat" w:eastAsia="Montserrat" w:hAnsi="Montserrat" w:cs="Montserrat"/>
          <w:i/>
          <w:kern w:val="2"/>
          <w:sz w:val="16"/>
          <w:szCs w:val="18"/>
        </w:rPr>
        <w:t>Organo</w:t>
      </w:r>
      <w:proofErr w:type="spellEnd"/>
      <w:r w:rsidRPr="009B05B7">
        <w:rPr>
          <w:rFonts w:ascii="Montserrat" w:eastAsia="Montserrat" w:hAnsi="Montserrat" w:cs="Montserrat"/>
          <w:i/>
          <w:kern w:val="2"/>
          <w:sz w:val="16"/>
          <w:szCs w:val="18"/>
        </w:rPr>
        <w:t xml:space="preserve"> Especializado en Fiscalización, del titular del órgano especializado en control interno, del titular del órgano especializado en contrataciones </w:t>
      </w:r>
      <w:proofErr w:type="spellStart"/>
      <w:r w:rsidRPr="009B05B7">
        <w:rPr>
          <w:rFonts w:ascii="Montserrat" w:eastAsia="Montserrat" w:hAnsi="Montserrat" w:cs="Montserrat"/>
          <w:i/>
          <w:kern w:val="2"/>
          <w:sz w:val="16"/>
          <w:szCs w:val="18"/>
        </w:rPr>
        <w:t>Publicas</w:t>
      </w:r>
      <w:proofErr w:type="spellEnd"/>
      <w:r w:rsidRPr="009B05B7">
        <w:rPr>
          <w:rFonts w:ascii="Montserrat" w:eastAsia="Montserrat" w:hAnsi="Montserrat" w:cs="Montserrat"/>
          <w:i/>
          <w:kern w:val="2"/>
          <w:sz w:val="16"/>
          <w:szCs w:val="18"/>
        </w:rPr>
        <w:t xml:space="preserve">, Titular del </w:t>
      </w:r>
      <w:proofErr w:type="spellStart"/>
      <w:r w:rsidRPr="009B05B7">
        <w:rPr>
          <w:rFonts w:ascii="Montserrat" w:eastAsia="Montserrat" w:hAnsi="Montserrat" w:cs="Montserrat"/>
          <w:i/>
          <w:kern w:val="2"/>
          <w:sz w:val="16"/>
          <w:szCs w:val="18"/>
        </w:rPr>
        <w:t>Organo</w:t>
      </w:r>
      <w:proofErr w:type="spellEnd"/>
      <w:r w:rsidRPr="009B05B7">
        <w:rPr>
          <w:rFonts w:ascii="Montserrat" w:eastAsia="Montserrat" w:hAnsi="Montserrat" w:cs="Montserrat"/>
          <w:i/>
          <w:kern w:val="2"/>
          <w:sz w:val="16"/>
          <w:szCs w:val="18"/>
        </w:rPr>
        <w:t xml:space="preserve"> Especializado en quejas, denuncias e investigaciones, del Titular del </w:t>
      </w:r>
      <w:proofErr w:type="spellStart"/>
      <w:r w:rsidRPr="009B05B7">
        <w:rPr>
          <w:rFonts w:ascii="Montserrat" w:eastAsia="Montserrat" w:hAnsi="Montserrat" w:cs="Montserrat"/>
          <w:i/>
          <w:kern w:val="2"/>
          <w:sz w:val="16"/>
          <w:szCs w:val="18"/>
        </w:rPr>
        <w:t>Organo</w:t>
      </w:r>
      <w:proofErr w:type="spellEnd"/>
      <w:r w:rsidRPr="009B05B7">
        <w:rPr>
          <w:rFonts w:ascii="Montserrat" w:eastAsia="Montserrat" w:hAnsi="Montserrat" w:cs="Montserrat"/>
          <w:i/>
          <w:kern w:val="2"/>
          <w:sz w:val="16"/>
          <w:szCs w:val="18"/>
        </w:rPr>
        <w:t xml:space="preserve"> Especializado en responsabilidades, en todos y cada uno de los Sujetos Obligados, se quiere su edad, nombramiento, sexo, estado civil, cuánto tiempo lleva en la administración pública federal, fecha de nacimiento, orientación sexual, conocimientos adquiridos.  De cada servidor </w:t>
      </w:r>
      <w:proofErr w:type="spellStart"/>
      <w:r w:rsidRPr="009B05B7">
        <w:rPr>
          <w:rFonts w:ascii="Montserrat" w:eastAsia="Montserrat" w:hAnsi="Montserrat" w:cs="Montserrat"/>
          <w:i/>
          <w:kern w:val="2"/>
          <w:sz w:val="16"/>
          <w:szCs w:val="18"/>
        </w:rPr>
        <w:t>publico</w:t>
      </w:r>
      <w:proofErr w:type="spellEnd"/>
      <w:r w:rsidRPr="009B05B7">
        <w:rPr>
          <w:rFonts w:ascii="Montserrat" w:eastAsia="Montserrat" w:hAnsi="Montserrat" w:cs="Montserrat"/>
          <w:i/>
          <w:kern w:val="2"/>
          <w:sz w:val="16"/>
          <w:szCs w:val="18"/>
        </w:rPr>
        <w:t xml:space="preserve">, antes mencionado se requiere: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entró a trabajar, fecha, hora y día, nombramiento y desde dicha fecha todas las actuaciones de procedimientos que ha realizado.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entró a trabajar, fecha, hora y día, nombramiento y desde dicha fecha todos los documentos, correos electrónicos, diligencias, cursos, ponencias a las que asistieron,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entró a trabajar, fecha, hora y día, nombramiento y desde dicha fecha todos los correos electrónicos que ha elaborado,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entró a trabajar, fecha, hora y día, nombramiento y desde dicha fecha todos los correos electrónicos que ha recibido,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entró a trabajar, fecha, hora y día, nombramiento y desde dicha fecha todas las constancias de capacitación que ha obtenido, con su respectiva evidencia documental." (Sic.)</w:t>
      </w:r>
    </w:p>
    <w:p w14:paraId="54134237" w14:textId="77777777" w:rsidR="00EE44FF" w:rsidRPr="009B05B7" w:rsidRDefault="00EE44FF" w:rsidP="00EE44FF">
      <w:pPr>
        <w:ind w:left="567" w:right="567"/>
        <w:jc w:val="both"/>
        <w:rPr>
          <w:rFonts w:ascii="Montserrat" w:eastAsia="Times New Roman" w:hAnsi="Montserrat" w:cs="Arial"/>
          <w:i/>
          <w:sz w:val="18"/>
          <w:szCs w:val="18"/>
        </w:rPr>
      </w:pPr>
    </w:p>
    <w:p w14:paraId="01E01831" w14:textId="77777777" w:rsidR="00EE44FF" w:rsidRPr="009B05B7" w:rsidRDefault="00EE44FF" w:rsidP="00EE44FF">
      <w:pPr>
        <w:ind w:right="51"/>
        <w:jc w:val="both"/>
        <w:rPr>
          <w:rFonts w:ascii="Montserrat" w:eastAsia="Montserrat" w:hAnsi="Montserrat" w:cs="Montserrat"/>
          <w:kern w:val="2"/>
          <w:sz w:val="18"/>
          <w:szCs w:val="18"/>
        </w:rPr>
      </w:pPr>
      <w:r w:rsidRPr="009B05B7">
        <w:rPr>
          <w:rFonts w:ascii="Montserrat" w:eastAsia="Montserrat" w:hAnsi="Montserrat" w:cs="Montserrat"/>
          <w:color w:val="000000" w:themeColor="text1"/>
          <w:kern w:val="2"/>
          <w:sz w:val="18"/>
          <w:szCs w:val="18"/>
        </w:rPr>
        <w:t xml:space="preserve">La Coordinación General de Gobiernos de Órganos de Control y Vigilancia (CGGOCV) </w:t>
      </w:r>
      <w:r w:rsidRPr="009B05B7">
        <w:rPr>
          <w:rFonts w:ascii="Montserrat" w:eastAsia="Montserrat" w:hAnsi="Montserrat" w:cs="Montserrat"/>
          <w:kern w:val="2"/>
          <w:sz w:val="18"/>
          <w:szCs w:val="18"/>
        </w:rPr>
        <w:t>a efecto de permitir la consulta directa de</w:t>
      </w:r>
      <w:r w:rsidRPr="009B05B7">
        <w:rPr>
          <w:rFonts w:ascii="Montserrat" w:hAnsi="Montserrat" w:cstheme="minorBidi"/>
          <w:sz w:val="18"/>
          <w:szCs w:val="18"/>
        </w:rPr>
        <w:t xml:space="preserve"> las expresiones documentales </w:t>
      </w:r>
      <w:r w:rsidRPr="009B05B7">
        <w:rPr>
          <w:rFonts w:ascii="Montserrat" w:hAnsi="Montserrat" w:cstheme="minorBidi"/>
          <w:sz w:val="18"/>
          <w:szCs w:val="18"/>
          <w:lang w:val="es-ES"/>
        </w:rPr>
        <w:t xml:space="preserve">relacionadas con los procedimientos que deben realizar en el ejercicio de sus funciones como son: solicitudes, remisión de documentos, oficios diversos, informes entre otros, </w:t>
      </w:r>
      <w:r w:rsidRPr="009B05B7">
        <w:rPr>
          <w:rFonts w:ascii="Montserrat" w:eastAsia="Montserrat" w:hAnsi="Montserrat" w:cs="Montserrat"/>
          <w:kern w:val="2"/>
          <w:sz w:val="18"/>
          <w:szCs w:val="18"/>
        </w:rPr>
        <w:t>solicitó al Comité de Transparencia aprobar las siguientes medidas:</w:t>
      </w:r>
    </w:p>
    <w:p w14:paraId="0D0CCBF9" w14:textId="77777777" w:rsidR="00EE44FF" w:rsidRPr="009B05B7" w:rsidRDefault="00EE44FF" w:rsidP="00EE44FF">
      <w:pPr>
        <w:ind w:right="51"/>
        <w:jc w:val="both"/>
        <w:rPr>
          <w:rFonts w:ascii="Montserrat" w:eastAsia="Montserrat" w:hAnsi="Montserrat" w:cs="Montserrat"/>
          <w:kern w:val="2"/>
          <w:sz w:val="18"/>
          <w:szCs w:val="18"/>
        </w:rPr>
      </w:pPr>
    </w:p>
    <w:p w14:paraId="3EF9BD77"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de lunes a jueves en un horario de 10:00 a 13:00 en las instalaciones de cada uno de los domicilios laborales de cada persona servidora pública </w:t>
      </w:r>
      <w:r w:rsidRPr="009B05B7">
        <w:rPr>
          <w:rFonts w:ascii="Montserrat" w:eastAsia="Calibri" w:hAnsi="Montserrat" w:cs="Times New Roman"/>
          <w:sz w:val="18"/>
          <w:szCs w:val="18"/>
        </w:rPr>
        <w:t xml:space="preserve">(domicilio consultable en </w:t>
      </w:r>
      <w:hyperlink r:id="rId15"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w:t>
      </w:r>
    </w:p>
    <w:p w14:paraId="0DE65CEF" w14:textId="77777777" w:rsidR="00EE44FF" w:rsidRPr="009B05B7" w:rsidRDefault="00EE44FF" w:rsidP="00EE44FF">
      <w:pPr>
        <w:jc w:val="both"/>
        <w:rPr>
          <w:rFonts w:ascii="Montserrat" w:eastAsia="Montserrat" w:hAnsi="Montserrat" w:cs="Montserrat"/>
          <w:color w:val="00000A"/>
          <w:sz w:val="18"/>
          <w:szCs w:val="18"/>
        </w:rPr>
      </w:pPr>
    </w:p>
    <w:p w14:paraId="5987F7CB"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5039FEB6" w14:textId="77777777" w:rsidR="00EE44FF" w:rsidRPr="009B05B7" w:rsidRDefault="00EE44FF" w:rsidP="00EE44FF">
      <w:pPr>
        <w:jc w:val="both"/>
        <w:rPr>
          <w:rFonts w:ascii="Montserrat" w:eastAsia="Montserrat" w:hAnsi="Montserrat" w:cs="Montserrat"/>
          <w:color w:val="00000A"/>
          <w:sz w:val="18"/>
          <w:szCs w:val="18"/>
        </w:rPr>
      </w:pPr>
    </w:p>
    <w:p w14:paraId="5BED6F65" w14:textId="77777777" w:rsidR="00EE44FF" w:rsidRPr="009B05B7" w:rsidRDefault="00EE44FF" w:rsidP="00EE44FF">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Tomando en consideración el cúmulo amplio de información, se informa que se requerirá más de un día para la consulta, por lo que, es posible que se proporcione en diversas entregas. (100 hojas)</w:t>
      </w:r>
    </w:p>
    <w:p w14:paraId="3ED76962" w14:textId="77777777" w:rsidR="00EE44FF" w:rsidRPr="009B05B7" w:rsidRDefault="00EE44FF" w:rsidP="00EE44FF">
      <w:pPr>
        <w:ind w:right="51" w:hanging="2"/>
        <w:jc w:val="both"/>
        <w:rPr>
          <w:rFonts w:ascii="Montserrat" w:eastAsia="Montserrat" w:hAnsi="Montserrat" w:cs="Montserrat"/>
          <w:kern w:val="2"/>
          <w:sz w:val="18"/>
          <w:szCs w:val="18"/>
        </w:rPr>
      </w:pPr>
    </w:p>
    <w:p w14:paraId="68F29975" w14:textId="77777777" w:rsidR="00EE44FF" w:rsidRPr="009B05B7" w:rsidRDefault="00EE44FF" w:rsidP="00EE44FF">
      <w:pPr>
        <w:ind w:right="51"/>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Queda prohibido sustraer, alterar, modificar, divulgar, ocultar, o inutilizar total o parcialmente la información que se ponga a disposición en consulta directa. Para el ingreso a las instalaciones será necesario que se registre y observe en todo momento las reglas de seguridad que se indiquen.</w:t>
      </w:r>
    </w:p>
    <w:p w14:paraId="3DF61AEF" w14:textId="77777777" w:rsidR="00EE44FF" w:rsidRPr="009B05B7" w:rsidRDefault="00EE44FF" w:rsidP="00EE44FF">
      <w:pPr>
        <w:ind w:right="51"/>
        <w:jc w:val="both"/>
        <w:rPr>
          <w:rFonts w:ascii="Montserrat" w:hAnsi="Montserrat"/>
          <w:sz w:val="18"/>
          <w:szCs w:val="18"/>
        </w:rPr>
      </w:pPr>
    </w:p>
    <w:p w14:paraId="25741F36" w14:textId="77777777" w:rsidR="00EE44FF" w:rsidRPr="009B05B7" w:rsidRDefault="00EE44FF" w:rsidP="00EE44FF">
      <w:pPr>
        <w:ind w:right="49" w:hanging="2"/>
        <w:jc w:val="both"/>
        <w:rPr>
          <w:rFonts w:ascii="Montserrat" w:eastAsia="Montserrat" w:hAnsi="Montserrat" w:cs="Montserrat"/>
          <w:sz w:val="18"/>
          <w:szCs w:val="18"/>
        </w:rPr>
      </w:pPr>
      <w:r w:rsidRPr="009B05B7">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9B05B7">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72DE3308" w14:textId="64FD9350" w:rsidR="00EE44FF" w:rsidRPr="009B05B7" w:rsidRDefault="00EE44FF" w:rsidP="00EE44FF">
      <w:pPr>
        <w:ind w:right="49" w:hanging="2"/>
        <w:jc w:val="both"/>
        <w:rPr>
          <w:rFonts w:ascii="Montserrat" w:eastAsia="Montserrat" w:hAnsi="Montserrat" w:cs="Montserrat"/>
          <w:sz w:val="18"/>
          <w:szCs w:val="18"/>
        </w:rPr>
      </w:pPr>
    </w:p>
    <w:p w14:paraId="4A4DE803" w14:textId="77777777" w:rsidR="00C32B24" w:rsidRPr="009B05B7" w:rsidRDefault="00C32B24" w:rsidP="00C32B24">
      <w:pPr>
        <w:ind w:right="49" w:hanging="2"/>
        <w:jc w:val="both"/>
        <w:rPr>
          <w:rFonts w:ascii="Montserrat" w:eastAsia="Montserrat" w:hAnsi="Montserrat" w:cs="Montserrat"/>
          <w:sz w:val="18"/>
          <w:szCs w:val="18"/>
        </w:rPr>
      </w:pPr>
      <w:r w:rsidRPr="009B05B7">
        <w:rPr>
          <w:rFonts w:ascii="Montserrat" w:eastAsia="Montserrat" w:hAnsi="Montserrat" w:cs="Montserrat"/>
          <w:sz w:val="18"/>
          <w:szCs w:val="18"/>
        </w:rPr>
        <w:t xml:space="preserve">Por su parte, la Dirección General de Recursos Humanos (DGRH) indicó que la edad, el estado civil y la fecha de nacimiento de los </w:t>
      </w:r>
      <w:proofErr w:type="spellStart"/>
      <w:r w:rsidRPr="009B05B7">
        <w:rPr>
          <w:rFonts w:ascii="Montserrat" w:eastAsia="Montserrat" w:hAnsi="Montserrat" w:cs="Montserrat"/>
          <w:sz w:val="18"/>
          <w:szCs w:val="18"/>
        </w:rPr>
        <w:t>OICs</w:t>
      </w:r>
      <w:proofErr w:type="spellEnd"/>
      <w:r w:rsidRPr="009B05B7">
        <w:rPr>
          <w:rFonts w:ascii="Montserrat" w:eastAsia="Montserrat" w:hAnsi="Montserrat" w:cs="Montserrat"/>
          <w:sz w:val="18"/>
          <w:szCs w:val="18"/>
        </w:rPr>
        <w:t xml:space="preserve"> constituye información confidencial con fundamento en el artículo 113, fracción I, de la Ley Federal de Transparencia y Acceso a la Información Pública en relación con el Trigésimo Octavo de los </w:t>
      </w:r>
      <w:r w:rsidRPr="009B05B7">
        <w:rPr>
          <w:rFonts w:ascii="Montserrat" w:eastAsia="Montserrat" w:hAnsi="Montserrat" w:cs="Montserrat"/>
          <w:bCs/>
          <w:sz w:val="18"/>
          <w:szCs w:val="18"/>
        </w:rPr>
        <w:t>Lineamientos</w:t>
      </w:r>
      <w:r w:rsidRPr="009B05B7">
        <w:rPr>
          <w:rFonts w:ascii="Montserrat" w:eastAsia="Montserrat" w:hAnsi="Montserrat" w:cs="Montserrat"/>
          <w:sz w:val="18"/>
          <w:szCs w:val="18"/>
        </w:rPr>
        <w:t> generales de </w:t>
      </w:r>
      <w:r w:rsidRPr="009B05B7">
        <w:rPr>
          <w:rFonts w:ascii="Montserrat" w:eastAsia="Montserrat" w:hAnsi="Montserrat" w:cs="Montserrat"/>
          <w:bCs/>
          <w:sz w:val="18"/>
          <w:szCs w:val="18"/>
        </w:rPr>
        <w:t>clasificación y desclasificación de la información</w:t>
      </w:r>
      <w:r w:rsidRPr="009B05B7">
        <w:rPr>
          <w:rFonts w:ascii="Montserrat" w:eastAsia="Montserrat" w:hAnsi="Montserrat" w:cs="Montserrat"/>
          <w:sz w:val="18"/>
          <w:szCs w:val="18"/>
        </w:rPr>
        <w:t>, así como para la elaboración de versiones públicas.</w:t>
      </w:r>
    </w:p>
    <w:p w14:paraId="29CA972E" w14:textId="77777777" w:rsidR="00C32B24" w:rsidRPr="009B05B7" w:rsidRDefault="00C32B24" w:rsidP="00C32B24">
      <w:pPr>
        <w:ind w:right="49"/>
        <w:jc w:val="both"/>
        <w:rPr>
          <w:rFonts w:ascii="Montserrat" w:eastAsia="Montserrat" w:hAnsi="Montserrat" w:cs="Montserrat"/>
          <w:sz w:val="18"/>
          <w:szCs w:val="18"/>
        </w:rPr>
      </w:pPr>
    </w:p>
    <w:p w14:paraId="5158A0A2" w14:textId="77777777" w:rsidR="00EE44FF" w:rsidRPr="009B05B7" w:rsidRDefault="00EE44FF" w:rsidP="00EE44FF">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En consecuencia, se emiten las siguientes resoluciones por unanimidad: </w:t>
      </w:r>
    </w:p>
    <w:p w14:paraId="501741E4" w14:textId="77777777" w:rsidR="00EE44FF" w:rsidRPr="009B05B7" w:rsidRDefault="00EE44FF" w:rsidP="00EE44FF">
      <w:pPr>
        <w:ind w:right="49" w:hanging="2"/>
        <w:jc w:val="both"/>
        <w:rPr>
          <w:rFonts w:ascii="Montserrat" w:eastAsia="Montserrat" w:hAnsi="Montserrat" w:cs="Montserrat"/>
          <w:b/>
          <w:sz w:val="18"/>
          <w:szCs w:val="18"/>
        </w:rPr>
      </w:pPr>
    </w:p>
    <w:p w14:paraId="274795E8" w14:textId="77777777" w:rsidR="00EE44FF" w:rsidRPr="009B05B7" w:rsidRDefault="00EE44FF"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II.C.7.1.ORD.15.24: CONFIRMAR</w:t>
      </w:r>
      <w:r w:rsidRPr="009B05B7">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04EA31A" w14:textId="77777777" w:rsidR="00EE44FF" w:rsidRPr="009B05B7" w:rsidRDefault="00EE44FF" w:rsidP="00EE44FF">
      <w:pPr>
        <w:ind w:right="49" w:hanging="2"/>
        <w:jc w:val="both"/>
        <w:rPr>
          <w:rFonts w:ascii="Montserrat" w:eastAsia="Montserrat" w:hAnsi="Montserrat" w:cs="Montserrat"/>
          <w:sz w:val="18"/>
          <w:szCs w:val="18"/>
        </w:rPr>
      </w:pPr>
    </w:p>
    <w:p w14:paraId="63D3CA4D" w14:textId="7ABFDAB7" w:rsidR="00EE44FF" w:rsidRPr="009B05B7" w:rsidRDefault="00EE44FF" w:rsidP="00EE44FF">
      <w:pPr>
        <w:ind w:right="49" w:hanging="2"/>
        <w:jc w:val="both"/>
        <w:rPr>
          <w:rFonts w:ascii="Montserrat" w:hAnsi="Montserrat"/>
          <w:sz w:val="18"/>
          <w:szCs w:val="18"/>
        </w:rPr>
      </w:pPr>
      <w:r w:rsidRPr="009B05B7">
        <w:rPr>
          <w:rFonts w:ascii="Montserrat" w:eastAsia="Montserrat" w:hAnsi="Montserrat" w:cs="Montserrat"/>
          <w:b/>
          <w:sz w:val="18"/>
          <w:szCs w:val="18"/>
        </w:rPr>
        <w:t xml:space="preserve">II.C.7.2.ORD.15.24: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de la información como confidencial invocada por la CGGOCV respecto de las expresiones documentales </w:t>
      </w:r>
      <w:r w:rsidRPr="009B05B7">
        <w:rPr>
          <w:rFonts w:ascii="Montserrat" w:hAnsi="Montserrat"/>
          <w:color w:val="000000"/>
          <w:sz w:val="18"/>
          <w:szCs w:val="18"/>
          <w:lang w:val="es-ES" w:eastAsia="es-MX"/>
        </w:rPr>
        <w:t xml:space="preserve">relacionadas con los procedimientos que deben realizar en el ejercicio de sus funciones como son: solicitudes, remisión de documentos, oficios diversos, informes entre otros, </w:t>
      </w:r>
      <w:r w:rsidRPr="009B05B7">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r w:rsidRPr="009B05B7">
        <w:rPr>
          <w:rFonts w:ascii="Montserrat" w:hAnsi="Montserrat"/>
          <w:sz w:val="18"/>
          <w:szCs w:val="18"/>
        </w:rPr>
        <w:t xml:space="preserve"> </w:t>
      </w:r>
    </w:p>
    <w:p w14:paraId="2D368B34" w14:textId="7CCC532E" w:rsidR="00C32B24" w:rsidRPr="009B05B7" w:rsidRDefault="00C32B24" w:rsidP="00EE44FF">
      <w:pPr>
        <w:ind w:right="49" w:hanging="2"/>
        <w:jc w:val="both"/>
        <w:rPr>
          <w:rFonts w:ascii="Montserrat" w:hAnsi="Montserrat"/>
          <w:sz w:val="18"/>
          <w:szCs w:val="18"/>
        </w:rPr>
      </w:pPr>
    </w:p>
    <w:p w14:paraId="27474BC7" w14:textId="6DAE1427" w:rsidR="00C32B24" w:rsidRPr="009B05B7" w:rsidRDefault="00C32B24" w:rsidP="00C32B24">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 xml:space="preserve">II.C.7.3.ORD.15.24: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como información confidencial invocada por la DGRH respecto de la edad, el </w:t>
      </w:r>
      <w:r w:rsidRPr="009B05B7">
        <w:rPr>
          <w:rFonts w:ascii="Montserrat" w:eastAsia="Montserrat" w:hAnsi="Montserrat" w:cs="Montserrat"/>
          <w:sz w:val="18"/>
          <w:szCs w:val="18"/>
        </w:rPr>
        <w:t xml:space="preserve">estado civil y la fecha de nacimiento de las personas servidoras </w:t>
      </w:r>
      <w:r w:rsidRPr="009B05B7">
        <w:rPr>
          <w:rFonts w:ascii="Montserrat" w:eastAsia="Montserrat" w:hAnsi="Montserrat" w:cs="Montserrat"/>
          <w:sz w:val="18"/>
          <w:szCs w:val="18"/>
        </w:rPr>
        <w:lastRenderedPageBreak/>
        <w:t xml:space="preserve">públicas adscritas a los </w:t>
      </w:r>
      <w:proofErr w:type="spellStart"/>
      <w:r w:rsidRPr="009B05B7">
        <w:rPr>
          <w:rFonts w:ascii="Montserrat" w:eastAsia="Montserrat" w:hAnsi="Montserrat" w:cs="Montserrat"/>
          <w:sz w:val="18"/>
          <w:szCs w:val="18"/>
        </w:rPr>
        <w:t>OICs</w:t>
      </w:r>
      <w:proofErr w:type="spellEnd"/>
      <w:r w:rsidRPr="009B05B7">
        <w:rPr>
          <w:rFonts w:ascii="Montserrat" w:eastAsia="Montserrat" w:hAnsi="Montserrat" w:cs="Montserrat"/>
          <w:sz w:val="18"/>
          <w:szCs w:val="18"/>
        </w:rPr>
        <w:t xml:space="preserve"> con fundamento en el artículo 113, fracción I, de la Ley Feral de Transparencia y Acceso a la Información Pública en relación con el Trigésimo Octavo de los </w:t>
      </w:r>
      <w:r w:rsidRPr="009B05B7">
        <w:rPr>
          <w:rFonts w:ascii="Montserrat" w:eastAsia="Montserrat" w:hAnsi="Montserrat" w:cs="Montserrat"/>
          <w:bCs/>
          <w:sz w:val="18"/>
          <w:szCs w:val="18"/>
        </w:rPr>
        <w:t>Lineamientos</w:t>
      </w:r>
      <w:r w:rsidRPr="009B05B7">
        <w:rPr>
          <w:rFonts w:ascii="Montserrat" w:eastAsia="Montserrat" w:hAnsi="Montserrat" w:cs="Montserrat"/>
          <w:sz w:val="18"/>
          <w:szCs w:val="18"/>
        </w:rPr>
        <w:t> generales de </w:t>
      </w:r>
      <w:r w:rsidRPr="009B05B7">
        <w:rPr>
          <w:rFonts w:ascii="Montserrat" w:eastAsia="Montserrat" w:hAnsi="Montserrat" w:cs="Montserrat"/>
          <w:bCs/>
          <w:sz w:val="18"/>
          <w:szCs w:val="18"/>
        </w:rPr>
        <w:t>clasificación y desclasificación de la información</w:t>
      </w:r>
      <w:r w:rsidRPr="009B05B7">
        <w:rPr>
          <w:rFonts w:ascii="Montserrat" w:eastAsia="Montserrat" w:hAnsi="Montserrat" w:cs="Montserrat"/>
          <w:sz w:val="18"/>
          <w:szCs w:val="18"/>
        </w:rPr>
        <w:t>, así como para la elaboración de versiones públicas.</w:t>
      </w:r>
    </w:p>
    <w:p w14:paraId="5AEF6F0E" w14:textId="77777777" w:rsidR="00EE44FF" w:rsidRPr="009B05B7" w:rsidRDefault="00EE44FF" w:rsidP="00EE44FF">
      <w:pPr>
        <w:ind w:right="49" w:hanging="2"/>
        <w:jc w:val="both"/>
        <w:rPr>
          <w:rFonts w:ascii="Montserrat" w:hAnsi="Montserrat"/>
          <w:sz w:val="18"/>
          <w:szCs w:val="18"/>
        </w:rPr>
      </w:pPr>
    </w:p>
    <w:p w14:paraId="6BB9E268" w14:textId="7371EC24" w:rsidR="00CC2908" w:rsidRPr="009B05B7" w:rsidRDefault="007A65D6" w:rsidP="00EE44FF">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CC2908" w:rsidRPr="009B05B7">
        <w:rPr>
          <w:rFonts w:ascii="Montserrat" w:eastAsia="Montserrat" w:hAnsi="Montserrat" w:cs="Montserrat"/>
          <w:b/>
          <w:sz w:val="18"/>
          <w:szCs w:val="18"/>
        </w:rPr>
        <w:t>.8 Folio 330026524000790</w:t>
      </w:r>
    </w:p>
    <w:p w14:paraId="30DCBB21" w14:textId="3C0ACA85" w:rsidR="00CC2908" w:rsidRPr="009B05B7" w:rsidRDefault="00CC2908" w:rsidP="00656E48">
      <w:pPr>
        <w:ind w:right="49" w:hanging="2"/>
        <w:jc w:val="both"/>
        <w:rPr>
          <w:rFonts w:ascii="Montserrat" w:eastAsia="Montserrat" w:hAnsi="Montserrat" w:cs="Montserrat"/>
          <w:b/>
          <w:sz w:val="18"/>
          <w:szCs w:val="18"/>
        </w:rPr>
      </w:pPr>
    </w:p>
    <w:p w14:paraId="13E6BC58" w14:textId="77777777" w:rsidR="00CC2908" w:rsidRPr="009B05B7" w:rsidRDefault="00CC2908" w:rsidP="00CC2908">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15D43CC9" w14:textId="77777777" w:rsidR="00CC2908" w:rsidRPr="009B05B7" w:rsidRDefault="00CC2908" w:rsidP="00CC2908">
      <w:pPr>
        <w:ind w:right="566"/>
        <w:jc w:val="both"/>
        <w:rPr>
          <w:rFonts w:ascii="Montserrat" w:eastAsia="Montserrat" w:hAnsi="Montserrat" w:cs="Montserrat"/>
          <w:b/>
          <w:i/>
          <w:sz w:val="18"/>
          <w:szCs w:val="18"/>
        </w:rPr>
      </w:pPr>
    </w:p>
    <w:p w14:paraId="0A2CA312" w14:textId="77777777" w:rsidR="00CC2908" w:rsidRPr="009B05B7" w:rsidRDefault="00CC2908" w:rsidP="00CC2908">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“Listado de recursos humanos trasladados de la Secretaría de Hacienda y Crédito Público a la Secretaría de la Función Pública, saber bajo que movimientos se realizó la transferencia de estas personas, así como las bajas, renuncias, las altas y nombramientos respectivos.</w:t>
      </w:r>
    </w:p>
    <w:p w14:paraId="6D7897EB" w14:textId="77777777" w:rsidR="00CC2908" w:rsidRPr="009B05B7" w:rsidRDefault="00CC2908" w:rsidP="00CC2908">
      <w:pPr>
        <w:ind w:left="566" w:right="566"/>
        <w:jc w:val="both"/>
        <w:rPr>
          <w:rFonts w:ascii="Montserrat" w:eastAsia="Montserrat" w:hAnsi="Montserrat" w:cs="Montserrat"/>
          <w:i/>
          <w:sz w:val="16"/>
          <w:szCs w:val="18"/>
        </w:rPr>
      </w:pPr>
    </w:p>
    <w:p w14:paraId="4668FCEB" w14:textId="77777777" w:rsidR="00CC2908" w:rsidRPr="009B05B7" w:rsidRDefault="00CC2908" w:rsidP="00CC2908">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Datos complementarios</w:t>
      </w:r>
    </w:p>
    <w:p w14:paraId="44BBA899" w14:textId="77777777" w:rsidR="00CC2908" w:rsidRPr="009B05B7" w:rsidRDefault="00CC2908" w:rsidP="00CC2908">
      <w:pPr>
        <w:ind w:left="566" w:right="566"/>
        <w:jc w:val="both"/>
        <w:rPr>
          <w:rFonts w:ascii="Montserrat" w:hAnsi="Montserrat"/>
          <w:i/>
          <w:sz w:val="16"/>
          <w:szCs w:val="18"/>
        </w:rPr>
      </w:pPr>
      <w:r w:rsidRPr="009B05B7">
        <w:rPr>
          <w:rFonts w:ascii="Montserrat" w:eastAsia="Montserrat" w:hAnsi="Montserrat" w:cs="Montserrat"/>
          <w:i/>
          <w:sz w:val="16"/>
          <w:szCs w:val="18"/>
        </w:rPr>
        <w:t>Unidad de Administración y Finanzas</w:t>
      </w:r>
      <w:r w:rsidRPr="009B05B7">
        <w:rPr>
          <w:rFonts w:ascii="Montserrat" w:hAnsi="Montserrat"/>
          <w:i/>
          <w:sz w:val="16"/>
          <w:szCs w:val="18"/>
        </w:rPr>
        <w:t>” (Sic)</w:t>
      </w:r>
    </w:p>
    <w:p w14:paraId="6E3FDEA1" w14:textId="77777777" w:rsidR="00CC2908" w:rsidRPr="009B05B7" w:rsidRDefault="00CC2908" w:rsidP="00CC2908">
      <w:pPr>
        <w:ind w:right="566"/>
        <w:jc w:val="both"/>
        <w:rPr>
          <w:rFonts w:ascii="Montserrat" w:eastAsia="Montserrat" w:hAnsi="Montserrat" w:cs="Montserrat"/>
          <w:sz w:val="16"/>
          <w:szCs w:val="18"/>
        </w:rPr>
      </w:pPr>
    </w:p>
    <w:p w14:paraId="234CB9A8" w14:textId="77777777" w:rsidR="00CC2908" w:rsidRPr="009B05B7" w:rsidRDefault="00CC2908" w:rsidP="00CC2908">
      <w:pPr>
        <w:jc w:val="both"/>
        <w:rPr>
          <w:rFonts w:ascii="Montserrat" w:eastAsia="Montserrat" w:hAnsi="Montserrat" w:cs="Montserrat"/>
          <w:sz w:val="18"/>
          <w:szCs w:val="18"/>
        </w:rPr>
      </w:pPr>
      <w:r w:rsidRPr="009B05B7">
        <w:rPr>
          <w:rFonts w:ascii="Montserrat" w:eastAsia="Montserrat" w:hAnsi="Montserrat" w:cs="Montserrat"/>
          <w:sz w:val="18"/>
          <w:szCs w:val="18"/>
        </w:rPr>
        <w:t>La Dirección General de Recursos Humanos (DGRH) remitió la versión pública de tres renuncias, y solicitó al Comité de Transparencia la clasificación del siguiente dato.</w:t>
      </w:r>
    </w:p>
    <w:p w14:paraId="517B1C8D" w14:textId="77777777" w:rsidR="00CC2908" w:rsidRPr="009B05B7" w:rsidRDefault="00CC2908" w:rsidP="00CC2908">
      <w:pPr>
        <w:ind w:right="-19"/>
        <w:jc w:val="both"/>
        <w:rPr>
          <w:rFonts w:ascii="Montserrat" w:eastAsia="Montserrat" w:hAnsi="Montserrat" w:cs="Montserrat"/>
          <w:sz w:val="18"/>
          <w:szCs w:val="18"/>
        </w:rPr>
      </w:pPr>
    </w:p>
    <w:tbl>
      <w:tblPr>
        <w:tblStyle w:val="Tablaconcuadrcula"/>
        <w:tblW w:w="10060"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812"/>
        <w:gridCol w:w="1985"/>
      </w:tblGrid>
      <w:tr w:rsidR="00CC2908" w:rsidRPr="009B05B7" w14:paraId="3BCA2063" w14:textId="77777777" w:rsidTr="00CC2908">
        <w:trPr>
          <w:trHeight w:val="413"/>
          <w:tblHeader/>
        </w:trPr>
        <w:tc>
          <w:tcPr>
            <w:tcW w:w="2263" w:type="dxa"/>
            <w:shd w:val="clear" w:color="auto" w:fill="990033"/>
            <w:vAlign w:val="center"/>
          </w:tcPr>
          <w:p w14:paraId="7B0321BD" w14:textId="77777777" w:rsidR="00CC2908" w:rsidRPr="009B05B7" w:rsidRDefault="00CC2908"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Dato</w:t>
            </w:r>
          </w:p>
        </w:tc>
        <w:tc>
          <w:tcPr>
            <w:tcW w:w="5812" w:type="dxa"/>
            <w:shd w:val="clear" w:color="auto" w:fill="990033"/>
            <w:vAlign w:val="center"/>
          </w:tcPr>
          <w:p w14:paraId="42324BAB" w14:textId="77777777" w:rsidR="00CC2908" w:rsidRPr="009B05B7" w:rsidRDefault="00CC2908" w:rsidP="009D3B52">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Justificación</w:t>
            </w:r>
          </w:p>
        </w:tc>
        <w:tc>
          <w:tcPr>
            <w:tcW w:w="1985" w:type="dxa"/>
            <w:shd w:val="clear" w:color="auto" w:fill="990033"/>
            <w:vAlign w:val="center"/>
          </w:tcPr>
          <w:p w14:paraId="1E8DAA47" w14:textId="77777777" w:rsidR="00CC2908" w:rsidRPr="009B05B7" w:rsidRDefault="00CC2908" w:rsidP="009D3B52">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Fundamento</w:t>
            </w:r>
          </w:p>
        </w:tc>
      </w:tr>
      <w:tr w:rsidR="00CC2908" w:rsidRPr="009B05B7" w14:paraId="794D9F15" w14:textId="77777777" w:rsidTr="00CC2908">
        <w:tc>
          <w:tcPr>
            <w:tcW w:w="2263" w:type="dxa"/>
            <w:vAlign w:val="center"/>
          </w:tcPr>
          <w:p w14:paraId="54495174" w14:textId="77777777" w:rsidR="00CC2908" w:rsidRPr="009B05B7" w:rsidRDefault="00CC2908"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Registro Federal de Contribuyentes (RFC)</w:t>
            </w:r>
          </w:p>
        </w:tc>
        <w:tc>
          <w:tcPr>
            <w:tcW w:w="5812" w:type="dxa"/>
            <w:vAlign w:val="center"/>
          </w:tcPr>
          <w:p w14:paraId="1BC6A0AA" w14:textId="77777777" w:rsidR="00CC2908" w:rsidRPr="009B05B7" w:rsidRDefault="00CC2908" w:rsidP="009D3B52">
            <w:pPr>
              <w:ind w:right="-19"/>
              <w:jc w:val="both"/>
              <w:rPr>
                <w:rFonts w:ascii="Montserrat" w:eastAsia="Montserrat" w:hAnsi="Montserrat" w:cs="Montserrat"/>
                <w:sz w:val="16"/>
                <w:szCs w:val="16"/>
                <w:lang w:val="es-MX"/>
              </w:rPr>
            </w:pPr>
            <w:r w:rsidRPr="009B05B7">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985" w:type="dxa"/>
            <w:vAlign w:val="center"/>
          </w:tcPr>
          <w:p w14:paraId="2E0E6536" w14:textId="77777777" w:rsidR="00CC2908" w:rsidRPr="009B05B7" w:rsidRDefault="00CC2908" w:rsidP="009D3B52">
            <w:pPr>
              <w:ind w:right="-19"/>
              <w:jc w:val="both"/>
              <w:rPr>
                <w:rFonts w:ascii="Montserrat" w:eastAsia="Montserrat" w:hAnsi="Montserrat" w:cs="Montserrat"/>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bl>
    <w:p w14:paraId="31DCD9FF" w14:textId="77777777" w:rsidR="00CC2908" w:rsidRPr="009B05B7" w:rsidRDefault="00CC2908" w:rsidP="00CC2908">
      <w:pPr>
        <w:ind w:right="49"/>
        <w:jc w:val="both"/>
        <w:rPr>
          <w:rFonts w:ascii="Montserrat" w:eastAsia="Montserrat" w:hAnsi="Montserrat" w:cs="Montserrat"/>
          <w:sz w:val="18"/>
          <w:szCs w:val="18"/>
        </w:rPr>
      </w:pPr>
    </w:p>
    <w:p w14:paraId="00A3DEBD" w14:textId="77777777" w:rsidR="00CC2908" w:rsidRPr="009B05B7" w:rsidRDefault="00CC2908" w:rsidP="00CC2908">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29A496A2" w14:textId="77777777" w:rsidR="00CC2908" w:rsidRPr="009B05B7" w:rsidRDefault="00CC2908" w:rsidP="00CC2908">
      <w:pPr>
        <w:ind w:right="49"/>
        <w:jc w:val="both"/>
        <w:rPr>
          <w:rFonts w:ascii="Montserrat" w:eastAsia="Montserrat" w:hAnsi="Montserrat" w:cs="Montserrat"/>
          <w:sz w:val="18"/>
          <w:szCs w:val="18"/>
        </w:rPr>
      </w:pPr>
    </w:p>
    <w:p w14:paraId="6563329C" w14:textId="7565E846" w:rsidR="000369B6" w:rsidRPr="009B05B7" w:rsidRDefault="00CC2908" w:rsidP="00CC2908">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7A65D6" w:rsidRPr="009B05B7">
        <w:rPr>
          <w:rFonts w:ascii="Montserrat" w:eastAsia="Montserrat" w:hAnsi="Montserrat" w:cs="Montserrat"/>
          <w:b/>
          <w:sz w:val="18"/>
          <w:szCs w:val="18"/>
        </w:rPr>
        <w:t>C</w:t>
      </w:r>
      <w:r w:rsidRPr="009B05B7">
        <w:rPr>
          <w:rFonts w:ascii="Montserrat" w:eastAsia="Montserrat" w:hAnsi="Montserrat" w:cs="Montserrat"/>
          <w:b/>
          <w:sz w:val="18"/>
          <w:szCs w:val="18"/>
        </w:rPr>
        <w:t xml:space="preserve">.8.ORD.15.24: CONFIRMAR </w:t>
      </w:r>
      <w:r w:rsidRPr="009B05B7">
        <w:rPr>
          <w:rFonts w:ascii="Montserrat" w:eastAsia="Montserrat" w:hAnsi="Montserrat" w:cs="Montserrat"/>
          <w:sz w:val="18"/>
          <w:szCs w:val="18"/>
        </w:rPr>
        <w:t xml:space="preserve">la clasificación de la información como confidencial invocada por la DGRH, a efecto de elaborar la versión pública de las tres renuncias presentadas, con fundamento en el artículo 113, fracción I, de la Ley Federal de Transparencia y Acceso a la Información Pública y, por ende, se autoriza elaborar la versión pública.  </w:t>
      </w:r>
    </w:p>
    <w:p w14:paraId="1761E03D" w14:textId="77777777" w:rsidR="00CC2908" w:rsidRPr="009B05B7" w:rsidRDefault="00CC2908" w:rsidP="00CC2908">
      <w:pPr>
        <w:ind w:right="49"/>
        <w:jc w:val="both"/>
        <w:rPr>
          <w:rFonts w:ascii="Montserrat" w:eastAsia="Montserrat" w:hAnsi="Montserrat" w:cs="Montserrat"/>
          <w:sz w:val="18"/>
          <w:szCs w:val="18"/>
        </w:rPr>
      </w:pPr>
    </w:p>
    <w:p w14:paraId="5F521323" w14:textId="60A6C88D" w:rsidR="00CC2908" w:rsidRPr="009B05B7" w:rsidRDefault="007A65D6" w:rsidP="00CC2908">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CC2908" w:rsidRPr="009B05B7">
        <w:rPr>
          <w:rFonts w:ascii="Montserrat" w:eastAsia="Montserrat" w:hAnsi="Montserrat" w:cs="Montserrat"/>
          <w:b/>
          <w:sz w:val="18"/>
          <w:szCs w:val="18"/>
        </w:rPr>
        <w:t>.9 Folio 330026524000791</w:t>
      </w:r>
    </w:p>
    <w:p w14:paraId="38EB0E0D" w14:textId="77777777" w:rsidR="00CC2908" w:rsidRPr="009B05B7" w:rsidRDefault="00CC2908" w:rsidP="00656E48">
      <w:pPr>
        <w:ind w:right="49" w:hanging="2"/>
        <w:jc w:val="both"/>
        <w:rPr>
          <w:rFonts w:ascii="Montserrat" w:eastAsia="Montserrat" w:hAnsi="Montserrat" w:cs="Montserrat"/>
          <w:b/>
          <w:sz w:val="18"/>
          <w:szCs w:val="18"/>
        </w:rPr>
      </w:pPr>
    </w:p>
    <w:p w14:paraId="4C2DDC9D" w14:textId="77777777" w:rsidR="00400FC0" w:rsidRPr="009B05B7" w:rsidRDefault="00400FC0" w:rsidP="00400FC0">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1675526C" w14:textId="77777777" w:rsidR="00400FC0" w:rsidRPr="009B05B7" w:rsidRDefault="00400FC0" w:rsidP="00400FC0">
      <w:pPr>
        <w:ind w:right="566"/>
        <w:jc w:val="both"/>
        <w:rPr>
          <w:rFonts w:ascii="Montserrat" w:eastAsia="Montserrat" w:hAnsi="Montserrat" w:cs="Montserrat"/>
          <w:b/>
          <w:i/>
          <w:sz w:val="18"/>
          <w:szCs w:val="18"/>
        </w:rPr>
      </w:pPr>
    </w:p>
    <w:p w14:paraId="2DE7B57A" w14:textId="77777777" w:rsidR="00400FC0" w:rsidRPr="009B05B7" w:rsidRDefault="00400FC0" w:rsidP="00400FC0">
      <w:pPr>
        <w:ind w:left="566" w:right="566"/>
        <w:jc w:val="both"/>
        <w:rPr>
          <w:rFonts w:ascii="Montserrat" w:hAnsi="Montserrat"/>
          <w:i/>
          <w:sz w:val="16"/>
          <w:szCs w:val="18"/>
        </w:rPr>
      </w:pPr>
      <w:r w:rsidRPr="009B05B7">
        <w:rPr>
          <w:rFonts w:ascii="Montserrat" w:eastAsia="Montserrat" w:hAnsi="Montserrat" w:cs="Montserrat"/>
          <w:i/>
          <w:sz w:val="16"/>
          <w:szCs w:val="18"/>
        </w:rPr>
        <w:t xml:space="preserve">“nombramiento, currículo </w:t>
      </w:r>
      <w:proofErr w:type="spellStart"/>
      <w:r w:rsidRPr="009B05B7">
        <w:rPr>
          <w:rFonts w:ascii="Montserrat" w:eastAsia="Montserrat" w:hAnsi="Montserrat" w:cs="Montserrat"/>
          <w:i/>
          <w:sz w:val="16"/>
          <w:szCs w:val="18"/>
        </w:rPr>
        <w:t>titulo</w:t>
      </w:r>
      <w:proofErr w:type="spellEnd"/>
      <w:r w:rsidRPr="009B05B7">
        <w:rPr>
          <w:rFonts w:ascii="Montserrat" w:eastAsia="Montserrat" w:hAnsi="Montserrat" w:cs="Montserrat"/>
          <w:i/>
          <w:sz w:val="16"/>
          <w:szCs w:val="18"/>
        </w:rPr>
        <w:t xml:space="preserve"> y cedula profesional de Thalía Lagunas Aragón como Oficial Mayor de la Secretaría de Hacienda y como Subsecretaría de la Función Pública</w:t>
      </w:r>
      <w:r w:rsidRPr="009B05B7">
        <w:rPr>
          <w:rFonts w:ascii="Montserrat" w:hAnsi="Montserrat"/>
          <w:i/>
          <w:sz w:val="16"/>
          <w:szCs w:val="18"/>
        </w:rPr>
        <w:t>” (Sic)</w:t>
      </w:r>
    </w:p>
    <w:p w14:paraId="2D29E4A9" w14:textId="77777777" w:rsidR="00400FC0" w:rsidRPr="009B05B7" w:rsidRDefault="00400FC0" w:rsidP="00400FC0">
      <w:pPr>
        <w:ind w:right="566"/>
        <w:jc w:val="both"/>
        <w:rPr>
          <w:rFonts w:ascii="Montserrat" w:eastAsia="Montserrat" w:hAnsi="Montserrat" w:cs="Montserrat"/>
          <w:sz w:val="18"/>
          <w:szCs w:val="18"/>
        </w:rPr>
      </w:pPr>
    </w:p>
    <w:p w14:paraId="3B35EAFB" w14:textId="77777777" w:rsidR="00400FC0" w:rsidRPr="009B05B7" w:rsidRDefault="00400FC0" w:rsidP="00400FC0">
      <w:pPr>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La Dirección General de Recursos Humanos (DGRH) remitió la versión pública del título y cédula profesional de la persona identificada en la solicitud, y solicitó al Comité de Transparencia la clasificación de los siguientes datos:</w:t>
      </w:r>
    </w:p>
    <w:p w14:paraId="1E8472E2" w14:textId="77777777" w:rsidR="00400FC0" w:rsidRPr="009B05B7" w:rsidRDefault="00400FC0" w:rsidP="00400FC0">
      <w:pPr>
        <w:ind w:right="-19"/>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096"/>
        <w:gridCol w:w="1559"/>
      </w:tblGrid>
      <w:tr w:rsidR="00400FC0" w:rsidRPr="009B05B7" w14:paraId="6B678A56" w14:textId="77777777" w:rsidTr="00400FC0">
        <w:trPr>
          <w:trHeight w:val="413"/>
          <w:tblHeader/>
        </w:trPr>
        <w:tc>
          <w:tcPr>
            <w:tcW w:w="2263" w:type="dxa"/>
            <w:shd w:val="clear" w:color="auto" w:fill="990033"/>
            <w:vAlign w:val="center"/>
          </w:tcPr>
          <w:p w14:paraId="5A37F774" w14:textId="77777777" w:rsidR="00400FC0" w:rsidRPr="009B05B7" w:rsidRDefault="00400FC0"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Dato</w:t>
            </w:r>
          </w:p>
        </w:tc>
        <w:tc>
          <w:tcPr>
            <w:tcW w:w="6096" w:type="dxa"/>
            <w:shd w:val="clear" w:color="auto" w:fill="990033"/>
            <w:vAlign w:val="center"/>
          </w:tcPr>
          <w:p w14:paraId="301D158D" w14:textId="77777777" w:rsidR="00400FC0" w:rsidRPr="009B05B7" w:rsidRDefault="00400FC0" w:rsidP="009D3B52">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Justificación</w:t>
            </w:r>
          </w:p>
        </w:tc>
        <w:tc>
          <w:tcPr>
            <w:tcW w:w="1559" w:type="dxa"/>
            <w:shd w:val="clear" w:color="auto" w:fill="990033"/>
            <w:vAlign w:val="center"/>
          </w:tcPr>
          <w:p w14:paraId="66D09817" w14:textId="77777777" w:rsidR="00400FC0" w:rsidRPr="009B05B7" w:rsidRDefault="00400FC0" w:rsidP="009D3B52">
            <w:pPr>
              <w:ind w:right="-19"/>
              <w:jc w:val="center"/>
              <w:rPr>
                <w:rFonts w:ascii="Montserrat" w:eastAsia="Montserrat" w:hAnsi="Montserrat" w:cs="Montserrat"/>
                <w:b/>
                <w:sz w:val="16"/>
                <w:szCs w:val="16"/>
                <w:lang w:val="es-MX"/>
              </w:rPr>
            </w:pPr>
            <w:r w:rsidRPr="009B05B7">
              <w:rPr>
                <w:rFonts w:ascii="Montserrat" w:eastAsia="Montserrat" w:hAnsi="Montserrat" w:cs="Montserrat"/>
                <w:b/>
                <w:sz w:val="16"/>
                <w:szCs w:val="16"/>
                <w:lang w:val="es-MX"/>
              </w:rPr>
              <w:t>Fundamento</w:t>
            </w:r>
          </w:p>
        </w:tc>
      </w:tr>
      <w:tr w:rsidR="00400FC0" w:rsidRPr="009B05B7" w14:paraId="64CF35A5" w14:textId="77777777" w:rsidTr="00400FC0">
        <w:tc>
          <w:tcPr>
            <w:tcW w:w="2263" w:type="dxa"/>
            <w:vAlign w:val="center"/>
          </w:tcPr>
          <w:p w14:paraId="7E32F93A" w14:textId="77777777" w:rsidR="00400FC0" w:rsidRPr="009B05B7" w:rsidRDefault="00400FC0"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Firma o rúbrica de particulares</w:t>
            </w:r>
          </w:p>
        </w:tc>
        <w:tc>
          <w:tcPr>
            <w:tcW w:w="6096" w:type="dxa"/>
          </w:tcPr>
          <w:p w14:paraId="04902D2C" w14:textId="77777777" w:rsidR="00400FC0" w:rsidRPr="009B05B7" w:rsidRDefault="00400FC0" w:rsidP="009D3B52">
            <w:pPr>
              <w:ind w:right="-19"/>
              <w:jc w:val="both"/>
              <w:rPr>
                <w:rFonts w:ascii="Montserrat" w:hAnsi="Montserrat" w:cs="Arial"/>
                <w:sz w:val="16"/>
                <w:szCs w:val="16"/>
                <w:lang w:val="es-MX"/>
              </w:rPr>
            </w:pPr>
            <w:r w:rsidRPr="009B05B7">
              <w:rPr>
                <w:rFonts w:ascii="Montserrat" w:hAnsi="Montserrat" w:cs="Arial"/>
                <w:sz w:val="16"/>
                <w:szCs w:val="16"/>
                <w:lang w:val="es-MX"/>
              </w:rPr>
              <w:t xml:space="preserve">Escritura gráfica o </w:t>
            </w:r>
            <w:hyperlink r:id="rId16" w:tooltip="Grafo" w:history="1">
              <w:r w:rsidRPr="009B05B7">
                <w:rPr>
                  <w:rFonts w:ascii="Montserrat" w:hAnsi="Montserrat" w:cs="Arial"/>
                  <w:sz w:val="16"/>
                  <w:szCs w:val="16"/>
                  <w:lang w:val="es-MX"/>
                </w:rPr>
                <w:t>grafo</w:t>
              </w:r>
            </w:hyperlink>
            <w:r w:rsidRPr="009B05B7">
              <w:rPr>
                <w:rFonts w:ascii="Montserrat" w:hAnsi="Montserrat" w:cs="Arial"/>
                <w:sz w:val="16"/>
                <w:szCs w:val="16"/>
                <w:lang w:val="es-MX"/>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559" w:type="dxa"/>
            <w:vAlign w:val="center"/>
          </w:tcPr>
          <w:p w14:paraId="2A219148" w14:textId="77777777" w:rsidR="00400FC0" w:rsidRPr="009B05B7" w:rsidRDefault="00400FC0" w:rsidP="009D3B52">
            <w:pPr>
              <w:ind w:right="-19"/>
              <w:jc w:val="both"/>
              <w:rPr>
                <w:rFonts w:ascii="Montserrat" w:eastAsia="Calibri" w:hAnsi="Montserrat" w:cs="Times New Roman"/>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r w:rsidR="00400FC0" w:rsidRPr="009B05B7" w14:paraId="67018829" w14:textId="77777777" w:rsidTr="00400FC0">
        <w:tc>
          <w:tcPr>
            <w:tcW w:w="2263" w:type="dxa"/>
            <w:vAlign w:val="center"/>
          </w:tcPr>
          <w:p w14:paraId="0349D03B" w14:textId="77777777" w:rsidR="00400FC0" w:rsidRPr="009B05B7" w:rsidRDefault="00400FC0"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Huella digital</w:t>
            </w:r>
          </w:p>
        </w:tc>
        <w:tc>
          <w:tcPr>
            <w:tcW w:w="6096" w:type="dxa"/>
            <w:vAlign w:val="center"/>
          </w:tcPr>
          <w:p w14:paraId="41C628D9" w14:textId="77777777" w:rsidR="00400FC0" w:rsidRPr="009B05B7" w:rsidRDefault="00400FC0" w:rsidP="009D3B52">
            <w:pPr>
              <w:jc w:val="both"/>
              <w:rPr>
                <w:rFonts w:ascii="Montserrat" w:hAnsi="Montserrat" w:cs="Arial"/>
                <w:sz w:val="16"/>
                <w:szCs w:val="16"/>
                <w:lang w:val="es-MX"/>
              </w:rPr>
            </w:pPr>
            <w:r w:rsidRPr="009B05B7">
              <w:rPr>
                <w:rFonts w:ascii="Montserrat" w:eastAsia="Calibri" w:hAnsi="Montserrat" w:cs="Arial"/>
                <w:sz w:val="16"/>
                <w:szCs w:val="16"/>
                <w:lang w:val="es-MX"/>
              </w:rPr>
              <w:t>Dato biométrico que registra las características únicas que identifican a una persona, por lo que se trata de un dato personal, que debe ser protegido.</w:t>
            </w:r>
          </w:p>
          <w:p w14:paraId="6A19D643" w14:textId="77777777" w:rsidR="00400FC0" w:rsidRPr="009B05B7" w:rsidRDefault="00400FC0" w:rsidP="009D3B52">
            <w:pPr>
              <w:ind w:right="-19"/>
              <w:jc w:val="both"/>
              <w:rPr>
                <w:rFonts w:ascii="Montserrat" w:hAnsi="Montserrat" w:cs="Arial"/>
                <w:sz w:val="16"/>
                <w:szCs w:val="16"/>
                <w:lang w:val="es-MX"/>
              </w:rPr>
            </w:pPr>
          </w:p>
        </w:tc>
        <w:tc>
          <w:tcPr>
            <w:tcW w:w="1559" w:type="dxa"/>
            <w:vAlign w:val="center"/>
          </w:tcPr>
          <w:p w14:paraId="7C3DB97A" w14:textId="77777777" w:rsidR="00400FC0" w:rsidRPr="009B05B7" w:rsidRDefault="00400FC0" w:rsidP="009D3B52">
            <w:pPr>
              <w:ind w:right="-19"/>
              <w:jc w:val="both"/>
              <w:rPr>
                <w:rFonts w:ascii="Montserrat" w:eastAsia="Calibri" w:hAnsi="Montserrat" w:cs="Times New Roman"/>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r w:rsidR="00400FC0" w:rsidRPr="009B05B7" w14:paraId="065079B3" w14:textId="77777777" w:rsidTr="00400FC0">
        <w:tc>
          <w:tcPr>
            <w:tcW w:w="2263" w:type="dxa"/>
            <w:vAlign w:val="center"/>
          </w:tcPr>
          <w:p w14:paraId="40D17D10" w14:textId="77777777" w:rsidR="00400FC0" w:rsidRPr="009B05B7" w:rsidRDefault="00400FC0"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Clave única de registro de población (CURP)</w:t>
            </w:r>
          </w:p>
        </w:tc>
        <w:tc>
          <w:tcPr>
            <w:tcW w:w="6096" w:type="dxa"/>
          </w:tcPr>
          <w:p w14:paraId="3FB7A56E" w14:textId="77777777" w:rsidR="00400FC0" w:rsidRPr="009B05B7" w:rsidRDefault="00400FC0" w:rsidP="009D3B52">
            <w:pPr>
              <w:jc w:val="both"/>
              <w:rPr>
                <w:rFonts w:ascii="Montserrat" w:eastAsia="Calibri" w:hAnsi="Montserrat" w:cs="Arial"/>
                <w:sz w:val="16"/>
                <w:szCs w:val="16"/>
                <w:lang w:val="es-MX"/>
              </w:rPr>
            </w:pPr>
            <w:r w:rsidRPr="009B05B7">
              <w:rPr>
                <w:rFonts w:ascii="Montserrat" w:hAnsi="Montserrat" w:cs="Arial"/>
                <w:sz w:val="16"/>
                <w:szCs w:val="16"/>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559" w:type="dxa"/>
            <w:vAlign w:val="center"/>
          </w:tcPr>
          <w:p w14:paraId="035245E8" w14:textId="77777777" w:rsidR="00400FC0" w:rsidRPr="009B05B7" w:rsidRDefault="00400FC0" w:rsidP="009D3B52">
            <w:pPr>
              <w:ind w:right="-19"/>
              <w:jc w:val="both"/>
              <w:rPr>
                <w:rFonts w:ascii="Montserrat" w:eastAsia="Calibri" w:hAnsi="Montserrat" w:cs="Times New Roman"/>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r w:rsidR="00400FC0" w:rsidRPr="009B05B7" w14:paraId="54B8054F" w14:textId="77777777" w:rsidTr="00400FC0">
        <w:tc>
          <w:tcPr>
            <w:tcW w:w="2263" w:type="dxa"/>
            <w:vAlign w:val="center"/>
          </w:tcPr>
          <w:p w14:paraId="58598625" w14:textId="77777777" w:rsidR="00400FC0" w:rsidRPr="009B05B7" w:rsidRDefault="00400FC0" w:rsidP="009D3B52">
            <w:pPr>
              <w:ind w:right="-19"/>
              <w:jc w:val="center"/>
              <w:rPr>
                <w:rFonts w:ascii="Montserrat" w:eastAsia="Montserrat" w:hAnsi="Montserrat" w:cs="Montserrat"/>
                <w:sz w:val="16"/>
                <w:szCs w:val="16"/>
                <w:lang w:val="es-MX"/>
              </w:rPr>
            </w:pPr>
            <w:r w:rsidRPr="009B05B7">
              <w:rPr>
                <w:rFonts w:ascii="Montserrat" w:eastAsia="Montserrat" w:hAnsi="Montserrat" w:cs="Montserrat"/>
                <w:sz w:val="16"/>
                <w:szCs w:val="16"/>
                <w:lang w:val="es-MX"/>
              </w:rPr>
              <w:t>Código bidimensional y QR</w:t>
            </w:r>
          </w:p>
        </w:tc>
        <w:tc>
          <w:tcPr>
            <w:tcW w:w="6096" w:type="dxa"/>
          </w:tcPr>
          <w:p w14:paraId="7D7C1A29" w14:textId="77777777" w:rsidR="00400FC0" w:rsidRPr="009B05B7" w:rsidRDefault="00400FC0" w:rsidP="009D3B52">
            <w:pPr>
              <w:ind w:right="-19"/>
              <w:jc w:val="both"/>
              <w:rPr>
                <w:rFonts w:ascii="Montserrat" w:hAnsi="Montserrat" w:cs="Arial"/>
                <w:sz w:val="16"/>
                <w:szCs w:val="16"/>
                <w:lang w:val="es-MX"/>
              </w:rPr>
            </w:pPr>
            <w:r w:rsidRPr="009B05B7">
              <w:rPr>
                <w:rFonts w:ascii="Montserrat" w:eastAsia="Calibri" w:hAnsi="Montserrat" w:cs="Arial"/>
                <w:sz w:val="16"/>
                <w:szCs w:val="16"/>
                <w:lang w:val="es-MX"/>
              </w:rPr>
              <w:t>Se trata de datos que al ser leídos con un dispositivo electrónico es posible acceder a diversa información el cual contiene información encriptada del acta. Módulo que almacena información del acta de nacimiento, es un código de barras bidimensional, situado en la esquina inferior izquierda, el cual sólo podrá ser leído por las autoridades que tengan los permisos para tal efecto.</w:t>
            </w:r>
          </w:p>
        </w:tc>
        <w:tc>
          <w:tcPr>
            <w:tcW w:w="1559" w:type="dxa"/>
            <w:vAlign w:val="center"/>
          </w:tcPr>
          <w:p w14:paraId="1D049AEC" w14:textId="77777777" w:rsidR="00400FC0" w:rsidRPr="009B05B7" w:rsidRDefault="00400FC0" w:rsidP="009D3B52">
            <w:pPr>
              <w:ind w:right="-19"/>
              <w:jc w:val="both"/>
              <w:rPr>
                <w:rFonts w:ascii="Montserrat" w:eastAsia="Calibri" w:hAnsi="Montserrat" w:cs="Times New Roman"/>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bl>
    <w:p w14:paraId="32B07CAB" w14:textId="77777777" w:rsidR="00400FC0" w:rsidRPr="009B05B7" w:rsidRDefault="00400FC0" w:rsidP="00400FC0">
      <w:pPr>
        <w:ind w:right="49"/>
        <w:jc w:val="both"/>
        <w:rPr>
          <w:rFonts w:ascii="Montserrat" w:eastAsia="Montserrat" w:hAnsi="Montserrat" w:cs="Montserrat"/>
          <w:sz w:val="18"/>
          <w:szCs w:val="18"/>
        </w:rPr>
      </w:pPr>
    </w:p>
    <w:p w14:paraId="37AB8536" w14:textId="3D82A0FC" w:rsidR="00400FC0" w:rsidRPr="009B05B7" w:rsidRDefault="00400FC0" w:rsidP="00400FC0">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4A224155" w14:textId="77777777" w:rsidR="00400FC0" w:rsidRPr="009B05B7" w:rsidRDefault="00400FC0" w:rsidP="00400FC0">
      <w:pPr>
        <w:ind w:right="49"/>
        <w:jc w:val="both"/>
        <w:rPr>
          <w:rFonts w:ascii="Montserrat" w:eastAsia="Montserrat" w:hAnsi="Montserrat" w:cs="Montserrat"/>
          <w:sz w:val="18"/>
          <w:szCs w:val="18"/>
        </w:rPr>
      </w:pPr>
    </w:p>
    <w:p w14:paraId="1F31361E" w14:textId="6236AD37" w:rsidR="00400FC0" w:rsidRPr="009B05B7" w:rsidRDefault="00400FC0" w:rsidP="00400FC0">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7A65D6" w:rsidRPr="009B05B7">
        <w:rPr>
          <w:rFonts w:ascii="Montserrat" w:eastAsia="Montserrat" w:hAnsi="Montserrat" w:cs="Montserrat"/>
          <w:b/>
          <w:sz w:val="18"/>
          <w:szCs w:val="18"/>
        </w:rPr>
        <w:t>C</w:t>
      </w:r>
      <w:r w:rsidRPr="009B05B7">
        <w:rPr>
          <w:rFonts w:ascii="Montserrat" w:eastAsia="Montserrat" w:hAnsi="Montserrat" w:cs="Montserrat"/>
          <w:b/>
          <w:sz w:val="18"/>
          <w:szCs w:val="18"/>
        </w:rPr>
        <w:t xml:space="preserve">.9.ORD.15.24: CONFIRMAR </w:t>
      </w:r>
      <w:r w:rsidRPr="009B05B7">
        <w:rPr>
          <w:rFonts w:ascii="Montserrat" w:eastAsia="Montserrat" w:hAnsi="Montserrat" w:cs="Montserrat"/>
          <w:sz w:val="18"/>
          <w:szCs w:val="18"/>
        </w:rPr>
        <w:t xml:space="preserve">la clasificación de la información como confidencial invocada por la DGRH, a efecto de elaborar la versión pública del título y la cédula profesional de la persona identificada en la solicitud, con fundamento en el artículo 113, fracción I, de la Ley Federal de Transparencia y Acceso a la Información Pública y, por ende, se autoriza elaborar la versión pública.  </w:t>
      </w:r>
    </w:p>
    <w:p w14:paraId="68849CC2" w14:textId="7EDA5419" w:rsidR="00656E48" w:rsidRPr="009B05B7" w:rsidRDefault="00656E48" w:rsidP="00400FC0">
      <w:pPr>
        <w:ind w:right="49"/>
        <w:jc w:val="both"/>
        <w:rPr>
          <w:rFonts w:ascii="Montserrat" w:eastAsia="Montserrat" w:hAnsi="Montserrat" w:cs="Montserrat"/>
          <w:b/>
          <w:sz w:val="18"/>
          <w:szCs w:val="18"/>
        </w:rPr>
      </w:pPr>
    </w:p>
    <w:p w14:paraId="76EA9AF7" w14:textId="77777777" w:rsidR="00232745" w:rsidRPr="009B05B7" w:rsidRDefault="007A65D6" w:rsidP="00232745">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961C67" w:rsidRPr="009B05B7">
        <w:rPr>
          <w:rFonts w:ascii="Montserrat" w:eastAsia="Montserrat" w:hAnsi="Montserrat" w:cs="Montserrat"/>
          <w:b/>
          <w:sz w:val="18"/>
          <w:szCs w:val="18"/>
        </w:rPr>
        <w:t>.</w:t>
      </w:r>
      <w:r w:rsidR="00CC2908" w:rsidRPr="009B05B7">
        <w:rPr>
          <w:rFonts w:ascii="Montserrat" w:eastAsia="Montserrat" w:hAnsi="Montserrat" w:cs="Montserrat"/>
          <w:b/>
          <w:sz w:val="18"/>
          <w:szCs w:val="18"/>
        </w:rPr>
        <w:t>10</w:t>
      </w:r>
      <w:r w:rsidR="00961C67" w:rsidRPr="009B05B7">
        <w:rPr>
          <w:rFonts w:ascii="Montserrat" w:eastAsia="Montserrat" w:hAnsi="Montserrat" w:cs="Montserrat"/>
          <w:b/>
          <w:sz w:val="18"/>
          <w:szCs w:val="18"/>
        </w:rPr>
        <w:t xml:space="preserve"> </w:t>
      </w:r>
      <w:r w:rsidR="00232745" w:rsidRPr="009B05B7">
        <w:rPr>
          <w:rFonts w:ascii="Montserrat" w:eastAsia="Montserrat" w:hAnsi="Montserrat" w:cs="Montserrat"/>
          <w:b/>
          <w:sz w:val="18"/>
          <w:szCs w:val="18"/>
        </w:rPr>
        <w:t>330026524000819</w:t>
      </w:r>
    </w:p>
    <w:p w14:paraId="2147F8C8" w14:textId="77777777" w:rsidR="00232745" w:rsidRPr="009B05B7" w:rsidRDefault="00232745" w:rsidP="00232745">
      <w:pPr>
        <w:ind w:right="38"/>
        <w:jc w:val="both"/>
        <w:rPr>
          <w:rFonts w:ascii="Montserrat" w:eastAsia="Montserrat" w:hAnsi="Montserrat" w:cs="Montserrat"/>
          <w:b/>
          <w:sz w:val="18"/>
          <w:szCs w:val="18"/>
        </w:rPr>
      </w:pPr>
    </w:p>
    <w:p w14:paraId="611FDEA8" w14:textId="77777777" w:rsidR="00232745" w:rsidRPr="009B05B7" w:rsidRDefault="00232745" w:rsidP="00232745">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Un particular requirió: </w:t>
      </w:r>
    </w:p>
    <w:p w14:paraId="1EADB03F" w14:textId="77777777" w:rsidR="00232745" w:rsidRPr="009B05B7" w:rsidRDefault="00232745" w:rsidP="00232745">
      <w:pPr>
        <w:ind w:right="51"/>
        <w:jc w:val="both"/>
        <w:rPr>
          <w:rFonts w:ascii="Montserrat" w:eastAsia="Montserrat" w:hAnsi="Montserrat" w:cs="Montserrat"/>
          <w:kern w:val="2"/>
          <w:sz w:val="18"/>
          <w:szCs w:val="18"/>
        </w:rPr>
      </w:pPr>
    </w:p>
    <w:p w14:paraId="084F12DE" w14:textId="77777777" w:rsidR="00232745" w:rsidRPr="009B05B7" w:rsidRDefault="00232745" w:rsidP="00232745">
      <w:pPr>
        <w:ind w:left="567" w:right="567"/>
        <w:jc w:val="both"/>
        <w:rPr>
          <w:rFonts w:ascii="Montserrat" w:eastAsia="Montserrat" w:hAnsi="Montserrat" w:cs="Montserrat"/>
          <w:i/>
          <w:kern w:val="2"/>
          <w:sz w:val="16"/>
          <w:szCs w:val="18"/>
        </w:rPr>
      </w:pPr>
      <w:r w:rsidRPr="009B05B7">
        <w:rPr>
          <w:rFonts w:ascii="Montserrat" w:eastAsia="Montserrat" w:hAnsi="Montserrat" w:cs="Montserrat"/>
          <w:i/>
          <w:kern w:val="2"/>
          <w:sz w:val="16"/>
          <w:szCs w:val="18"/>
        </w:rPr>
        <w:t xml:space="preserve">“De los extintos Órganos Internos de Control, en todos y cada uno de los Institutos Nacionales de Salud, del 2000 a la fecha, solicito:  Una relación que contenga </w:t>
      </w:r>
      <w:proofErr w:type="gramStart"/>
      <w:r w:rsidRPr="009B05B7">
        <w:rPr>
          <w:rFonts w:ascii="Montserrat" w:eastAsia="Montserrat" w:hAnsi="Montserrat" w:cs="Montserrat"/>
          <w:i/>
          <w:kern w:val="2"/>
          <w:sz w:val="16"/>
          <w:szCs w:val="18"/>
        </w:rPr>
        <w:t>los nombre</w:t>
      </w:r>
      <w:proofErr w:type="gramEnd"/>
      <w:r w:rsidRPr="009B05B7">
        <w:rPr>
          <w:rFonts w:ascii="Montserrat" w:eastAsia="Montserrat" w:hAnsi="Montserrat" w:cs="Montserrat"/>
          <w:i/>
          <w:kern w:val="2"/>
          <w:sz w:val="16"/>
          <w:szCs w:val="18"/>
        </w:rPr>
        <w:t xml:space="preserve"> de los servidores públicos adscritos a los extintos </w:t>
      </w:r>
      <w:proofErr w:type="spellStart"/>
      <w:r w:rsidRPr="009B05B7">
        <w:rPr>
          <w:rFonts w:ascii="Montserrat" w:eastAsia="Montserrat" w:hAnsi="Montserrat" w:cs="Montserrat"/>
          <w:i/>
          <w:kern w:val="2"/>
          <w:sz w:val="16"/>
          <w:szCs w:val="18"/>
        </w:rPr>
        <w:t>OICs</w:t>
      </w:r>
      <w:proofErr w:type="spellEnd"/>
      <w:r w:rsidRPr="009B05B7">
        <w:rPr>
          <w:rFonts w:ascii="Montserrat" w:eastAsia="Montserrat" w:hAnsi="Montserrat" w:cs="Montserrat"/>
          <w:i/>
          <w:kern w:val="2"/>
          <w:sz w:val="16"/>
          <w:szCs w:val="18"/>
        </w:rPr>
        <w:t xml:space="preserve">, desglosada por edad, sexo, estado civil, </w:t>
      </w:r>
      <w:proofErr w:type="spellStart"/>
      <w:r w:rsidRPr="009B05B7">
        <w:rPr>
          <w:rFonts w:ascii="Montserrat" w:eastAsia="Montserrat" w:hAnsi="Montserrat" w:cs="Montserrat"/>
          <w:i/>
          <w:kern w:val="2"/>
          <w:sz w:val="16"/>
          <w:szCs w:val="18"/>
        </w:rPr>
        <w:t>cuanto</w:t>
      </w:r>
      <w:proofErr w:type="spellEnd"/>
      <w:r w:rsidRPr="009B05B7">
        <w:rPr>
          <w:rFonts w:ascii="Montserrat" w:eastAsia="Montserrat" w:hAnsi="Montserrat" w:cs="Montserrat"/>
          <w:i/>
          <w:kern w:val="2"/>
          <w:sz w:val="16"/>
          <w:szCs w:val="18"/>
        </w:rPr>
        <w:t xml:space="preserve"> tiempo lleva en la administración pública federal, fecha de nacimiento, orientación sexual, numero de empleado, sueldo neto y bruto, etc.   POR CADA servidor público que formo parte de los extintos OIC, del mismo periodo </w:t>
      </w:r>
      <w:proofErr w:type="gramStart"/>
      <w:r w:rsidRPr="009B05B7">
        <w:rPr>
          <w:rFonts w:ascii="Montserrat" w:eastAsia="Montserrat" w:hAnsi="Montserrat" w:cs="Montserrat"/>
          <w:i/>
          <w:kern w:val="2"/>
          <w:sz w:val="16"/>
          <w:szCs w:val="18"/>
        </w:rPr>
        <w:t>( 2000</w:t>
      </w:r>
      <w:proofErr w:type="gramEnd"/>
      <w:r w:rsidRPr="009B05B7">
        <w:rPr>
          <w:rFonts w:ascii="Montserrat" w:eastAsia="Montserrat" w:hAnsi="Montserrat" w:cs="Montserrat"/>
          <w:i/>
          <w:kern w:val="2"/>
          <w:sz w:val="16"/>
          <w:szCs w:val="18"/>
        </w:rPr>
        <w:t xml:space="preserve"> a la fecha) se requiere: Su nombramiento y la siguiente información: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actuaciones de procedimientos que realizo cuando era OIC.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documentos, correos electrónicos, diligencias, cursos, ponencias a las que </w:t>
      </w:r>
      <w:r w:rsidRPr="009B05B7">
        <w:rPr>
          <w:rFonts w:ascii="Montserrat" w:eastAsia="Montserrat" w:hAnsi="Montserrat" w:cs="Montserrat"/>
          <w:i/>
          <w:kern w:val="2"/>
          <w:sz w:val="16"/>
          <w:szCs w:val="18"/>
        </w:rPr>
        <w:lastRenderedPageBreak/>
        <w:t xml:space="preserve">asistieron,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elaborado,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todos los correos electrónicos que ha recibido, con su respectiva evidencia documental. Solicito saber </w:t>
      </w:r>
      <w:proofErr w:type="spellStart"/>
      <w:r w:rsidRPr="009B05B7">
        <w:rPr>
          <w:rFonts w:ascii="Montserrat" w:eastAsia="Montserrat" w:hAnsi="Montserrat" w:cs="Montserrat"/>
          <w:i/>
          <w:kern w:val="2"/>
          <w:sz w:val="16"/>
          <w:szCs w:val="18"/>
        </w:rPr>
        <w:t>cuando</w:t>
      </w:r>
      <w:proofErr w:type="spellEnd"/>
      <w:r w:rsidRPr="009B05B7">
        <w:rPr>
          <w:rFonts w:ascii="Montserrat" w:eastAsia="Montserrat" w:hAnsi="Montserrat" w:cs="Montserrat"/>
          <w:i/>
          <w:kern w:val="2"/>
          <w:sz w:val="16"/>
          <w:szCs w:val="18"/>
        </w:rPr>
        <w:t xml:space="preserve"> entro a trabajar, fecha, hora y día, nombramiento y desde dicha fecha todas las constancias de capacitación que ha obtenido, con su respectiva evidencia documental.” (Sic) </w:t>
      </w:r>
    </w:p>
    <w:p w14:paraId="5C93880B" w14:textId="77777777" w:rsidR="00232745" w:rsidRPr="009B05B7" w:rsidRDefault="00232745" w:rsidP="00232745">
      <w:pPr>
        <w:ind w:right="51"/>
        <w:jc w:val="both"/>
        <w:rPr>
          <w:rFonts w:ascii="Montserrat" w:eastAsia="Times New Roman" w:hAnsi="Montserrat" w:cs="Arial"/>
          <w:i/>
          <w:sz w:val="16"/>
          <w:szCs w:val="18"/>
        </w:rPr>
      </w:pPr>
    </w:p>
    <w:p w14:paraId="22D6ED15" w14:textId="77777777" w:rsidR="00232745" w:rsidRPr="009B05B7" w:rsidRDefault="00232745" w:rsidP="00232745">
      <w:pPr>
        <w:ind w:right="51"/>
        <w:jc w:val="both"/>
        <w:rPr>
          <w:rFonts w:ascii="Montserrat" w:eastAsia="Times New Roman" w:hAnsi="Montserrat" w:cs="Arial"/>
          <w:i/>
          <w:sz w:val="16"/>
          <w:szCs w:val="18"/>
        </w:rPr>
      </w:pPr>
    </w:p>
    <w:p w14:paraId="2A52055D" w14:textId="77777777" w:rsidR="00232745" w:rsidRPr="009B05B7" w:rsidRDefault="00232745" w:rsidP="00232745">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La Coordinación General de Gobiernos de Órganos de Control y Vigilancia (CGGOCV) a efecto de permitir la consulta directa de</w:t>
      </w:r>
      <w:r w:rsidRPr="009B05B7">
        <w:rPr>
          <w:rFonts w:ascii="Montserrat" w:hAnsi="Montserrat" w:cstheme="minorBidi"/>
          <w:sz w:val="18"/>
          <w:szCs w:val="18"/>
        </w:rPr>
        <w:t xml:space="preserve"> los </w:t>
      </w:r>
      <w:r w:rsidRPr="009B05B7">
        <w:rPr>
          <w:rFonts w:ascii="Montserrat" w:eastAsia="Montserrat" w:hAnsi="Montserrat" w:cs="Montserrat"/>
          <w:kern w:val="2"/>
          <w:sz w:val="18"/>
          <w:szCs w:val="18"/>
        </w:rPr>
        <w:t>nombramientos en versión íntegra de las personas Titulares de los Órganos Internos de Control (OIC), de Titulares de las Unidades de Responsabilidades (UR) y de los Titulares de sus áreas (Titular de Quejas, Denuncias e Investigaciones, Titulares de Responsabilidades y Titulares de Auditoría Interna, de Desarrollo y Mejora de la Gestión Pública) adscritos a los OIC extintos en los Institutos de Salud con corte al 3 de enero de 2024, solicitó al Comité de Transparencia aprobar las siguientes medidas:</w:t>
      </w:r>
    </w:p>
    <w:p w14:paraId="27A4863F" w14:textId="77777777" w:rsidR="00232745" w:rsidRPr="009B05B7" w:rsidRDefault="00232745" w:rsidP="00232745">
      <w:pPr>
        <w:ind w:right="51"/>
        <w:jc w:val="both"/>
        <w:rPr>
          <w:rFonts w:ascii="Montserrat" w:eastAsia="Montserrat" w:hAnsi="Montserrat" w:cs="Montserrat"/>
          <w:kern w:val="2"/>
          <w:sz w:val="18"/>
          <w:szCs w:val="18"/>
        </w:rPr>
      </w:pPr>
    </w:p>
    <w:p w14:paraId="6DBEE0F9" w14:textId="77777777" w:rsidR="00232745" w:rsidRPr="009B05B7" w:rsidRDefault="00232745" w:rsidP="00232745">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en un horario de 10:00 a 13:00 en las instalaciones de la CGGOCV ubicadas en Av. Insurgentes Sur Número 1735, colonia Guadalupe Inn, Alcaldía Álvaro Obregón, C.P. 01020, Ciudad de México. Para el ingreso a las instalaciones, es necesario que presente su credencial del INE, pasaporte o cédula profesional. </w:t>
      </w:r>
    </w:p>
    <w:p w14:paraId="4EC9923D" w14:textId="77777777" w:rsidR="00232745" w:rsidRPr="009B05B7" w:rsidRDefault="00232745" w:rsidP="00232745">
      <w:pPr>
        <w:jc w:val="both"/>
        <w:rPr>
          <w:rFonts w:ascii="Montserrat" w:eastAsia="Montserrat" w:hAnsi="Montserrat" w:cs="Montserrat"/>
          <w:color w:val="00000A"/>
          <w:sz w:val="18"/>
          <w:szCs w:val="18"/>
        </w:rPr>
      </w:pPr>
    </w:p>
    <w:p w14:paraId="25FC09A6" w14:textId="77777777" w:rsidR="00232745" w:rsidRPr="009B05B7" w:rsidRDefault="00232745" w:rsidP="00232745">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Tomando en consideración el cúmulo amplio de información, se informa que se requerirá más de un día para la consulta, por lo que, es posible que se proporcione en diversas entregas. </w:t>
      </w:r>
    </w:p>
    <w:p w14:paraId="510AF6D3" w14:textId="77777777" w:rsidR="00232745" w:rsidRPr="009B05B7" w:rsidRDefault="00232745" w:rsidP="00232745">
      <w:pPr>
        <w:ind w:right="51" w:hanging="2"/>
        <w:jc w:val="both"/>
        <w:rPr>
          <w:rFonts w:ascii="Montserrat" w:eastAsia="Montserrat" w:hAnsi="Montserrat" w:cs="Montserrat"/>
          <w:kern w:val="2"/>
          <w:sz w:val="18"/>
          <w:szCs w:val="18"/>
        </w:rPr>
      </w:pPr>
    </w:p>
    <w:p w14:paraId="2CABEE78" w14:textId="77777777" w:rsidR="00232745" w:rsidRPr="009B05B7" w:rsidRDefault="00232745" w:rsidP="00232745">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5AE8480F" w14:textId="77777777" w:rsidR="00232745" w:rsidRPr="009B05B7" w:rsidRDefault="00232745" w:rsidP="00232745">
      <w:pPr>
        <w:ind w:right="51"/>
        <w:jc w:val="both"/>
        <w:rPr>
          <w:sz w:val="18"/>
          <w:szCs w:val="18"/>
        </w:rPr>
      </w:pPr>
    </w:p>
    <w:p w14:paraId="1C2158D1" w14:textId="77777777" w:rsidR="00232745" w:rsidRPr="009B05B7" w:rsidRDefault="00232745" w:rsidP="00232745">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Para el ingreso a las instalaciones será necesario que se registre y observe en todo momento las reglas de seguridad que se indiquen.</w:t>
      </w:r>
    </w:p>
    <w:p w14:paraId="46591CF2" w14:textId="77777777" w:rsidR="00232745" w:rsidRPr="009B05B7" w:rsidRDefault="00232745" w:rsidP="00232745">
      <w:pPr>
        <w:ind w:right="51"/>
        <w:jc w:val="both"/>
        <w:rPr>
          <w:sz w:val="18"/>
          <w:szCs w:val="18"/>
        </w:rPr>
      </w:pPr>
    </w:p>
    <w:p w14:paraId="63B853A4" w14:textId="77777777" w:rsidR="00232745" w:rsidRPr="009B05B7" w:rsidRDefault="00232745" w:rsidP="00232745">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Por otro lado, la CGGOCV a efecto de permitir la consulta directa de</w:t>
      </w:r>
      <w:r w:rsidRPr="009B05B7">
        <w:rPr>
          <w:rFonts w:ascii="Montserrat" w:hAnsi="Montserrat" w:cstheme="minorBidi"/>
          <w:sz w:val="18"/>
          <w:szCs w:val="18"/>
        </w:rPr>
        <w:t xml:space="preserve"> las actuaciones de procedimientos que han realizado los servidores públicos tales como </w:t>
      </w:r>
      <w:r w:rsidRPr="009B05B7">
        <w:rPr>
          <w:rFonts w:ascii="Montserrat" w:hAnsi="Montserrat" w:cstheme="minorBidi"/>
          <w:sz w:val="18"/>
          <w:szCs w:val="18"/>
          <w:lang w:val="es-ES"/>
        </w:rPr>
        <w:t xml:space="preserve">expedientes, solicitudes, notificaciones de acuerdos, remisión de documentos, oficios diversos, informes, resoluciones, entre otros solicitó al Comité de Transparencia </w:t>
      </w:r>
      <w:r w:rsidRPr="009B05B7">
        <w:rPr>
          <w:rFonts w:ascii="Montserrat" w:eastAsia="Montserrat" w:hAnsi="Montserrat" w:cs="Montserrat"/>
          <w:kern w:val="2"/>
          <w:sz w:val="18"/>
          <w:szCs w:val="18"/>
        </w:rPr>
        <w:t>aprobar las siguientes medidas:</w:t>
      </w:r>
    </w:p>
    <w:p w14:paraId="316DB1B7" w14:textId="77777777" w:rsidR="00232745" w:rsidRPr="009B05B7" w:rsidRDefault="00232745" w:rsidP="00232745">
      <w:pPr>
        <w:ind w:right="51"/>
        <w:jc w:val="both"/>
        <w:rPr>
          <w:rFonts w:ascii="Montserrat" w:eastAsia="Montserrat" w:hAnsi="Montserrat" w:cs="Montserrat"/>
          <w:kern w:val="2"/>
          <w:sz w:val="18"/>
          <w:szCs w:val="18"/>
        </w:rPr>
      </w:pPr>
    </w:p>
    <w:p w14:paraId="58478BFA" w14:textId="77777777" w:rsidR="00232745" w:rsidRPr="009B05B7" w:rsidRDefault="00232745" w:rsidP="00232745">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lastRenderedPageBreak/>
        <w:t xml:space="preserve">La consulta directa se llevará a cabo 10 días hábiles posteriores a que la persona solicitante exprese su intención de acceder a la información en esta modalidad, de lunes a jueves en un horario de 09:00 a 15:00 horas en las instalaciones de cada uno de los domicilios laborales de cada persona servidora pública </w:t>
      </w:r>
      <w:r w:rsidRPr="009B05B7">
        <w:rPr>
          <w:rFonts w:ascii="Montserrat" w:eastAsia="Calibri" w:hAnsi="Montserrat" w:cs="Times New Roman"/>
          <w:sz w:val="18"/>
          <w:szCs w:val="18"/>
        </w:rPr>
        <w:t xml:space="preserve">(domicilio consultable en </w:t>
      </w:r>
      <w:hyperlink r:id="rId17"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w:t>
      </w:r>
    </w:p>
    <w:p w14:paraId="4BD1CF22" w14:textId="77777777" w:rsidR="00232745" w:rsidRPr="009B05B7" w:rsidRDefault="00232745" w:rsidP="00232745">
      <w:pPr>
        <w:jc w:val="both"/>
        <w:rPr>
          <w:rFonts w:ascii="Montserrat" w:eastAsia="Montserrat" w:hAnsi="Montserrat" w:cs="Montserrat"/>
          <w:color w:val="00000A"/>
          <w:sz w:val="18"/>
          <w:szCs w:val="18"/>
        </w:rPr>
      </w:pPr>
    </w:p>
    <w:p w14:paraId="4B0438F9" w14:textId="77777777" w:rsidR="00232745" w:rsidRPr="009B05B7" w:rsidRDefault="00232745" w:rsidP="00232745">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7C0A7854" w14:textId="77777777" w:rsidR="00232745" w:rsidRPr="009B05B7" w:rsidRDefault="00232745" w:rsidP="00232745">
      <w:pPr>
        <w:jc w:val="both"/>
        <w:rPr>
          <w:rFonts w:ascii="Montserrat" w:eastAsia="Montserrat" w:hAnsi="Montserrat" w:cs="Montserrat"/>
          <w:color w:val="00000A"/>
          <w:sz w:val="18"/>
          <w:szCs w:val="18"/>
        </w:rPr>
      </w:pPr>
    </w:p>
    <w:p w14:paraId="38B7207B" w14:textId="77777777" w:rsidR="00232745" w:rsidRPr="009B05B7" w:rsidRDefault="00232745" w:rsidP="00232745">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Tomando en consideración el cúmulo amplio de información, se informa que se requerirá más de un día para la consulta, por lo que, es posible que se proporcione en diversas entregas. (100 hojas)</w:t>
      </w:r>
    </w:p>
    <w:p w14:paraId="6465F329" w14:textId="77777777" w:rsidR="00232745" w:rsidRPr="009B05B7" w:rsidRDefault="00232745" w:rsidP="00232745">
      <w:pPr>
        <w:ind w:right="51" w:hanging="2"/>
        <w:jc w:val="both"/>
        <w:rPr>
          <w:rFonts w:ascii="Montserrat" w:eastAsia="Montserrat" w:hAnsi="Montserrat" w:cs="Montserrat"/>
          <w:kern w:val="2"/>
          <w:sz w:val="18"/>
          <w:szCs w:val="18"/>
        </w:rPr>
      </w:pPr>
    </w:p>
    <w:p w14:paraId="362E5BFD" w14:textId="77777777" w:rsidR="00232745" w:rsidRPr="009B05B7" w:rsidRDefault="00232745" w:rsidP="00232745">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2B8BC88F" w14:textId="77777777" w:rsidR="00232745" w:rsidRPr="009B05B7" w:rsidRDefault="00232745" w:rsidP="00232745">
      <w:pPr>
        <w:ind w:right="51"/>
        <w:jc w:val="both"/>
        <w:rPr>
          <w:sz w:val="18"/>
          <w:szCs w:val="18"/>
        </w:rPr>
      </w:pPr>
    </w:p>
    <w:p w14:paraId="2C99F303" w14:textId="77777777" w:rsidR="00232745" w:rsidRPr="009B05B7" w:rsidRDefault="00232745" w:rsidP="00232745">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Para el ingreso a las instalaciones será necesario que se registre y observe en todo momento las reglas de seguridad que se indiquen.</w:t>
      </w:r>
    </w:p>
    <w:p w14:paraId="290C847F" w14:textId="77777777" w:rsidR="00232745" w:rsidRPr="009B05B7" w:rsidRDefault="00232745" w:rsidP="00232745">
      <w:pPr>
        <w:ind w:right="51"/>
        <w:jc w:val="both"/>
        <w:rPr>
          <w:sz w:val="18"/>
          <w:szCs w:val="18"/>
        </w:rPr>
      </w:pPr>
    </w:p>
    <w:p w14:paraId="6043BDC6" w14:textId="77777777" w:rsidR="00232745" w:rsidRPr="009B05B7" w:rsidRDefault="00232745" w:rsidP="00232745">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datos académicos, datos de tránsito movimientos migratorios, datos electrónicos y datos biométricos, </w:t>
      </w:r>
      <w:r w:rsidRPr="009B05B7">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21D43344" w14:textId="77777777" w:rsidR="00232745" w:rsidRPr="009B05B7" w:rsidRDefault="00232745" w:rsidP="00232745">
      <w:pPr>
        <w:ind w:right="49" w:hanging="2"/>
        <w:jc w:val="both"/>
        <w:rPr>
          <w:rFonts w:ascii="Montserrat" w:eastAsia="Montserrat" w:hAnsi="Montserrat" w:cs="Montserrat"/>
          <w:b/>
          <w:color w:val="00000A"/>
          <w:sz w:val="18"/>
          <w:szCs w:val="18"/>
        </w:rPr>
      </w:pPr>
    </w:p>
    <w:p w14:paraId="64BF857A" w14:textId="77777777" w:rsidR="00232745" w:rsidRPr="009B05B7" w:rsidRDefault="00232745" w:rsidP="00232745">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II.C.10.1.ORD.15.24: CONFIRMAR</w:t>
      </w:r>
      <w:r w:rsidRPr="009B05B7">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27087FE" w14:textId="77777777" w:rsidR="00232745" w:rsidRPr="009B05B7" w:rsidRDefault="00232745" w:rsidP="00232745">
      <w:pPr>
        <w:ind w:right="49" w:hanging="2"/>
        <w:jc w:val="both"/>
        <w:rPr>
          <w:rFonts w:ascii="Montserrat" w:eastAsia="Montserrat" w:hAnsi="Montserrat" w:cs="Montserrat"/>
          <w:sz w:val="18"/>
          <w:szCs w:val="18"/>
        </w:rPr>
      </w:pPr>
    </w:p>
    <w:p w14:paraId="521DD99D" w14:textId="77777777" w:rsidR="00232745" w:rsidRPr="009B05B7" w:rsidRDefault="00232745" w:rsidP="00232745">
      <w:pPr>
        <w:ind w:right="49" w:hanging="2"/>
        <w:jc w:val="both"/>
        <w:rPr>
          <w:rFonts w:ascii="Montserrat" w:eastAsia="Montserrat" w:hAnsi="Montserrat" w:cs="Montserrat"/>
          <w:color w:val="00000A"/>
          <w:sz w:val="18"/>
          <w:szCs w:val="18"/>
        </w:rPr>
      </w:pPr>
      <w:r w:rsidRPr="009B05B7">
        <w:rPr>
          <w:rFonts w:ascii="Montserrat" w:eastAsia="Montserrat" w:hAnsi="Montserrat" w:cs="Montserrat"/>
          <w:b/>
          <w:sz w:val="18"/>
          <w:szCs w:val="18"/>
        </w:rPr>
        <w:t xml:space="preserve">II.C.10.2.ORD.15.24: </w:t>
      </w:r>
      <w:r w:rsidRPr="009B05B7">
        <w:rPr>
          <w:rFonts w:ascii="Montserrat" w:hAnsi="Montserrat"/>
          <w:b/>
          <w:color w:val="000000"/>
          <w:sz w:val="18"/>
          <w:szCs w:val="18"/>
          <w:lang w:eastAsia="es-MX"/>
        </w:rPr>
        <w:t>CONFIRMAR</w:t>
      </w:r>
      <w:r w:rsidRPr="009B05B7">
        <w:rPr>
          <w:rFonts w:ascii="Montserrat" w:hAnsi="Montserrat"/>
          <w:color w:val="000000"/>
          <w:sz w:val="18"/>
          <w:szCs w:val="18"/>
          <w:lang w:eastAsia="es-MX"/>
        </w:rPr>
        <w:t xml:space="preserve"> la clasificación de la información como confidencial invocada por la CGGOCV respecto </w:t>
      </w:r>
      <w:r w:rsidRPr="009B05B7">
        <w:rPr>
          <w:rFonts w:ascii="Montserrat" w:eastAsia="Montserrat" w:hAnsi="Montserrat" w:cs="Montserrat"/>
          <w:kern w:val="2"/>
          <w:sz w:val="18"/>
          <w:szCs w:val="18"/>
        </w:rPr>
        <w:t>de</w:t>
      </w:r>
      <w:r w:rsidRPr="009B05B7">
        <w:rPr>
          <w:rFonts w:ascii="Montserrat" w:hAnsi="Montserrat" w:cstheme="minorBidi"/>
          <w:sz w:val="18"/>
          <w:szCs w:val="18"/>
        </w:rPr>
        <w:t xml:space="preserve"> las actuaciones de procedimientos que han realizado los servidores </w:t>
      </w:r>
      <w:r w:rsidRPr="009B05B7">
        <w:rPr>
          <w:rFonts w:ascii="Montserrat" w:hAnsi="Montserrat" w:cstheme="minorBidi"/>
          <w:sz w:val="18"/>
          <w:szCs w:val="18"/>
        </w:rPr>
        <w:lastRenderedPageBreak/>
        <w:t xml:space="preserve">públicos </w:t>
      </w:r>
      <w:r w:rsidRPr="009B05B7">
        <w:rPr>
          <w:rFonts w:ascii="Montserrat" w:eastAsia="Montserrat" w:hAnsi="Montserrat" w:cs="Montserrat"/>
          <w:kern w:val="2"/>
          <w:sz w:val="18"/>
          <w:szCs w:val="18"/>
        </w:rPr>
        <w:t>adscritos a los OIC extintos en los Institutos de Salud</w:t>
      </w:r>
      <w:r w:rsidRPr="009B05B7">
        <w:rPr>
          <w:rFonts w:ascii="Montserrat" w:hAnsi="Montserrat" w:cstheme="minorBidi"/>
          <w:sz w:val="18"/>
          <w:szCs w:val="18"/>
        </w:rPr>
        <w:t xml:space="preserve"> tales como </w:t>
      </w:r>
      <w:r w:rsidRPr="009B05B7">
        <w:rPr>
          <w:rFonts w:ascii="Montserrat" w:hAnsi="Montserrat" w:cstheme="minorBidi"/>
          <w:sz w:val="18"/>
          <w:szCs w:val="18"/>
          <w:lang w:val="es-ES"/>
        </w:rPr>
        <w:t xml:space="preserve">expedientes, solicitudes, notificaciones de acuerdos, remisión de documentos, oficios diversos, informes, resoluciones, entre otros </w:t>
      </w:r>
      <w:r w:rsidRPr="009B05B7">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p>
    <w:p w14:paraId="565A928E" w14:textId="2BFB177E" w:rsidR="008A27E4" w:rsidRPr="009B05B7" w:rsidRDefault="008A27E4" w:rsidP="00232745">
      <w:pPr>
        <w:ind w:right="38"/>
        <w:jc w:val="both"/>
        <w:rPr>
          <w:rFonts w:ascii="Montserrat" w:eastAsia="Montserrat" w:hAnsi="Montserrat" w:cs="Montserrat"/>
          <w:b/>
          <w:sz w:val="18"/>
          <w:szCs w:val="18"/>
        </w:rPr>
      </w:pPr>
    </w:p>
    <w:p w14:paraId="5BE02AC2" w14:textId="3CBDBF24" w:rsidR="00961C67" w:rsidRPr="009B05B7" w:rsidRDefault="007A65D6" w:rsidP="00961C67">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961C67" w:rsidRPr="009B05B7">
        <w:rPr>
          <w:rFonts w:ascii="Montserrat" w:eastAsia="Montserrat" w:hAnsi="Montserrat" w:cs="Montserrat"/>
          <w:b/>
          <w:sz w:val="18"/>
          <w:szCs w:val="18"/>
        </w:rPr>
        <w:t>.</w:t>
      </w:r>
      <w:r w:rsidR="00CC2908" w:rsidRPr="009B05B7">
        <w:rPr>
          <w:rFonts w:ascii="Montserrat" w:eastAsia="Montserrat" w:hAnsi="Montserrat" w:cs="Montserrat"/>
          <w:b/>
          <w:sz w:val="18"/>
          <w:szCs w:val="18"/>
        </w:rPr>
        <w:t>11</w:t>
      </w:r>
      <w:r w:rsidR="00961C67" w:rsidRPr="009B05B7">
        <w:rPr>
          <w:rFonts w:ascii="Montserrat" w:eastAsia="Montserrat" w:hAnsi="Montserrat" w:cs="Montserrat"/>
          <w:b/>
          <w:sz w:val="18"/>
          <w:szCs w:val="18"/>
        </w:rPr>
        <w:t xml:space="preserve"> Folio 330026524000820</w:t>
      </w:r>
    </w:p>
    <w:p w14:paraId="032035AF" w14:textId="77777777" w:rsidR="00961C67" w:rsidRPr="009B05B7" w:rsidRDefault="00961C67" w:rsidP="00961C67">
      <w:pPr>
        <w:ind w:right="38"/>
        <w:jc w:val="both"/>
        <w:rPr>
          <w:rFonts w:ascii="Montserrat" w:eastAsia="Montserrat" w:hAnsi="Montserrat" w:cs="Montserrat"/>
          <w:b/>
          <w:sz w:val="18"/>
          <w:szCs w:val="18"/>
        </w:rPr>
      </w:pPr>
    </w:p>
    <w:p w14:paraId="404A41B1" w14:textId="77777777" w:rsidR="00961C67" w:rsidRPr="009B05B7" w:rsidRDefault="00961C67" w:rsidP="00961C67">
      <w:pPr>
        <w:ind w:right="51"/>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Un particular requirió: </w:t>
      </w:r>
    </w:p>
    <w:p w14:paraId="7BC704DB" w14:textId="77777777" w:rsidR="00961C67" w:rsidRPr="009B05B7" w:rsidRDefault="00961C67" w:rsidP="00961C67">
      <w:pPr>
        <w:ind w:left="567" w:right="567"/>
        <w:jc w:val="both"/>
        <w:rPr>
          <w:rFonts w:ascii="Montserrat" w:eastAsia="Montserrat" w:hAnsi="Montserrat" w:cs="Montserrat"/>
          <w:kern w:val="2"/>
          <w:sz w:val="18"/>
          <w:szCs w:val="18"/>
        </w:rPr>
      </w:pPr>
    </w:p>
    <w:p w14:paraId="1D12326F" w14:textId="77777777" w:rsidR="00961C67" w:rsidRPr="009B05B7" w:rsidRDefault="00961C67" w:rsidP="00961C67">
      <w:pPr>
        <w:ind w:left="567" w:right="567"/>
        <w:jc w:val="both"/>
        <w:rPr>
          <w:rFonts w:ascii="Montserrat" w:eastAsia="Montserrat" w:hAnsi="Montserrat" w:cs="Montserrat"/>
          <w:i/>
          <w:kern w:val="2"/>
          <w:sz w:val="16"/>
          <w:szCs w:val="18"/>
        </w:rPr>
      </w:pPr>
      <w:r w:rsidRPr="009B05B7">
        <w:rPr>
          <w:rFonts w:ascii="Montserrat" w:eastAsia="Montserrat" w:hAnsi="Montserrat" w:cs="Montserrat"/>
          <w:i/>
          <w:kern w:val="2"/>
          <w:sz w:val="16"/>
          <w:szCs w:val="18"/>
        </w:rPr>
        <w:t>"De los extintos Órganos Internos de Control y ahora Oficinas de representación, en todos y cada uno de los de los sujetos obligados, del 2000 a la fecha, solicito la relación de los procedimientos contra servidores públicos, desglosada por fecha, mes, hora, sujeto obligado, tipo de procedimiento, sanción, apelación y TODA la evidencia documental donde se desprenda que realizaron funciones, SIN QUE SE ME REMITA A LIGAS, TODA LA INFORMAICON POR PNT." (Sic)</w:t>
      </w:r>
    </w:p>
    <w:p w14:paraId="5E257CF3" w14:textId="77777777" w:rsidR="00961C67" w:rsidRPr="009B05B7" w:rsidRDefault="00961C67" w:rsidP="00961C67">
      <w:pPr>
        <w:ind w:right="51"/>
        <w:jc w:val="both"/>
        <w:rPr>
          <w:rFonts w:ascii="Montserrat" w:eastAsia="Times New Roman" w:hAnsi="Montserrat" w:cs="Arial"/>
          <w:i/>
          <w:sz w:val="18"/>
          <w:szCs w:val="18"/>
        </w:rPr>
      </w:pPr>
    </w:p>
    <w:p w14:paraId="5F37720F" w14:textId="77777777" w:rsidR="00961C67" w:rsidRPr="009B05B7" w:rsidRDefault="00961C67" w:rsidP="00961C67">
      <w:pPr>
        <w:ind w:right="51"/>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La Coordinación General de Gobiernos de Órganos de Control y Vigilancia (CGGOCV) a efecto de permitir la consulta directa de</w:t>
      </w:r>
      <w:r w:rsidRPr="009B05B7">
        <w:rPr>
          <w:rFonts w:ascii="Montserrat" w:hAnsi="Montserrat" w:cstheme="minorBidi"/>
          <w:color w:val="000000" w:themeColor="text1"/>
          <w:sz w:val="18"/>
          <w:szCs w:val="18"/>
        </w:rPr>
        <w:t xml:space="preserve"> los </w:t>
      </w:r>
      <w:r w:rsidRPr="009B05B7">
        <w:rPr>
          <w:rFonts w:ascii="Montserrat" w:eastAsia="Montserrat" w:hAnsi="Montserrat" w:cs="Montserrat"/>
          <w:color w:val="000000" w:themeColor="text1"/>
          <w:kern w:val="2"/>
          <w:sz w:val="18"/>
          <w:szCs w:val="18"/>
        </w:rPr>
        <w:t>expedientes de los que se desprenden las funciones realizadas por los extintos OIC, solicitó al Comité de Transparencia aprobar las siguientes medidas:</w:t>
      </w:r>
    </w:p>
    <w:p w14:paraId="6D1F85FC" w14:textId="77777777" w:rsidR="00961C67" w:rsidRPr="009B05B7" w:rsidRDefault="00961C67" w:rsidP="00961C67">
      <w:pPr>
        <w:ind w:right="51"/>
        <w:jc w:val="both"/>
        <w:rPr>
          <w:rFonts w:ascii="Montserrat" w:eastAsia="Montserrat" w:hAnsi="Montserrat" w:cs="Montserrat"/>
          <w:color w:val="000000" w:themeColor="text1"/>
          <w:kern w:val="2"/>
          <w:sz w:val="18"/>
          <w:szCs w:val="18"/>
        </w:rPr>
      </w:pPr>
    </w:p>
    <w:p w14:paraId="6D63FAE6" w14:textId="77777777" w:rsidR="00961C67" w:rsidRPr="009B05B7" w:rsidRDefault="00961C67" w:rsidP="00961C67">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La consulta directa se llevará a cabo 10 días hábiles posteriores a que la persona solicitante exprese su intención de acceder a la información en esta modalidad, de lunes a jueves en el horario de 09:00 a 15:00 en las instalaciones de cada uno de los domicilios laborales de cada persona servidora pública </w:t>
      </w:r>
      <w:r w:rsidRPr="009B05B7">
        <w:rPr>
          <w:rFonts w:ascii="Montserrat" w:eastAsia="Calibri" w:hAnsi="Montserrat" w:cs="Times New Roman"/>
          <w:sz w:val="18"/>
          <w:szCs w:val="18"/>
        </w:rPr>
        <w:t xml:space="preserve">(domicilio consultable en </w:t>
      </w:r>
      <w:hyperlink r:id="rId18" w:history="1">
        <w:r w:rsidRPr="009B05B7">
          <w:rPr>
            <w:rFonts w:ascii="Montserrat" w:eastAsia="Calibri" w:hAnsi="Montserrat" w:cs="Times New Roman"/>
            <w:color w:val="0000FF"/>
            <w:sz w:val="18"/>
            <w:szCs w:val="18"/>
            <w:u w:val="single"/>
          </w:rPr>
          <w:t>https://www.gob.mx/sfp/documentos/directorio-de-los-organos-internos-de-control-y-unidades-de-responsabilidades</w:t>
        </w:r>
      </w:hyperlink>
      <w:r w:rsidRPr="009B05B7">
        <w:rPr>
          <w:rFonts w:ascii="Montserrat" w:eastAsia="Calibri" w:hAnsi="Montserrat" w:cs="Times New Roman"/>
          <w:sz w:val="18"/>
          <w:szCs w:val="18"/>
        </w:rPr>
        <w:t>).</w:t>
      </w:r>
    </w:p>
    <w:p w14:paraId="2F9D2831" w14:textId="77777777" w:rsidR="00961C67" w:rsidRPr="009B05B7" w:rsidRDefault="00961C67" w:rsidP="00961C67">
      <w:pPr>
        <w:jc w:val="both"/>
        <w:rPr>
          <w:rFonts w:ascii="Montserrat" w:eastAsia="Montserrat" w:hAnsi="Montserrat" w:cs="Montserrat"/>
          <w:color w:val="00000A"/>
          <w:sz w:val="18"/>
          <w:szCs w:val="18"/>
        </w:rPr>
      </w:pPr>
    </w:p>
    <w:p w14:paraId="3B1BA329" w14:textId="77777777" w:rsidR="00961C67" w:rsidRPr="009B05B7" w:rsidRDefault="00961C67" w:rsidP="00961C67">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Para el ingreso a las instalaciones, es necesario que presente su credencial del INE, pasaporte o cédula profesional. </w:t>
      </w:r>
    </w:p>
    <w:p w14:paraId="2E4F410D" w14:textId="77777777" w:rsidR="00961C67" w:rsidRPr="009B05B7" w:rsidRDefault="00961C67" w:rsidP="00961C67">
      <w:pPr>
        <w:jc w:val="both"/>
        <w:rPr>
          <w:rFonts w:ascii="Montserrat" w:eastAsia="Montserrat" w:hAnsi="Montserrat" w:cs="Montserrat"/>
          <w:color w:val="00000A"/>
          <w:sz w:val="18"/>
          <w:szCs w:val="18"/>
        </w:rPr>
      </w:pPr>
    </w:p>
    <w:p w14:paraId="317F4B71" w14:textId="77777777" w:rsidR="00961C67" w:rsidRPr="009B05B7" w:rsidRDefault="00961C67" w:rsidP="00961C67">
      <w:pPr>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Tomando en consideración el cúmulo amplio de información, se informa que se requerirá más de un día para la consulta, por lo que, es posible que se proporcione en diversas entregas. (100 hojas)</w:t>
      </w:r>
    </w:p>
    <w:p w14:paraId="7B7DFEF8" w14:textId="77777777" w:rsidR="00961C67" w:rsidRPr="009B05B7" w:rsidRDefault="00961C67" w:rsidP="00961C67">
      <w:pPr>
        <w:ind w:right="51" w:hanging="2"/>
        <w:jc w:val="both"/>
        <w:rPr>
          <w:rFonts w:ascii="Montserrat" w:eastAsia="Montserrat" w:hAnsi="Montserrat" w:cs="Montserrat"/>
          <w:kern w:val="2"/>
          <w:sz w:val="18"/>
          <w:szCs w:val="18"/>
        </w:rPr>
      </w:pPr>
    </w:p>
    <w:p w14:paraId="2BAB76E4" w14:textId="22BA1914" w:rsidR="00961C67" w:rsidRPr="009B05B7" w:rsidRDefault="00961C67" w:rsidP="00961C67">
      <w:pPr>
        <w:ind w:right="51"/>
        <w:jc w:val="both"/>
        <w:rPr>
          <w:rFonts w:ascii="Montserrat" w:eastAsia="Montserrat" w:hAnsi="Montserrat" w:cs="Montserrat"/>
          <w:sz w:val="18"/>
          <w:szCs w:val="18"/>
        </w:rPr>
      </w:pPr>
      <w:r w:rsidRPr="009B05B7">
        <w:rPr>
          <w:rFonts w:ascii="Montserrat" w:eastAsia="Montserrat" w:hAnsi="Montserrat" w:cs="Montserrat"/>
          <w:sz w:val="18"/>
          <w:szCs w:val="18"/>
        </w:rPr>
        <w:t>Queda prohibido sustraer, alterar, modificar, divulgar, ocultar, o inutilizar total o parcialmente la información que se ponga a disposición en consulta directa. Para el ingreso a las instalaciones será necesario que se registre y observe en todo momento las reglas de seguridad que se indiquen.</w:t>
      </w:r>
    </w:p>
    <w:p w14:paraId="6BFCD9F9" w14:textId="77777777" w:rsidR="00961C67" w:rsidRPr="009B05B7" w:rsidRDefault="00961C67" w:rsidP="00961C67">
      <w:pPr>
        <w:ind w:right="51"/>
        <w:jc w:val="both"/>
        <w:rPr>
          <w:rFonts w:ascii="Montserrat" w:hAnsi="Montserrat"/>
          <w:sz w:val="18"/>
          <w:szCs w:val="18"/>
        </w:rPr>
      </w:pPr>
    </w:p>
    <w:p w14:paraId="5E431ACB" w14:textId="77777777" w:rsidR="00961C67" w:rsidRPr="009B05B7" w:rsidRDefault="00961C67" w:rsidP="00961C67">
      <w:pPr>
        <w:ind w:right="49" w:hanging="2"/>
        <w:jc w:val="both"/>
        <w:rPr>
          <w:rFonts w:ascii="Montserrat" w:eastAsia="Montserrat" w:hAnsi="Montserrat" w:cs="Montserrat"/>
          <w:sz w:val="18"/>
          <w:szCs w:val="18"/>
        </w:rPr>
      </w:pPr>
      <w:r w:rsidRPr="009B05B7">
        <w:rPr>
          <w:rFonts w:ascii="Montserrat" w:eastAsia="Montserrat" w:hAnsi="Montserrat" w:cs="Montserrat"/>
          <w:color w:val="00000A"/>
          <w:sz w:val="18"/>
          <w:szCs w:val="18"/>
        </w:rPr>
        <w:t xml:space="preserve">A efecto de elaborar las versiones públicas de la información, solicitó clasificar como información confidencial los datos identificativos, datos de origen, datos ideológicos, datos sobre la salud, datos laborales, datos patrimoniales, datos sobre situación jurídica o legal, datos académicos, datos de tránsito movimientos migratorios, datos electrónicos y datos biométricos, </w:t>
      </w:r>
      <w:r w:rsidRPr="009B05B7">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4F67C8F8" w14:textId="77777777" w:rsidR="00961C67" w:rsidRPr="009B05B7" w:rsidRDefault="00961C67" w:rsidP="00961C67">
      <w:pPr>
        <w:ind w:right="49" w:hanging="2"/>
        <w:jc w:val="both"/>
        <w:rPr>
          <w:rFonts w:ascii="Montserrat" w:eastAsia="Montserrat" w:hAnsi="Montserrat" w:cs="Montserrat"/>
          <w:sz w:val="18"/>
          <w:szCs w:val="18"/>
        </w:rPr>
      </w:pPr>
    </w:p>
    <w:p w14:paraId="5B95A929" w14:textId="77777777" w:rsidR="00961C67" w:rsidRPr="009B05B7" w:rsidRDefault="00961C67" w:rsidP="00961C67">
      <w:pPr>
        <w:ind w:right="49" w:hanging="2"/>
        <w:jc w:val="both"/>
        <w:rPr>
          <w:rFonts w:ascii="Montserrat" w:eastAsia="Montserrat" w:hAnsi="Montserrat" w:cs="Montserrat"/>
          <w:color w:val="00000A"/>
          <w:sz w:val="18"/>
          <w:szCs w:val="18"/>
        </w:rPr>
      </w:pPr>
      <w:r w:rsidRPr="009B05B7">
        <w:rPr>
          <w:rFonts w:ascii="Montserrat" w:eastAsia="Montserrat" w:hAnsi="Montserrat" w:cs="Montserrat"/>
          <w:color w:val="00000A"/>
          <w:sz w:val="18"/>
          <w:szCs w:val="18"/>
        </w:rPr>
        <w:t xml:space="preserve">En consecuencia, se emiten las siguientes resoluciones por unanimidad: </w:t>
      </w:r>
    </w:p>
    <w:p w14:paraId="17876649" w14:textId="77777777" w:rsidR="00961C67" w:rsidRPr="009B05B7" w:rsidRDefault="00961C67" w:rsidP="00961C67">
      <w:pPr>
        <w:ind w:right="49" w:hanging="2"/>
        <w:jc w:val="both"/>
        <w:rPr>
          <w:rFonts w:ascii="Montserrat" w:eastAsia="Montserrat" w:hAnsi="Montserrat" w:cs="Montserrat"/>
          <w:b/>
          <w:color w:val="00000A"/>
          <w:sz w:val="18"/>
          <w:szCs w:val="18"/>
        </w:rPr>
      </w:pPr>
    </w:p>
    <w:p w14:paraId="406BB092" w14:textId="68337964" w:rsidR="00961C67" w:rsidRPr="009B05B7" w:rsidRDefault="00B80F95" w:rsidP="00961C67">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II.</w:t>
      </w:r>
      <w:r w:rsidR="007A65D6" w:rsidRPr="009B05B7">
        <w:rPr>
          <w:rFonts w:ascii="Montserrat" w:eastAsia="Montserrat" w:hAnsi="Montserrat" w:cs="Montserrat"/>
          <w:b/>
          <w:sz w:val="18"/>
          <w:szCs w:val="18"/>
        </w:rPr>
        <w:t>C</w:t>
      </w:r>
      <w:r w:rsidR="00CC2908" w:rsidRPr="009B05B7">
        <w:rPr>
          <w:rFonts w:ascii="Montserrat" w:eastAsia="Montserrat" w:hAnsi="Montserrat" w:cs="Montserrat"/>
          <w:b/>
          <w:sz w:val="18"/>
          <w:szCs w:val="18"/>
        </w:rPr>
        <w:t>.11</w:t>
      </w:r>
      <w:r w:rsidR="00961C67" w:rsidRPr="009B05B7">
        <w:rPr>
          <w:rFonts w:ascii="Montserrat" w:eastAsia="Montserrat" w:hAnsi="Montserrat" w:cs="Montserrat"/>
          <w:b/>
          <w:sz w:val="18"/>
          <w:szCs w:val="18"/>
        </w:rPr>
        <w:t>.1.ORD.15.24: CONFIRMAR</w:t>
      </w:r>
      <w:r w:rsidR="00961C67" w:rsidRPr="009B05B7">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E61B7C3" w14:textId="77777777" w:rsidR="00961C67" w:rsidRPr="009B05B7" w:rsidRDefault="00961C67" w:rsidP="00961C67">
      <w:pPr>
        <w:ind w:right="49" w:hanging="2"/>
        <w:jc w:val="both"/>
        <w:rPr>
          <w:rFonts w:ascii="Montserrat" w:eastAsia="Montserrat" w:hAnsi="Montserrat" w:cs="Montserrat"/>
          <w:sz w:val="18"/>
          <w:szCs w:val="18"/>
        </w:rPr>
      </w:pPr>
    </w:p>
    <w:p w14:paraId="05D3B52C" w14:textId="7E57FDAD" w:rsidR="00961C67" w:rsidRPr="009B05B7" w:rsidRDefault="00B80F95" w:rsidP="00961C67">
      <w:pPr>
        <w:ind w:right="51"/>
        <w:jc w:val="both"/>
        <w:rPr>
          <w:rFonts w:ascii="Montserrat" w:hAnsi="Montserrat"/>
          <w:sz w:val="18"/>
          <w:szCs w:val="18"/>
        </w:rPr>
      </w:pPr>
      <w:r w:rsidRPr="009B05B7">
        <w:rPr>
          <w:rFonts w:ascii="Montserrat" w:eastAsia="Montserrat" w:hAnsi="Montserrat" w:cs="Montserrat"/>
          <w:b/>
          <w:sz w:val="18"/>
          <w:szCs w:val="18"/>
        </w:rPr>
        <w:t>II.</w:t>
      </w:r>
      <w:r w:rsidR="007A65D6" w:rsidRPr="009B05B7">
        <w:rPr>
          <w:rFonts w:ascii="Montserrat" w:eastAsia="Montserrat" w:hAnsi="Montserrat" w:cs="Montserrat"/>
          <w:b/>
          <w:sz w:val="18"/>
          <w:szCs w:val="18"/>
        </w:rPr>
        <w:t>C</w:t>
      </w:r>
      <w:r w:rsidR="00CC2908" w:rsidRPr="009B05B7">
        <w:rPr>
          <w:rFonts w:ascii="Montserrat" w:eastAsia="Montserrat" w:hAnsi="Montserrat" w:cs="Montserrat"/>
          <w:b/>
          <w:sz w:val="18"/>
          <w:szCs w:val="18"/>
        </w:rPr>
        <w:t>.11</w:t>
      </w:r>
      <w:r w:rsidR="00961C67" w:rsidRPr="009B05B7">
        <w:rPr>
          <w:rFonts w:ascii="Montserrat" w:eastAsia="Montserrat" w:hAnsi="Montserrat" w:cs="Montserrat"/>
          <w:b/>
          <w:sz w:val="18"/>
          <w:szCs w:val="18"/>
        </w:rPr>
        <w:t>.</w:t>
      </w:r>
      <w:r w:rsidRPr="009B05B7">
        <w:rPr>
          <w:rFonts w:ascii="Montserrat" w:eastAsia="Montserrat" w:hAnsi="Montserrat" w:cs="Montserrat"/>
          <w:b/>
          <w:sz w:val="18"/>
          <w:szCs w:val="18"/>
        </w:rPr>
        <w:t>2</w:t>
      </w:r>
      <w:r w:rsidR="00961C67" w:rsidRPr="009B05B7">
        <w:rPr>
          <w:rFonts w:ascii="Montserrat" w:eastAsia="Montserrat" w:hAnsi="Montserrat" w:cs="Montserrat"/>
          <w:b/>
          <w:sz w:val="18"/>
          <w:szCs w:val="18"/>
        </w:rPr>
        <w:t xml:space="preserve">.ORD.15.24: </w:t>
      </w:r>
      <w:r w:rsidR="00961C67" w:rsidRPr="009B05B7">
        <w:rPr>
          <w:rFonts w:ascii="Montserrat" w:hAnsi="Montserrat"/>
          <w:b/>
          <w:color w:val="000000"/>
          <w:sz w:val="18"/>
          <w:szCs w:val="18"/>
          <w:lang w:eastAsia="es-MX"/>
        </w:rPr>
        <w:t>CONFIRMAR</w:t>
      </w:r>
      <w:r w:rsidR="00961C67" w:rsidRPr="009B05B7">
        <w:rPr>
          <w:rFonts w:ascii="Montserrat" w:hAnsi="Montserrat"/>
          <w:color w:val="000000"/>
          <w:sz w:val="18"/>
          <w:szCs w:val="18"/>
          <w:lang w:eastAsia="es-MX"/>
        </w:rPr>
        <w:t xml:space="preserve"> la clasificación de la información como confidencial invocada por la CGGOCV respecto de los expedientes de los que se desprenden las funciones realizadas por los extintos OIC con fundamento en el artículo 113, fracción I, de la Ley Federal de Transparencia y Acceso a la Información Pública y, por ende, se autoriza la elaboración de las versiones públicas.</w:t>
      </w:r>
      <w:r w:rsidR="00961C67" w:rsidRPr="009B05B7">
        <w:rPr>
          <w:rFonts w:ascii="Montserrat" w:hAnsi="Montserrat"/>
          <w:sz w:val="18"/>
          <w:szCs w:val="18"/>
        </w:rPr>
        <w:t xml:space="preserve"> </w:t>
      </w:r>
    </w:p>
    <w:p w14:paraId="460217B8" w14:textId="6EF1AC61" w:rsidR="009A6CD2" w:rsidRPr="009B05B7" w:rsidRDefault="009A6CD2" w:rsidP="00961C67">
      <w:pPr>
        <w:ind w:right="51"/>
        <w:jc w:val="both"/>
        <w:rPr>
          <w:rFonts w:ascii="Montserrat" w:hAnsi="Montserrat"/>
          <w:sz w:val="18"/>
          <w:szCs w:val="18"/>
        </w:rPr>
      </w:pPr>
    </w:p>
    <w:p w14:paraId="713B0952" w14:textId="0F8BD94F" w:rsidR="009A6CD2" w:rsidRPr="009B05B7" w:rsidRDefault="007A65D6" w:rsidP="009A6CD2">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9A6CD2" w:rsidRPr="009B05B7">
        <w:rPr>
          <w:rFonts w:ascii="Montserrat" w:eastAsia="Montserrat" w:hAnsi="Montserrat" w:cs="Montserrat"/>
          <w:b/>
          <w:sz w:val="18"/>
          <w:szCs w:val="18"/>
        </w:rPr>
        <w:t>.12 Folio 330026524000853</w:t>
      </w:r>
    </w:p>
    <w:p w14:paraId="2E8A72EF" w14:textId="2C89DCE8" w:rsidR="009A6CD2" w:rsidRPr="009B05B7" w:rsidRDefault="009A6CD2" w:rsidP="009A6CD2">
      <w:pPr>
        <w:ind w:right="38"/>
        <w:jc w:val="both"/>
        <w:rPr>
          <w:rFonts w:ascii="Montserrat" w:eastAsia="Montserrat" w:hAnsi="Montserrat" w:cs="Montserrat"/>
          <w:b/>
          <w:sz w:val="18"/>
          <w:szCs w:val="18"/>
        </w:rPr>
      </w:pPr>
    </w:p>
    <w:p w14:paraId="50B30AFD" w14:textId="77777777" w:rsidR="009019DC" w:rsidRPr="009B05B7" w:rsidRDefault="009019DC" w:rsidP="009019DC">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7FB97EB2" w14:textId="77777777" w:rsidR="009019DC" w:rsidRPr="009B05B7" w:rsidRDefault="009019DC" w:rsidP="009019DC">
      <w:pPr>
        <w:ind w:right="566"/>
        <w:jc w:val="both"/>
        <w:rPr>
          <w:rFonts w:ascii="Montserrat" w:eastAsia="Montserrat" w:hAnsi="Montserrat" w:cs="Montserrat"/>
          <w:b/>
          <w:i/>
          <w:sz w:val="18"/>
          <w:szCs w:val="18"/>
        </w:rPr>
      </w:pPr>
    </w:p>
    <w:p w14:paraId="0A3E7D5C" w14:textId="77777777" w:rsidR="009019DC" w:rsidRPr="009B05B7" w:rsidRDefault="009019DC" w:rsidP="009019DC">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“Se solicita en versión pública los siguientes documentos, de las entidades Fiscalizadas Gobierno del Estado de Querétaro, y de la Comisión Nacional de Derechos Humanos, para los ejercicios fiscales 2021 y 2022:</w:t>
      </w:r>
    </w:p>
    <w:p w14:paraId="1A5BEE4B" w14:textId="77777777" w:rsidR="009019DC" w:rsidRPr="009B05B7" w:rsidRDefault="009019DC" w:rsidP="009019DC">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1) Orden de fiscalización </w:t>
      </w:r>
      <w:proofErr w:type="spellStart"/>
      <w:r w:rsidRPr="009B05B7">
        <w:rPr>
          <w:rFonts w:ascii="Montserrat" w:eastAsia="Montserrat" w:hAnsi="Montserrat" w:cs="Montserrat"/>
          <w:i/>
          <w:sz w:val="16"/>
          <w:szCs w:val="18"/>
        </w:rPr>
        <w:t>u</w:t>
      </w:r>
      <w:proofErr w:type="spellEnd"/>
      <w:r w:rsidRPr="009B05B7">
        <w:rPr>
          <w:rFonts w:ascii="Montserrat" w:eastAsia="Montserrat" w:hAnsi="Montserrat" w:cs="Montserrat"/>
          <w:i/>
          <w:sz w:val="16"/>
          <w:szCs w:val="18"/>
        </w:rPr>
        <w:t xml:space="preserve"> homóloga (oficio mediante la cual se notifica que iniciarán los procesos de auditoría);</w:t>
      </w:r>
    </w:p>
    <w:p w14:paraId="53D16BBE" w14:textId="77777777" w:rsidR="009019DC" w:rsidRPr="009B05B7" w:rsidRDefault="009019DC" w:rsidP="009019DC">
      <w:pPr>
        <w:ind w:left="566" w:right="566"/>
        <w:jc w:val="both"/>
        <w:rPr>
          <w:rFonts w:ascii="Montserrat" w:eastAsia="Montserrat" w:hAnsi="Montserrat" w:cs="Montserrat"/>
          <w:i/>
          <w:sz w:val="16"/>
          <w:szCs w:val="18"/>
        </w:rPr>
      </w:pPr>
      <w:r w:rsidRPr="009B05B7">
        <w:rPr>
          <w:rFonts w:ascii="Montserrat" w:eastAsia="Montserrat" w:hAnsi="Montserrat" w:cs="Montserrat"/>
          <w:i/>
          <w:sz w:val="16"/>
          <w:szCs w:val="18"/>
        </w:rPr>
        <w:t xml:space="preserve">2) Acta de inicio de auditoría </w:t>
      </w:r>
      <w:proofErr w:type="spellStart"/>
      <w:r w:rsidRPr="009B05B7">
        <w:rPr>
          <w:rFonts w:ascii="Montserrat" w:eastAsia="Montserrat" w:hAnsi="Montserrat" w:cs="Montserrat"/>
          <w:i/>
          <w:sz w:val="16"/>
          <w:szCs w:val="18"/>
        </w:rPr>
        <w:t>u</w:t>
      </w:r>
      <w:proofErr w:type="spellEnd"/>
      <w:r w:rsidRPr="009B05B7">
        <w:rPr>
          <w:rFonts w:ascii="Montserrat" w:eastAsia="Montserrat" w:hAnsi="Montserrat" w:cs="Montserrat"/>
          <w:i/>
          <w:sz w:val="16"/>
          <w:szCs w:val="18"/>
        </w:rPr>
        <w:t xml:space="preserve"> homóloga (documento que haga las veces de acreditar la personalidad de los enlaces y personal de auditoría comisionado);</w:t>
      </w:r>
    </w:p>
    <w:p w14:paraId="241F3037" w14:textId="77777777" w:rsidR="009019DC" w:rsidRPr="009B05B7" w:rsidRDefault="009019DC" w:rsidP="009019DC">
      <w:pPr>
        <w:ind w:left="566" w:right="566"/>
        <w:jc w:val="both"/>
        <w:rPr>
          <w:rFonts w:ascii="Montserrat" w:hAnsi="Montserrat"/>
          <w:i/>
          <w:sz w:val="16"/>
          <w:szCs w:val="18"/>
        </w:rPr>
      </w:pPr>
      <w:r w:rsidRPr="009B05B7">
        <w:rPr>
          <w:rFonts w:ascii="Montserrat" w:eastAsia="Montserrat" w:hAnsi="Montserrat" w:cs="Montserrat"/>
          <w:i/>
          <w:sz w:val="16"/>
          <w:szCs w:val="18"/>
        </w:rPr>
        <w:t>3) Acta de recepción de documentación.</w:t>
      </w:r>
      <w:r w:rsidRPr="009B05B7">
        <w:rPr>
          <w:rFonts w:ascii="Montserrat" w:hAnsi="Montserrat"/>
          <w:i/>
          <w:sz w:val="16"/>
          <w:szCs w:val="18"/>
        </w:rPr>
        <w:t>” (Sic)</w:t>
      </w:r>
    </w:p>
    <w:p w14:paraId="5B897FCD" w14:textId="77777777" w:rsidR="009019DC" w:rsidRPr="009B05B7" w:rsidRDefault="009019DC" w:rsidP="009019DC">
      <w:pPr>
        <w:ind w:right="566"/>
        <w:jc w:val="both"/>
        <w:rPr>
          <w:rFonts w:ascii="Montserrat" w:eastAsia="Montserrat" w:hAnsi="Montserrat" w:cs="Montserrat"/>
          <w:sz w:val="16"/>
          <w:szCs w:val="18"/>
        </w:rPr>
      </w:pPr>
    </w:p>
    <w:p w14:paraId="44F8C2CC" w14:textId="70354B1F" w:rsidR="009019DC" w:rsidRPr="009B05B7" w:rsidRDefault="009019DC" w:rsidP="009019DC">
      <w:pPr>
        <w:jc w:val="both"/>
        <w:rPr>
          <w:rFonts w:ascii="Montserrat" w:eastAsia="Montserrat" w:hAnsi="Montserrat" w:cs="Montserrat"/>
          <w:sz w:val="18"/>
          <w:szCs w:val="18"/>
        </w:rPr>
      </w:pPr>
      <w:r w:rsidRPr="009B05B7">
        <w:rPr>
          <w:rFonts w:ascii="Montserrat" w:eastAsia="Montserrat" w:hAnsi="Montserrat" w:cs="Montserrat"/>
          <w:sz w:val="18"/>
          <w:szCs w:val="18"/>
        </w:rPr>
        <w:lastRenderedPageBreak/>
        <w:t>La Unidad de Auditoría Gubernamental</w:t>
      </w:r>
      <w:r w:rsidR="00B30EBD" w:rsidRPr="009B05B7">
        <w:rPr>
          <w:rFonts w:ascii="Montserrat" w:eastAsia="Montserrat" w:hAnsi="Montserrat" w:cs="Montserrat"/>
          <w:sz w:val="18"/>
          <w:szCs w:val="18"/>
        </w:rPr>
        <w:t xml:space="preserve"> (UAG)</w:t>
      </w:r>
      <w:r w:rsidR="009B1683" w:rsidRPr="009B05B7">
        <w:rPr>
          <w:rFonts w:ascii="Montserrat" w:eastAsia="Montserrat" w:hAnsi="Montserrat" w:cs="Montserrat"/>
          <w:sz w:val="18"/>
          <w:szCs w:val="18"/>
        </w:rPr>
        <w:t xml:space="preserve">, </w:t>
      </w:r>
      <w:r w:rsidRPr="009B05B7">
        <w:rPr>
          <w:rFonts w:ascii="Montserrat" w:eastAsia="Montserrat" w:hAnsi="Montserrat" w:cs="Montserrat"/>
          <w:sz w:val="18"/>
          <w:szCs w:val="18"/>
        </w:rPr>
        <w:t xml:space="preserve">en lo que respecta a los recursos de los ejercicios fiscales 2021 y 2022 practicados al Estado de Querétaro, </w:t>
      </w:r>
      <w:r w:rsidR="009B1683" w:rsidRPr="009B05B7">
        <w:rPr>
          <w:rFonts w:ascii="Montserrat" w:eastAsia="Montserrat" w:hAnsi="Montserrat" w:cs="Montserrat"/>
          <w:sz w:val="18"/>
          <w:szCs w:val="18"/>
        </w:rPr>
        <w:t xml:space="preserve">a efecto de elaborar las versiones públicas de las órdenes de </w:t>
      </w:r>
      <w:proofErr w:type="spellStart"/>
      <w:r w:rsidR="009B1683" w:rsidRPr="009B05B7">
        <w:rPr>
          <w:rFonts w:ascii="Montserrat" w:eastAsia="Montserrat" w:hAnsi="Montserrat" w:cs="Montserrat"/>
          <w:sz w:val="18"/>
          <w:szCs w:val="18"/>
        </w:rPr>
        <w:t>audititoría</w:t>
      </w:r>
      <w:proofErr w:type="spellEnd"/>
      <w:r w:rsidR="009B1683" w:rsidRPr="009B05B7">
        <w:rPr>
          <w:rFonts w:ascii="Montserrat" w:eastAsia="Montserrat" w:hAnsi="Montserrat" w:cs="Montserrat"/>
          <w:sz w:val="18"/>
          <w:szCs w:val="18"/>
        </w:rPr>
        <w:t xml:space="preserve"> y las actas de inicio </w:t>
      </w:r>
      <w:r w:rsidRPr="009B05B7">
        <w:rPr>
          <w:rFonts w:ascii="Montserrat" w:eastAsia="Montserrat" w:hAnsi="Montserrat" w:cs="Montserrat"/>
          <w:sz w:val="18"/>
          <w:szCs w:val="18"/>
        </w:rPr>
        <w:t>de los siguientes números de auditoría: UAG-AOR-055-2022-22-U008, UAG-AOR-022-22-22-U013, UAG-AOR-055-2023-22-</w:t>
      </w:r>
      <w:r w:rsidR="009B1683" w:rsidRPr="009B05B7">
        <w:rPr>
          <w:rFonts w:ascii="Montserrat" w:eastAsia="Montserrat" w:hAnsi="Montserrat" w:cs="Montserrat"/>
          <w:sz w:val="18"/>
          <w:szCs w:val="18"/>
        </w:rPr>
        <w:t xml:space="preserve">U006, UAG-AOR-022-2023-22-U013, </w:t>
      </w:r>
      <w:r w:rsidRPr="009B05B7">
        <w:rPr>
          <w:rFonts w:ascii="Montserrat" w:eastAsia="Montserrat" w:hAnsi="Montserrat" w:cs="Montserrat"/>
          <w:sz w:val="18"/>
          <w:szCs w:val="18"/>
        </w:rPr>
        <w:t>solicitó al Comité de Transparencia la clasificación de los siguientes datos.</w:t>
      </w:r>
    </w:p>
    <w:p w14:paraId="1655F875" w14:textId="77777777" w:rsidR="009019DC" w:rsidRPr="009B05B7" w:rsidRDefault="009019DC" w:rsidP="009019DC">
      <w:pPr>
        <w:ind w:right="-19"/>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245"/>
        <w:gridCol w:w="2410"/>
      </w:tblGrid>
      <w:tr w:rsidR="009019DC" w:rsidRPr="009B05B7" w14:paraId="51099B4D" w14:textId="77777777" w:rsidTr="00146D2C">
        <w:trPr>
          <w:trHeight w:val="413"/>
          <w:tblHeader/>
        </w:trPr>
        <w:tc>
          <w:tcPr>
            <w:tcW w:w="2263" w:type="dxa"/>
            <w:shd w:val="clear" w:color="auto" w:fill="990033"/>
            <w:vAlign w:val="center"/>
          </w:tcPr>
          <w:p w14:paraId="7B296D01" w14:textId="77777777" w:rsidR="009019DC" w:rsidRPr="009B05B7" w:rsidRDefault="009019DC" w:rsidP="00146D2C">
            <w:pPr>
              <w:ind w:right="-19"/>
              <w:jc w:val="center"/>
              <w:rPr>
                <w:rFonts w:ascii="Montserrat" w:eastAsia="Montserrat" w:hAnsi="Montserrat" w:cs="Montserrat"/>
                <w:sz w:val="16"/>
                <w:szCs w:val="16"/>
              </w:rPr>
            </w:pPr>
            <w:proofErr w:type="spellStart"/>
            <w:r w:rsidRPr="009B05B7">
              <w:rPr>
                <w:rFonts w:ascii="Montserrat" w:eastAsia="Montserrat" w:hAnsi="Montserrat" w:cs="Montserrat"/>
                <w:sz w:val="16"/>
                <w:szCs w:val="16"/>
              </w:rPr>
              <w:t>Dato</w:t>
            </w:r>
            <w:proofErr w:type="spellEnd"/>
          </w:p>
        </w:tc>
        <w:tc>
          <w:tcPr>
            <w:tcW w:w="5245" w:type="dxa"/>
            <w:shd w:val="clear" w:color="auto" w:fill="990033"/>
            <w:vAlign w:val="center"/>
          </w:tcPr>
          <w:p w14:paraId="7F47AAA8" w14:textId="77777777" w:rsidR="009019DC" w:rsidRPr="009B05B7" w:rsidRDefault="009019DC" w:rsidP="00146D2C">
            <w:pPr>
              <w:ind w:right="-19"/>
              <w:jc w:val="center"/>
              <w:rPr>
                <w:rFonts w:ascii="Montserrat" w:eastAsia="Montserrat" w:hAnsi="Montserrat" w:cs="Montserrat"/>
                <w:b/>
                <w:sz w:val="16"/>
                <w:szCs w:val="16"/>
              </w:rPr>
            </w:pPr>
            <w:proofErr w:type="spellStart"/>
            <w:r w:rsidRPr="009B05B7">
              <w:rPr>
                <w:rFonts w:ascii="Montserrat" w:eastAsia="Montserrat" w:hAnsi="Montserrat" w:cs="Montserrat"/>
                <w:b/>
                <w:sz w:val="16"/>
                <w:szCs w:val="16"/>
              </w:rPr>
              <w:t>Justificación</w:t>
            </w:r>
            <w:proofErr w:type="spellEnd"/>
          </w:p>
        </w:tc>
        <w:tc>
          <w:tcPr>
            <w:tcW w:w="2410" w:type="dxa"/>
            <w:shd w:val="clear" w:color="auto" w:fill="990033"/>
            <w:vAlign w:val="center"/>
          </w:tcPr>
          <w:p w14:paraId="7B6AF36D" w14:textId="77777777" w:rsidR="009019DC" w:rsidRPr="009B05B7" w:rsidRDefault="009019DC" w:rsidP="00146D2C">
            <w:pPr>
              <w:ind w:right="-19"/>
              <w:jc w:val="center"/>
              <w:rPr>
                <w:rFonts w:ascii="Montserrat" w:eastAsia="Montserrat" w:hAnsi="Montserrat" w:cs="Montserrat"/>
                <w:b/>
                <w:sz w:val="16"/>
                <w:szCs w:val="16"/>
              </w:rPr>
            </w:pPr>
            <w:proofErr w:type="spellStart"/>
            <w:r w:rsidRPr="009B05B7">
              <w:rPr>
                <w:rFonts w:ascii="Montserrat" w:eastAsia="Montserrat" w:hAnsi="Montserrat" w:cs="Montserrat"/>
                <w:b/>
                <w:sz w:val="16"/>
                <w:szCs w:val="16"/>
              </w:rPr>
              <w:t>Fundamento</w:t>
            </w:r>
            <w:proofErr w:type="spellEnd"/>
          </w:p>
        </w:tc>
      </w:tr>
      <w:tr w:rsidR="009019DC" w:rsidRPr="009B05B7" w14:paraId="5E2509B3" w14:textId="77777777" w:rsidTr="00146D2C">
        <w:tc>
          <w:tcPr>
            <w:tcW w:w="2263" w:type="dxa"/>
            <w:vAlign w:val="center"/>
          </w:tcPr>
          <w:p w14:paraId="7897B8CE" w14:textId="77777777" w:rsidR="009019DC" w:rsidRPr="009B05B7" w:rsidRDefault="009019DC" w:rsidP="00146D2C">
            <w:pPr>
              <w:ind w:right="-19"/>
              <w:jc w:val="center"/>
              <w:rPr>
                <w:rFonts w:ascii="Montserrat" w:eastAsia="Montserrat" w:hAnsi="Montserrat" w:cs="Montserrat"/>
                <w:sz w:val="16"/>
                <w:szCs w:val="16"/>
              </w:rPr>
            </w:pPr>
            <w:proofErr w:type="spellStart"/>
            <w:r w:rsidRPr="009B05B7">
              <w:rPr>
                <w:rFonts w:ascii="Montserrat" w:eastAsia="Montserrat" w:hAnsi="Montserrat" w:cs="Montserrat"/>
                <w:sz w:val="16"/>
                <w:szCs w:val="16"/>
              </w:rPr>
              <w:t>Datos</w:t>
            </w:r>
            <w:proofErr w:type="spellEnd"/>
            <w:r w:rsidRPr="009B05B7">
              <w:rPr>
                <w:rFonts w:ascii="Montserrat" w:eastAsia="Montserrat" w:hAnsi="Montserrat" w:cs="Montserrat"/>
                <w:sz w:val="16"/>
                <w:szCs w:val="16"/>
              </w:rPr>
              <w:t xml:space="preserve"> </w:t>
            </w:r>
            <w:proofErr w:type="spellStart"/>
            <w:r w:rsidRPr="009B05B7">
              <w:rPr>
                <w:rFonts w:ascii="Montserrat" w:eastAsia="Montserrat" w:hAnsi="Montserrat" w:cs="Montserrat"/>
                <w:sz w:val="16"/>
                <w:szCs w:val="16"/>
              </w:rPr>
              <w:t>identificativos</w:t>
            </w:r>
            <w:proofErr w:type="spellEnd"/>
            <w:r w:rsidRPr="009B05B7">
              <w:rPr>
                <w:rFonts w:ascii="Montserrat" w:eastAsia="Montserrat" w:hAnsi="Montserrat" w:cs="Montserrat"/>
                <w:sz w:val="16"/>
                <w:szCs w:val="16"/>
              </w:rPr>
              <w:t xml:space="preserve">: </w:t>
            </w:r>
          </w:p>
        </w:tc>
        <w:tc>
          <w:tcPr>
            <w:tcW w:w="5245" w:type="dxa"/>
            <w:vAlign w:val="center"/>
          </w:tcPr>
          <w:p w14:paraId="6F999CE3" w14:textId="77777777" w:rsidR="009019DC" w:rsidRPr="009B05B7" w:rsidRDefault="009019DC" w:rsidP="00146D2C">
            <w:pPr>
              <w:ind w:right="-19"/>
              <w:jc w:val="both"/>
              <w:rPr>
                <w:rFonts w:ascii="Montserrat" w:eastAsia="Montserrat" w:hAnsi="Montserrat" w:cs="Montserrat"/>
                <w:sz w:val="16"/>
                <w:szCs w:val="16"/>
                <w:lang w:val="es-MX"/>
              </w:rPr>
            </w:pPr>
            <w:r w:rsidRPr="009B05B7">
              <w:rPr>
                <w:rFonts w:ascii="Montserrat" w:eastAsia="Montserrat" w:hAnsi="Montserrat" w:cs="Montserrat"/>
                <w:sz w:val="16"/>
                <w:szCs w:val="16"/>
                <w:lang w:val="es-MX"/>
              </w:rPr>
              <w:t>Nombre, Alias, Seudónimo, Domicilio, C.P., Teléfono particular, Sexo, Estado civil, Teléfono celular, Firma, Clave de Registro Federal de Contribuyentes (RFC), Clave Única de Registro de Población (CURP), Clave de Elector, Matricula del servicio militar nacional, Número de pasaporte, lugar y fecha de nacimiento, nacionalidad, edad, fotografía, localidad y sección electoral y análogos.</w:t>
            </w:r>
          </w:p>
        </w:tc>
        <w:tc>
          <w:tcPr>
            <w:tcW w:w="2410" w:type="dxa"/>
            <w:vAlign w:val="center"/>
          </w:tcPr>
          <w:p w14:paraId="73249996" w14:textId="77777777" w:rsidR="009019DC" w:rsidRPr="009B05B7" w:rsidRDefault="009019DC" w:rsidP="00146D2C">
            <w:pPr>
              <w:ind w:right="-19"/>
              <w:jc w:val="both"/>
              <w:rPr>
                <w:rFonts w:ascii="Montserrat" w:eastAsia="Montserrat" w:hAnsi="Montserrat" w:cs="Montserrat"/>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r w:rsidRPr="009B05B7">
              <w:rPr>
                <w:rFonts w:ascii="Montserrat" w:eastAsia="Calibri" w:hAnsi="Montserrat" w:cs="Times New Roman"/>
                <w:sz w:val="16"/>
                <w:szCs w:val="16"/>
                <w:lang w:val="es-MX"/>
              </w:rPr>
              <w:t>.</w:t>
            </w:r>
          </w:p>
        </w:tc>
      </w:tr>
      <w:tr w:rsidR="009019DC" w:rsidRPr="009B05B7" w14:paraId="00DA23A7" w14:textId="77777777" w:rsidTr="00146D2C">
        <w:tc>
          <w:tcPr>
            <w:tcW w:w="2263" w:type="dxa"/>
            <w:vAlign w:val="center"/>
          </w:tcPr>
          <w:p w14:paraId="4DF1FBC2" w14:textId="77777777" w:rsidR="009019DC" w:rsidRPr="009B05B7" w:rsidRDefault="009019DC" w:rsidP="00146D2C">
            <w:pPr>
              <w:ind w:right="-19"/>
              <w:jc w:val="center"/>
              <w:rPr>
                <w:rFonts w:ascii="Montserrat" w:eastAsia="Montserrat" w:hAnsi="Montserrat" w:cs="Montserrat"/>
                <w:sz w:val="16"/>
                <w:szCs w:val="16"/>
              </w:rPr>
            </w:pPr>
            <w:proofErr w:type="spellStart"/>
            <w:r w:rsidRPr="009B05B7">
              <w:rPr>
                <w:rFonts w:ascii="Montserrat" w:eastAsia="Montserrat" w:hAnsi="Montserrat" w:cs="Montserrat"/>
                <w:sz w:val="16"/>
                <w:szCs w:val="16"/>
              </w:rPr>
              <w:t>Datos</w:t>
            </w:r>
            <w:proofErr w:type="spellEnd"/>
            <w:r w:rsidRPr="009B05B7">
              <w:rPr>
                <w:rFonts w:ascii="Montserrat" w:eastAsia="Montserrat" w:hAnsi="Montserrat" w:cs="Montserrat"/>
                <w:sz w:val="16"/>
                <w:szCs w:val="16"/>
              </w:rPr>
              <w:t xml:space="preserve"> </w:t>
            </w:r>
            <w:proofErr w:type="spellStart"/>
            <w:r w:rsidRPr="009B05B7">
              <w:rPr>
                <w:rFonts w:ascii="Montserrat" w:eastAsia="Montserrat" w:hAnsi="Montserrat" w:cs="Montserrat"/>
                <w:sz w:val="16"/>
                <w:szCs w:val="16"/>
              </w:rPr>
              <w:t>laborales</w:t>
            </w:r>
            <w:proofErr w:type="spellEnd"/>
          </w:p>
        </w:tc>
        <w:tc>
          <w:tcPr>
            <w:tcW w:w="5245" w:type="dxa"/>
            <w:vAlign w:val="center"/>
          </w:tcPr>
          <w:p w14:paraId="57541240" w14:textId="77777777" w:rsidR="009019DC" w:rsidRPr="009B05B7" w:rsidRDefault="009019DC" w:rsidP="00146D2C">
            <w:pPr>
              <w:ind w:right="-19"/>
              <w:jc w:val="both"/>
              <w:rPr>
                <w:rFonts w:ascii="Montserrat" w:eastAsia="Calibri" w:hAnsi="Montserrat" w:cs="Arial"/>
                <w:color w:val="000000"/>
                <w:sz w:val="16"/>
                <w:szCs w:val="16"/>
                <w:lang w:val="es-MX"/>
              </w:rPr>
            </w:pPr>
            <w:r w:rsidRPr="009B05B7">
              <w:rPr>
                <w:rFonts w:ascii="Montserrat" w:eastAsia="Calibri" w:hAnsi="Montserrat" w:cs="Arial"/>
                <w:color w:val="000000"/>
                <w:sz w:val="16"/>
                <w:szCs w:val="16"/>
                <w:lang w:val="es-MX"/>
              </w:rPr>
              <w:t>Número de seguridad social, documentos de reclutamiento selección, nombramiento, incidencia, capacitación, actividades extracurriculares, referencias laborales, referencias personales, solicitud de empleo, hoja de servicio y análogos.</w:t>
            </w:r>
          </w:p>
        </w:tc>
        <w:tc>
          <w:tcPr>
            <w:tcW w:w="2410" w:type="dxa"/>
            <w:vAlign w:val="center"/>
          </w:tcPr>
          <w:p w14:paraId="4F4CF3BF" w14:textId="77777777" w:rsidR="009019DC" w:rsidRPr="009B05B7" w:rsidRDefault="009019DC" w:rsidP="00146D2C">
            <w:pPr>
              <w:ind w:right="-19"/>
              <w:jc w:val="both"/>
              <w:rPr>
                <w:rFonts w:ascii="Montserrat" w:eastAsia="Calibri" w:hAnsi="Montserrat" w:cs="Times New Roman"/>
                <w:bCs/>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p>
          <w:p w14:paraId="562FBFB3" w14:textId="77777777" w:rsidR="009019DC" w:rsidRPr="009B05B7" w:rsidRDefault="009019DC" w:rsidP="00146D2C">
            <w:pPr>
              <w:ind w:right="-19"/>
              <w:jc w:val="both"/>
              <w:rPr>
                <w:rFonts w:ascii="Montserrat" w:eastAsia="Calibri" w:hAnsi="Montserrat" w:cs="Times New Roman"/>
                <w:sz w:val="16"/>
                <w:szCs w:val="16"/>
                <w:lang w:val="es-MX"/>
              </w:rPr>
            </w:pPr>
          </w:p>
        </w:tc>
      </w:tr>
      <w:tr w:rsidR="009019DC" w:rsidRPr="009B05B7" w14:paraId="0351F61B" w14:textId="77777777" w:rsidTr="00146D2C">
        <w:tc>
          <w:tcPr>
            <w:tcW w:w="2263" w:type="dxa"/>
            <w:vAlign w:val="center"/>
          </w:tcPr>
          <w:p w14:paraId="4B96672E" w14:textId="77777777" w:rsidR="009019DC" w:rsidRPr="009B05B7" w:rsidRDefault="009019DC" w:rsidP="00146D2C">
            <w:pPr>
              <w:ind w:right="-19"/>
              <w:rPr>
                <w:rFonts w:ascii="Montserrat" w:eastAsia="Montserrat" w:hAnsi="Montserrat" w:cs="Montserrat"/>
                <w:sz w:val="16"/>
                <w:szCs w:val="16"/>
              </w:rPr>
            </w:pPr>
            <w:r w:rsidRPr="009B05B7">
              <w:rPr>
                <w:rFonts w:ascii="Montserrat" w:eastAsia="Montserrat" w:hAnsi="Montserrat" w:cs="Montserrat"/>
                <w:sz w:val="16"/>
                <w:szCs w:val="16"/>
                <w:lang w:val="es-MX"/>
              </w:rPr>
              <w:t xml:space="preserve">      </w:t>
            </w:r>
            <w:proofErr w:type="spellStart"/>
            <w:r w:rsidRPr="009B05B7">
              <w:rPr>
                <w:rFonts w:ascii="Montserrat" w:eastAsia="Montserrat" w:hAnsi="Montserrat" w:cs="Montserrat"/>
                <w:sz w:val="16"/>
                <w:szCs w:val="16"/>
              </w:rPr>
              <w:t>Datos</w:t>
            </w:r>
            <w:proofErr w:type="spellEnd"/>
            <w:r w:rsidRPr="009B05B7">
              <w:rPr>
                <w:rFonts w:ascii="Montserrat" w:eastAsia="Montserrat" w:hAnsi="Montserrat" w:cs="Montserrat"/>
                <w:sz w:val="16"/>
                <w:szCs w:val="16"/>
              </w:rPr>
              <w:t xml:space="preserve"> </w:t>
            </w:r>
            <w:proofErr w:type="spellStart"/>
            <w:r w:rsidRPr="009B05B7">
              <w:rPr>
                <w:rFonts w:ascii="Montserrat" w:eastAsia="Montserrat" w:hAnsi="Montserrat" w:cs="Montserrat"/>
                <w:sz w:val="16"/>
                <w:szCs w:val="16"/>
              </w:rPr>
              <w:t>académicos</w:t>
            </w:r>
            <w:proofErr w:type="spellEnd"/>
            <w:r w:rsidRPr="009B05B7">
              <w:rPr>
                <w:rFonts w:ascii="Montserrat" w:eastAsia="Montserrat" w:hAnsi="Montserrat" w:cs="Montserrat"/>
                <w:sz w:val="16"/>
                <w:szCs w:val="16"/>
              </w:rPr>
              <w:t xml:space="preserve"> </w:t>
            </w:r>
          </w:p>
        </w:tc>
        <w:tc>
          <w:tcPr>
            <w:tcW w:w="5245" w:type="dxa"/>
            <w:vAlign w:val="center"/>
          </w:tcPr>
          <w:p w14:paraId="64011B50" w14:textId="77777777" w:rsidR="009019DC" w:rsidRPr="009B05B7" w:rsidRDefault="009019DC" w:rsidP="00146D2C">
            <w:pPr>
              <w:ind w:right="-19"/>
              <w:jc w:val="both"/>
              <w:rPr>
                <w:rFonts w:ascii="Montserrat" w:eastAsia="Calibri" w:hAnsi="Montserrat" w:cs="Arial"/>
                <w:color w:val="000000"/>
                <w:sz w:val="16"/>
                <w:szCs w:val="16"/>
                <w:lang w:val="es-MX"/>
              </w:rPr>
            </w:pPr>
            <w:r w:rsidRPr="009B05B7">
              <w:rPr>
                <w:rFonts w:ascii="Montserrat" w:eastAsia="Calibri" w:hAnsi="Montserrat" w:cs="Arial"/>
                <w:color w:val="000000"/>
                <w:sz w:val="16"/>
                <w:szCs w:val="16"/>
                <w:lang w:val="es-MX"/>
              </w:rPr>
              <w:t>Trayectoria educativa, avances de créditos, tipos de exámenes, promedio, calificaciones, títulos, cédula profesional, certificados, reconocimientos y análogos</w:t>
            </w:r>
          </w:p>
        </w:tc>
        <w:tc>
          <w:tcPr>
            <w:tcW w:w="2410" w:type="dxa"/>
            <w:vAlign w:val="center"/>
          </w:tcPr>
          <w:p w14:paraId="1981BBEF" w14:textId="77777777" w:rsidR="009019DC" w:rsidRPr="009B05B7" w:rsidRDefault="009019DC" w:rsidP="00146D2C">
            <w:pPr>
              <w:ind w:right="-19"/>
              <w:jc w:val="both"/>
              <w:rPr>
                <w:rFonts w:ascii="Montserrat" w:eastAsia="Calibri" w:hAnsi="Montserrat" w:cs="Times New Roman"/>
                <w:bCs/>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p>
          <w:p w14:paraId="21137A92" w14:textId="77777777" w:rsidR="009019DC" w:rsidRPr="009B05B7" w:rsidRDefault="009019DC" w:rsidP="00146D2C">
            <w:pPr>
              <w:ind w:right="-19"/>
              <w:jc w:val="both"/>
              <w:rPr>
                <w:rFonts w:ascii="Montserrat" w:eastAsia="Calibri" w:hAnsi="Montserrat" w:cs="Times New Roman"/>
                <w:sz w:val="16"/>
                <w:szCs w:val="16"/>
                <w:lang w:val="es-MX"/>
              </w:rPr>
            </w:pPr>
          </w:p>
        </w:tc>
      </w:tr>
      <w:tr w:rsidR="009019DC" w:rsidRPr="009B05B7" w14:paraId="58B6A62E" w14:textId="77777777" w:rsidTr="00146D2C">
        <w:tc>
          <w:tcPr>
            <w:tcW w:w="2263" w:type="dxa"/>
            <w:vAlign w:val="center"/>
          </w:tcPr>
          <w:p w14:paraId="7A5B0CB9" w14:textId="77777777" w:rsidR="009019DC" w:rsidRPr="009B05B7" w:rsidRDefault="009019DC" w:rsidP="00146D2C">
            <w:pPr>
              <w:ind w:right="-19"/>
              <w:jc w:val="center"/>
              <w:rPr>
                <w:rFonts w:ascii="Montserrat" w:eastAsia="Montserrat" w:hAnsi="Montserrat" w:cs="Montserrat"/>
                <w:sz w:val="16"/>
                <w:szCs w:val="16"/>
              </w:rPr>
            </w:pPr>
            <w:proofErr w:type="spellStart"/>
            <w:r w:rsidRPr="009B05B7">
              <w:rPr>
                <w:rFonts w:ascii="Montserrat" w:eastAsia="Montserrat" w:hAnsi="Montserrat" w:cs="Montserrat"/>
                <w:sz w:val="16"/>
                <w:szCs w:val="16"/>
              </w:rPr>
              <w:t>Datos</w:t>
            </w:r>
            <w:proofErr w:type="spellEnd"/>
            <w:r w:rsidRPr="009B05B7">
              <w:rPr>
                <w:rFonts w:ascii="Montserrat" w:eastAsia="Montserrat" w:hAnsi="Montserrat" w:cs="Montserrat"/>
                <w:sz w:val="16"/>
                <w:szCs w:val="16"/>
              </w:rPr>
              <w:t xml:space="preserve"> </w:t>
            </w:r>
            <w:proofErr w:type="spellStart"/>
            <w:r w:rsidRPr="009B05B7">
              <w:rPr>
                <w:rFonts w:ascii="Montserrat" w:eastAsia="Montserrat" w:hAnsi="Montserrat" w:cs="Montserrat"/>
                <w:sz w:val="16"/>
                <w:szCs w:val="16"/>
              </w:rPr>
              <w:t>electrónicos</w:t>
            </w:r>
            <w:proofErr w:type="spellEnd"/>
          </w:p>
        </w:tc>
        <w:tc>
          <w:tcPr>
            <w:tcW w:w="5245" w:type="dxa"/>
            <w:vAlign w:val="center"/>
          </w:tcPr>
          <w:p w14:paraId="120407C7" w14:textId="77777777" w:rsidR="009019DC" w:rsidRPr="009B05B7" w:rsidRDefault="009019DC" w:rsidP="00146D2C">
            <w:pPr>
              <w:ind w:right="-19"/>
              <w:jc w:val="both"/>
              <w:rPr>
                <w:rFonts w:ascii="Montserrat" w:eastAsia="Calibri" w:hAnsi="Montserrat" w:cs="Arial"/>
                <w:color w:val="000000"/>
                <w:sz w:val="16"/>
                <w:szCs w:val="16"/>
                <w:lang w:val="es-MX"/>
              </w:rPr>
            </w:pPr>
            <w:r w:rsidRPr="009B05B7">
              <w:rPr>
                <w:rFonts w:ascii="Montserrat" w:eastAsia="Calibri" w:hAnsi="Montserrat" w:cs="Arial"/>
                <w:color w:val="000000"/>
                <w:sz w:val="16"/>
                <w:szCs w:val="16"/>
                <w:lang w:val="es-MX"/>
              </w:rPr>
              <w:t>Firma electrónica, dirección de correo electrónico y código QR.</w:t>
            </w:r>
          </w:p>
        </w:tc>
        <w:tc>
          <w:tcPr>
            <w:tcW w:w="2410" w:type="dxa"/>
            <w:vAlign w:val="center"/>
          </w:tcPr>
          <w:p w14:paraId="3FAB1D5B" w14:textId="77777777" w:rsidR="009019DC" w:rsidRPr="009B05B7" w:rsidRDefault="009019DC" w:rsidP="00146D2C">
            <w:pPr>
              <w:ind w:right="-19"/>
              <w:jc w:val="both"/>
              <w:rPr>
                <w:rFonts w:ascii="Montserrat" w:eastAsia="Calibri" w:hAnsi="Montserrat" w:cs="Times New Roman"/>
                <w:bCs/>
                <w:sz w:val="16"/>
                <w:szCs w:val="16"/>
                <w:lang w:val="es-MX"/>
              </w:rPr>
            </w:pPr>
            <w:r w:rsidRPr="009B05B7">
              <w:rPr>
                <w:rFonts w:ascii="Montserrat" w:eastAsia="Calibri" w:hAnsi="Montserrat" w:cs="Times New Roman"/>
                <w:sz w:val="16"/>
                <w:szCs w:val="16"/>
                <w:lang w:val="es-MX"/>
              </w:rPr>
              <w:t xml:space="preserve">Artículo 113, fracción I de la </w:t>
            </w:r>
            <w:r w:rsidRPr="009B05B7">
              <w:rPr>
                <w:rFonts w:ascii="Montserrat" w:eastAsia="Calibri" w:hAnsi="Montserrat" w:cs="Times New Roman"/>
                <w:bCs/>
                <w:sz w:val="16"/>
                <w:szCs w:val="16"/>
                <w:lang w:val="es-MX"/>
              </w:rPr>
              <w:t>LFTAIP</w:t>
            </w:r>
          </w:p>
          <w:p w14:paraId="22921183" w14:textId="77777777" w:rsidR="009019DC" w:rsidRPr="009B05B7" w:rsidRDefault="009019DC" w:rsidP="00146D2C">
            <w:pPr>
              <w:ind w:right="-19"/>
              <w:jc w:val="both"/>
              <w:rPr>
                <w:rFonts w:ascii="Montserrat" w:eastAsia="Calibri" w:hAnsi="Montserrat" w:cs="Times New Roman"/>
                <w:sz w:val="16"/>
                <w:szCs w:val="16"/>
                <w:lang w:val="es-MX"/>
              </w:rPr>
            </w:pPr>
          </w:p>
        </w:tc>
      </w:tr>
    </w:tbl>
    <w:p w14:paraId="72121983" w14:textId="77777777" w:rsidR="009019DC" w:rsidRPr="009B05B7" w:rsidRDefault="009019DC" w:rsidP="009019DC">
      <w:pPr>
        <w:ind w:right="49"/>
        <w:jc w:val="both"/>
        <w:rPr>
          <w:rFonts w:ascii="Montserrat" w:eastAsia="Montserrat" w:hAnsi="Montserrat" w:cs="Montserrat"/>
          <w:sz w:val="18"/>
          <w:szCs w:val="18"/>
        </w:rPr>
      </w:pPr>
    </w:p>
    <w:p w14:paraId="3B699886" w14:textId="77777777" w:rsidR="009019DC" w:rsidRPr="009B05B7" w:rsidRDefault="009019DC" w:rsidP="009019DC">
      <w:pPr>
        <w:ind w:right="49"/>
        <w:jc w:val="both"/>
        <w:rPr>
          <w:rFonts w:ascii="Montserrat" w:hAnsi="Montserrat" w:cstheme="minorBidi"/>
          <w:color w:val="000000" w:themeColor="text1"/>
          <w:sz w:val="18"/>
          <w:szCs w:val="18"/>
        </w:rPr>
      </w:pPr>
      <w:proofErr w:type="gramStart"/>
      <w:r w:rsidRPr="009B05B7">
        <w:rPr>
          <w:rFonts w:ascii="Montserrat" w:eastAsia="Montserrat" w:hAnsi="Montserrat" w:cs="Montserrat"/>
          <w:color w:val="000000" w:themeColor="text1"/>
          <w:kern w:val="2"/>
          <w:sz w:val="18"/>
          <w:szCs w:val="18"/>
        </w:rPr>
        <w:t>Además</w:t>
      </w:r>
      <w:proofErr w:type="gramEnd"/>
      <w:r w:rsidRPr="009B05B7">
        <w:rPr>
          <w:rFonts w:ascii="Montserrat" w:eastAsia="Montserrat" w:hAnsi="Montserrat" w:cs="Montserrat"/>
          <w:color w:val="000000" w:themeColor="text1"/>
          <w:kern w:val="2"/>
          <w:sz w:val="18"/>
          <w:szCs w:val="18"/>
        </w:rPr>
        <w:t xml:space="preserve"> </w:t>
      </w:r>
      <w:r w:rsidRPr="009B05B7">
        <w:rPr>
          <w:rFonts w:ascii="Montserrat" w:eastAsia="Montserrat" w:hAnsi="Montserrat" w:cs="Montserrat"/>
          <w:sz w:val="18"/>
          <w:szCs w:val="18"/>
        </w:rPr>
        <w:t>la Unidad de Auditoría Gubernamental</w:t>
      </w:r>
      <w:r w:rsidRPr="009B05B7">
        <w:rPr>
          <w:rFonts w:ascii="Montserrat" w:eastAsia="Montserrat" w:hAnsi="Montserrat" w:cs="Montserrat"/>
          <w:color w:val="000000" w:themeColor="text1"/>
          <w:kern w:val="2"/>
          <w:sz w:val="18"/>
          <w:szCs w:val="18"/>
        </w:rPr>
        <w:t xml:space="preserve"> a efecto de permitir la consulta directa de</w:t>
      </w:r>
      <w:r w:rsidRPr="009B05B7">
        <w:rPr>
          <w:rFonts w:ascii="Montserrat" w:hAnsi="Montserrat" w:cstheme="minorBidi"/>
          <w:color w:val="000000" w:themeColor="text1"/>
          <w:sz w:val="18"/>
          <w:szCs w:val="18"/>
        </w:rPr>
        <w:t xml:space="preserve"> las órdenes de auditoría y las actas de inicio, las cuales constan de un total de 85 (ochenta y cinco) fojas útiles, mismas que únicamente se encuentran en formato físico. Asimismo, no se omite comentar que respecto de dichos actos de fiscalización no se elaboraron actas de recepción de documentación conforme a lo solicitado en el punto 3) del requerimiento. Derivado de lo anterior, tomando en consideración que las documentales únicamente obran en formato físico, </w:t>
      </w:r>
      <w:r w:rsidRPr="009B05B7">
        <w:rPr>
          <w:rFonts w:ascii="Montserrat" w:eastAsia="Montserrat" w:hAnsi="Montserrat" w:cs="Montserrat"/>
          <w:color w:val="000000" w:themeColor="text1"/>
          <w:kern w:val="2"/>
          <w:sz w:val="18"/>
          <w:szCs w:val="18"/>
        </w:rPr>
        <w:t>solicitó al Comité de Transparencia aprobar las siguientes medidas</w:t>
      </w:r>
      <w:r w:rsidRPr="009B05B7">
        <w:rPr>
          <w:rFonts w:ascii="Montserrat" w:hAnsi="Montserrat" w:cstheme="minorBidi"/>
          <w:color w:val="000000" w:themeColor="text1"/>
          <w:sz w:val="18"/>
          <w:szCs w:val="18"/>
        </w:rPr>
        <w:t xml:space="preserve">: </w:t>
      </w:r>
    </w:p>
    <w:p w14:paraId="5D0D0FBD" w14:textId="77777777" w:rsidR="009019DC" w:rsidRPr="009B05B7" w:rsidRDefault="009019DC" w:rsidP="009019DC">
      <w:pPr>
        <w:ind w:right="49"/>
        <w:jc w:val="both"/>
        <w:rPr>
          <w:rFonts w:ascii="Montserrat" w:hAnsi="Montserrat" w:cstheme="minorBidi"/>
          <w:color w:val="000000" w:themeColor="text1"/>
          <w:sz w:val="18"/>
          <w:szCs w:val="18"/>
        </w:rPr>
      </w:pPr>
    </w:p>
    <w:p w14:paraId="5921B54D" w14:textId="77777777" w:rsidR="009019DC" w:rsidRPr="009B05B7" w:rsidRDefault="009019DC" w:rsidP="009019DC">
      <w:pPr>
        <w:ind w:right="49"/>
        <w:jc w:val="both"/>
        <w:rPr>
          <w:rFonts w:ascii="Montserrat" w:hAnsi="Montserrat" w:cstheme="minorBidi"/>
          <w:color w:val="000000" w:themeColor="text1"/>
          <w:sz w:val="18"/>
          <w:szCs w:val="18"/>
        </w:rPr>
      </w:pPr>
      <w:r w:rsidRPr="009B05B7">
        <w:rPr>
          <w:rFonts w:ascii="Montserrat" w:hAnsi="Montserrat" w:cstheme="minorBidi"/>
          <w:color w:val="000000" w:themeColor="text1"/>
          <w:sz w:val="18"/>
          <w:szCs w:val="18"/>
        </w:rPr>
        <w:t>l. Consulta directa</w:t>
      </w:r>
    </w:p>
    <w:p w14:paraId="7D353D89" w14:textId="77777777" w:rsidR="009019DC" w:rsidRPr="009B05B7" w:rsidRDefault="009019DC" w:rsidP="009019DC">
      <w:pPr>
        <w:ind w:right="49"/>
        <w:jc w:val="both"/>
        <w:rPr>
          <w:rFonts w:ascii="Montserrat" w:hAnsi="Montserrat" w:cstheme="minorBidi"/>
          <w:color w:val="000000" w:themeColor="text1"/>
          <w:sz w:val="18"/>
          <w:szCs w:val="18"/>
        </w:rPr>
      </w:pPr>
    </w:p>
    <w:p w14:paraId="7E86A68E" w14:textId="77777777" w:rsidR="009019DC" w:rsidRPr="009B05B7" w:rsidRDefault="009019DC" w:rsidP="009019DC">
      <w:pPr>
        <w:ind w:right="49"/>
        <w:jc w:val="both"/>
        <w:rPr>
          <w:rFonts w:ascii="Montserrat" w:hAnsi="Montserrat" w:cstheme="minorBidi"/>
          <w:color w:val="000000" w:themeColor="text1"/>
          <w:sz w:val="18"/>
          <w:szCs w:val="18"/>
        </w:rPr>
      </w:pPr>
      <w:r w:rsidRPr="009B05B7">
        <w:rPr>
          <w:rFonts w:ascii="Montserrat" w:hAnsi="Montserrat" w:cstheme="minorBidi"/>
          <w:color w:val="000000" w:themeColor="text1"/>
          <w:sz w:val="18"/>
          <w:szCs w:val="18"/>
        </w:rPr>
        <w:t xml:space="preserve">Con el objetivo de resguardar la información clasificada, atendiendo a la naturaleza del documento y el formato en el que obra se solicita al Comité de Transparencia aprobar las siguientes medidas en términos de lo dispuesto en el Septuagésimo de los Lineamientos generales de clasificación y desclasificación de la información, así como para la elaboración de versiones públicas: </w:t>
      </w:r>
    </w:p>
    <w:p w14:paraId="0EB0841C" w14:textId="77777777" w:rsidR="009019DC" w:rsidRPr="009B05B7" w:rsidRDefault="009019DC" w:rsidP="009019DC">
      <w:pPr>
        <w:ind w:right="49"/>
        <w:jc w:val="both"/>
        <w:rPr>
          <w:rFonts w:ascii="Montserrat" w:hAnsi="Montserrat" w:cstheme="minorBidi"/>
          <w:color w:val="000000" w:themeColor="text1"/>
          <w:sz w:val="18"/>
          <w:szCs w:val="18"/>
        </w:rPr>
      </w:pPr>
    </w:p>
    <w:p w14:paraId="24C8D6A7" w14:textId="77777777" w:rsidR="009019DC" w:rsidRPr="009B05B7" w:rsidRDefault="009019DC" w:rsidP="009019DC">
      <w:pPr>
        <w:ind w:right="49"/>
        <w:jc w:val="both"/>
        <w:rPr>
          <w:rFonts w:ascii="Montserrat" w:hAnsi="Montserrat" w:cstheme="minorBidi"/>
          <w:color w:val="000000" w:themeColor="text1"/>
          <w:sz w:val="18"/>
          <w:szCs w:val="18"/>
        </w:rPr>
      </w:pPr>
      <w:r w:rsidRPr="009B05B7">
        <w:rPr>
          <w:rFonts w:ascii="Montserrat" w:hAnsi="Montserrat" w:cstheme="minorBidi"/>
          <w:color w:val="000000" w:themeColor="text1"/>
          <w:sz w:val="18"/>
          <w:szCs w:val="18"/>
        </w:rPr>
        <w:t xml:space="preserve">La consulta directa se llevará a cabo a partir del 2 de mayo de 2024 en un horario de 16:00 a 18:00 horas en las instalaciones de la Unidad de Auditoría Gubernamental, de la Secretaría de </w:t>
      </w:r>
      <w:r w:rsidRPr="009B05B7">
        <w:rPr>
          <w:rFonts w:ascii="Montserrat" w:hAnsi="Montserrat" w:cstheme="minorBidi"/>
          <w:color w:val="000000" w:themeColor="text1"/>
          <w:sz w:val="18"/>
          <w:szCs w:val="18"/>
        </w:rPr>
        <w:lastRenderedPageBreak/>
        <w:t xml:space="preserve">la Función Pública ubicada en Insurgentes Sur 1735, Col. Guadalupe </w:t>
      </w:r>
      <w:proofErr w:type="spellStart"/>
      <w:r w:rsidRPr="009B05B7">
        <w:rPr>
          <w:rFonts w:ascii="Montserrat" w:hAnsi="Montserrat" w:cstheme="minorBidi"/>
          <w:color w:val="000000" w:themeColor="text1"/>
          <w:sz w:val="18"/>
          <w:szCs w:val="18"/>
        </w:rPr>
        <w:t>lnn</w:t>
      </w:r>
      <w:proofErr w:type="spellEnd"/>
      <w:r w:rsidRPr="009B05B7">
        <w:rPr>
          <w:rFonts w:ascii="Montserrat" w:hAnsi="Montserrat" w:cstheme="minorBidi"/>
          <w:color w:val="000000" w:themeColor="text1"/>
          <w:sz w:val="18"/>
          <w:szCs w:val="18"/>
        </w:rPr>
        <w:t xml:space="preserve">, CP. 07020, Alcaldía Álvaro Obregón, CDMX. </w:t>
      </w:r>
    </w:p>
    <w:p w14:paraId="47DF8C26" w14:textId="77777777" w:rsidR="009019DC" w:rsidRPr="009B05B7" w:rsidRDefault="009019DC" w:rsidP="009019DC">
      <w:pPr>
        <w:ind w:right="49"/>
        <w:jc w:val="both"/>
        <w:rPr>
          <w:rFonts w:ascii="Montserrat" w:hAnsi="Montserrat" w:cstheme="minorBidi"/>
          <w:color w:val="000000" w:themeColor="text1"/>
          <w:sz w:val="18"/>
          <w:szCs w:val="18"/>
        </w:rPr>
      </w:pPr>
    </w:p>
    <w:p w14:paraId="2008A3BC" w14:textId="13ADB40A" w:rsidR="009019DC" w:rsidRDefault="009019DC" w:rsidP="009019DC">
      <w:pPr>
        <w:ind w:right="49"/>
        <w:jc w:val="both"/>
        <w:rPr>
          <w:rFonts w:ascii="Montserrat" w:eastAsia="Montserrat" w:hAnsi="Montserrat" w:cs="Montserrat"/>
          <w:color w:val="000000" w:themeColor="text1"/>
          <w:kern w:val="2"/>
          <w:sz w:val="18"/>
          <w:szCs w:val="18"/>
        </w:rPr>
      </w:pPr>
      <w:r w:rsidRPr="009B05B7">
        <w:rPr>
          <w:rFonts w:ascii="Montserrat" w:hAnsi="Montserrat" w:cstheme="minorBidi"/>
          <w:color w:val="000000" w:themeColor="text1"/>
          <w:sz w:val="18"/>
          <w:szCs w:val="18"/>
        </w:rPr>
        <w:t>Tomando en consideración el cúmulo de la información la entrega se realizará de forma calendarizada de la siguiente manera:</w:t>
      </w:r>
    </w:p>
    <w:p w14:paraId="09E08D5F" w14:textId="77777777" w:rsidR="00115BBA" w:rsidRPr="009B05B7" w:rsidRDefault="00115BBA" w:rsidP="009019DC">
      <w:pPr>
        <w:ind w:right="49"/>
        <w:jc w:val="both"/>
        <w:rPr>
          <w:rFonts w:ascii="Montserrat" w:eastAsia="Montserrat" w:hAnsi="Montserrat" w:cs="Montserrat"/>
          <w:color w:val="000000" w:themeColor="text1"/>
          <w:kern w:val="2"/>
          <w:sz w:val="18"/>
          <w:szCs w:val="18"/>
        </w:rPr>
      </w:pPr>
    </w:p>
    <w:p w14:paraId="067E2277" w14:textId="77777777" w:rsidR="009019DC" w:rsidRPr="009B05B7" w:rsidRDefault="009019DC" w:rsidP="009019DC">
      <w:pPr>
        <w:ind w:right="49"/>
        <w:jc w:val="both"/>
        <w:rPr>
          <w:rFonts w:ascii="Montserrat" w:eastAsia="Montserrat" w:hAnsi="Montserrat" w:cs="Montserrat"/>
          <w:color w:val="000000" w:themeColor="text1"/>
          <w:kern w:val="2"/>
          <w:sz w:val="18"/>
          <w:szCs w:val="18"/>
        </w:rPr>
      </w:pPr>
    </w:p>
    <w:tbl>
      <w:tblPr>
        <w:tblStyle w:val="Tablaconcuadrcula"/>
        <w:tblW w:w="0" w:type="auto"/>
        <w:tblInd w:w="0" w:type="dxa"/>
        <w:tblLook w:val="04A0" w:firstRow="1" w:lastRow="0" w:firstColumn="1" w:lastColumn="0" w:noHBand="0" w:noVBand="1"/>
      </w:tblPr>
      <w:tblGrid>
        <w:gridCol w:w="2942"/>
        <w:gridCol w:w="2943"/>
        <w:gridCol w:w="2943"/>
      </w:tblGrid>
      <w:tr w:rsidR="009019DC" w:rsidRPr="009B05B7" w14:paraId="7E31CDE8" w14:textId="77777777" w:rsidTr="00146D2C">
        <w:tc>
          <w:tcPr>
            <w:tcW w:w="2942" w:type="dxa"/>
          </w:tcPr>
          <w:p w14:paraId="2FFCE76E"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proofErr w:type="spellStart"/>
            <w:r w:rsidRPr="009B05B7">
              <w:rPr>
                <w:rFonts w:ascii="Montserrat" w:eastAsia="Montserrat" w:hAnsi="Montserrat" w:cs="Montserrat"/>
                <w:color w:val="000000" w:themeColor="text1"/>
                <w:kern w:val="2"/>
                <w:sz w:val="18"/>
                <w:szCs w:val="18"/>
              </w:rPr>
              <w:t>Entrega</w:t>
            </w:r>
            <w:proofErr w:type="spellEnd"/>
          </w:p>
        </w:tc>
        <w:tc>
          <w:tcPr>
            <w:tcW w:w="2943" w:type="dxa"/>
          </w:tcPr>
          <w:p w14:paraId="14472348"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proofErr w:type="spellStart"/>
            <w:r w:rsidRPr="009B05B7">
              <w:rPr>
                <w:rFonts w:ascii="Montserrat" w:eastAsia="Montserrat" w:hAnsi="Montserrat" w:cs="Montserrat"/>
                <w:color w:val="000000" w:themeColor="text1"/>
                <w:kern w:val="2"/>
                <w:sz w:val="18"/>
                <w:szCs w:val="18"/>
              </w:rPr>
              <w:t>Número</w:t>
            </w:r>
            <w:proofErr w:type="spellEnd"/>
            <w:r w:rsidRPr="009B05B7">
              <w:rPr>
                <w:rFonts w:ascii="Montserrat" w:eastAsia="Montserrat" w:hAnsi="Montserrat" w:cs="Montserrat"/>
                <w:color w:val="000000" w:themeColor="text1"/>
                <w:kern w:val="2"/>
                <w:sz w:val="18"/>
                <w:szCs w:val="18"/>
              </w:rPr>
              <w:t xml:space="preserve"> de </w:t>
            </w:r>
            <w:proofErr w:type="spellStart"/>
            <w:r w:rsidRPr="009B05B7">
              <w:rPr>
                <w:rFonts w:ascii="Montserrat" w:eastAsia="Montserrat" w:hAnsi="Montserrat" w:cs="Montserrat"/>
                <w:color w:val="000000" w:themeColor="text1"/>
                <w:kern w:val="2"/>
                <w:sz w:val="18"/>
                <w:szCs w:val="18"/>
              </w:rPr>
              <w:t>Hojas</w:t>
            </w:r>
            <w:proofErr w:type="spellEnd"/>
          </w:p>
        </w:tc>
        <w:tc>
          <w:tcPr>
            <w:tcW w:w="2943" w:type="dxa"/>
          </w:tcPr>
          <w:p w14:paraId="08213D1A"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proofErr w:type="spellStart"/>
            <w:r w:rsidRPr="009B05B7">
              <w:rPr>
                <w:rFonts w:ascii="Montserrat" w:eastAsia="Montserrat" w:hAnsi="Montserrat" w:cs="Montserrat"/>
                <w:color w:val="000000" w:themeColor="text1"/>
                <w:kern w:val="2"/>
                <w:sz w:val="18"/>
                <w:szCs w:val="18"/>
              </w:rPr>
              <w:t>Fecha</w:t>
            </w:r>
            <w:proofErr w:type="spellEnd"/>
            <w:r w:rsidRPr="009B05B7">
              <w:rPr>
                <w:rFonts w:ascii="Montserrat" w:eastAsia="Montserrat" w:hAnsi="Montserrat" w:cs="Montserrat"/>
                <w:color w:val="000000" w:themeColor="text1"/>
                <w:kern w:val="2"/>
                <w:sz w:val="18"/>
                <w:szCs w:val="18"/>
              </w:rPr>
              <w:t xml:space="preserve"> </w:t>
            </w:r>
            <w:proofErr w:type="spellStart"/>
            <w:r w:rsidRPr="009B05B7">
              <w:rPr>
                <w:rFonts w:ascii="Montserrat" w:eastAsia="Montserrat" w:hAnsi="Montserrat" w:cs="Montserrat"/>
                <w:color w:val="000000" w:themeColor="text1"/>
                <w:kern w:val="2"/>
                <w:sz w:val="18"/>
                <w:szCs w:val="18"/>
              </w:rPr>
              <w:t>Estimada</w:t>
            </w:r>
            <w:proofErr w:type="spellEnd"/>
          </w:p>
        </w:tc>
      </w:tr>
      <w:tr w:rsidR="009019DC" w:rsidRPr="009B05B7" w14:paraId="008D0332" w14:textId="77777777" w:rsidTr="00146D2C">
        <w:tc>
          <w:tcPr>
            <w:tcW w:w="2942" w:type="dxa"/>
          </w:tcPr>
          <w:p w14:paraId="57B537B7"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1</w:t>
            </w:r>
          </w:p>
        </w:tc>
        <w:tc>
          <w:tcPr>
            <w:tcW w:w="2943" w:type="dxa"/>
          </w:tcPr>
          <w:p w14:paraId="5E2739D3"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40</w:t>
            </w:r>
          </w:p>
        </w:tc>
        <w:tc>
          <w:tcPr>
            <w:tcW w:w="2943" w:type="dxa"/>
          </w:tcPr>
          <w:p w14:paraId="21E24565"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2 de mayo de 2024</w:t>
            </w:r>
          </w:p>
        </w:tc>
      </w:tr>
      <w:tr w:rsidR="009019DC" w:rsidRPr="009B05B7" w14:paraId="77F1C605" w14:textId="77777777" w:rsidTr="00146D2C">
        <w:tc>
          <w:tcPr>
            <w:tcW w:w="2942" w:type="dxa"/>
          </w:tcPr>
          <w:p w14:paraId="3CC03DED"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2</w:t>
            </w:r>
          </w:p>
        </w:tc>
        <w:tc>
          <w:tcPr>
            <w:tcW w:w="2943" w:type="dxa"/>
          </w:tcPr>
          <w:p w14:paraId="36147FBF"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45</w:t>
            </w:r>
          </w:p>
        </w:tc>
        <w:tc>
          <w:tcPr>
            <w:tcW w:w="2943" w:type="dxa"/>
          </w:tcPr>
          <w:p w14:paraId="4B758EBD" w14:textId="77777777" w:rsidR="009019DC" w:rsidRPr="009B05B7" w:rsidRDefault="009019DC" w:rsidP="00146D2C">
            <w:pPr>
              <w:ind w:right="49"/>
              <w:jc w:val="center"/>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8 de mayo de 2024</w:t>
            </w:r>
          </w:p>
        </w:tc>
      </w:tr>
    </w:tbl>
    <w:p w14:paraId="11469419" w14:textId="77777777" w:rsidR="009019DC" w:rsidRPr="009B05B7" w:rsidRDefault="009019DC" w:rsidP="009019DC">
      <w:pPr>
        <w:ind w:right="49"/>
        <w:jc w:val="both"/>
        <w:rPr>
          <w:rFonts w:ascii="Montserrat" w:eastAsia="Montserrat" w:hAnsi="Montserrat" w:cs="Montserrat"/>
          <w:color w:val="000000" w:themeColor="text1"/>
          <w:kern w:val="2"/>
          <w:sz w:val="18"/>
          <w:szCs w:val="18"/>
        </w:rPr>
      </w:pPr>
    </w:p>
    <w:p w14:paraId="5BAC344F" w14:textId="77777777" w:rsidR="009019DC" w:rsidRPr="009B05B7" w:rsidRDefault="009019DC" w:rsidP="009019DC">
      <w:pPr>
        <w:ind w:right="49"/>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Las personas encargadas de gestionar el acceso a la consulta directa de la información son los CC. Ricardo Romero Salinas, Subdirector de Auditoría a la Operación Regional F1 y Fernando Garcés García, Enlace para atender los asuntos de transparencia en la Unidad de Auditoría Gubernamental, cuyos correos electrónicos ricardo.romero@funcionpublica.qob.mx, y fgarces@funcionpublica.qob.mx, con números telefónicos 2000-3268 y 2000-3093, respectivamente, quienes se encargarán de tomar las siguientes medidas, con el objetivo de garantizar y resguardar la información clasificada, atendiendo a la naturaleza del documento y del formato en el que obra:</w:t>
      </w:r>
    </w:p>
    <w:p w14:paraId="785FA17F" w14:textId="77777777" w:rsidR="009019DC" w:rsidRPr="009B05B7" w:rsidRDefault="009019DC" w:rsidP="009019DC">
      <w:pPr>
        <w:ind w:right="49"/>
        <w:jc w:val="both"/>
        <w:rPr>
          <w:rFonts w:ascii="Montserrat" w:eastAsia="Montserrat" w:hAnsi="Montserrat" w:cs="Montserrat"/>
          <w:color w:val="000000" w:themeColor="text1"/>
          <w:kern w:val="2"/>
          <w:sz w:val="18"/>
          <w:szCs w:val="18"/>
        </w:rPr>
      </w:pPr>
    </w:p>
    <w:p w14:paraId="07C38D6F" w14:textId="77777777" w:rsidR="009019DC" w:rsidRPr="009B05B7" w:rsidRDefault="009019DC" w:rsidP="009019DC">
      <w:pPr>
        <w:pStyle w:val="Prrafodelista"/>
        <w:numPr>
          <w:ilvl w:val="0"/>
          <w:numId w:val="29"/>
        </w:numPr>
        <w:ind w:right="49"/>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 xml:space="preserve">Queda prohibido sustraer, alterar, modificar, divulgar, ocultar, o inutilizar total o parcialmente la información que se ponga a disposición en consulta directa. </w:t>
      </w:r>
    </w:p>
    <w:p w14:paraId="74159E62" w14:textId="77777777" w:rsidR="009019DC" w:rsidRPr="009B05B7" w:rsidRDefault="009019DC" w:rsidP="009019DC">
      <w:pPr>
        <w:pStyle w:val="Prrafodelista"/>
        <w:numPr>
          <w:ilvl w:val="0"/>
          <w:numId w:val="29"/>
        </w:numPr>
        <w:ind w:right="49"/>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 xml:space="preserve">Para el ingreso a las instalaciones será necesario que se registre y observe en todo momento las reglas de seguridad que se indiquen. </w:t>
      </w:r>
    </w:p>
    <w:p w14:paraId="7C6A053E" w14:textId="77777777" w:rsidR="009019DC" w:rsidRPr="009B05B7" w:rsidRDefault="009019DC" w:rsidP="009019DC">
      <w:pPr>
        <w:pStyle w:val="Prrafodelista"/>
        <w:numPr>
          <w:ilvl w:val="0"/>
          <w:numId w:val="29"/>
        </w:numPr>
        <w:ind w:right="49"/>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 xml:space="preserve">Se designará área para la consulta de la información. </w:t>
      </w:r>
    </w:p>
    <w:p w14:paraId="0A580E3E" w14:textId="77777777" w:rsidR="009019DC" w:rsidRPr="009B05B7" w:rsidRDefault="009019DC" w:rsidP="009019DC">
      <w:pPr>
        <w:pStyle w:val="Prrafodelista"/>
        <w:numPr>
          <w:ilvl w:val="0"/>
          <w:numId w:val="29"/>
        </w:numPr>
        <w:ind w:right="49"/>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No podrá tomar fotografías, hacer llamadas, tomar notas, asistir con acompañantes y hacer uso de las instalaciones con fines distintos a los establecidos.</w:t>
      </w:r>
    </w:p>
    <w:p w14:paraId="6F271798" w14:textId="77777777" w:rsidR="009019DC" w:rsidRPr="009B05B7" w:rsidRDefault="009019DC" w:rsidP="009019DC">
      <w:pPr>
        <w:ind w:right="49"/>
        <w:jc w:val="both"/>
        <w:rPr>
          <w:rFonts w:ascii="Montserrat" w:eastAsia="Montserrat" w:hAnsi="Montserrat" w:cs="Montserrat"/>
          <w:sz w:val="18"/>
          <w:szCs w:val="18"/>
        </w:rPr>
      </w:pPr>
    </w:p>
    <w:p w14:paraId="49C10F77" w14:textId="77777777" w:rsidR="009019DC" w:rsidRPr="009B05B7" w:rsidRDefault="009019DC" w:rsidP="009019DC">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La entrega de la información en esta modalidad permitirá procesar la totalidad de la misma observando </w:t>
      </w:r>
      <w:proofErr w:type="gramStart"/>
      <w:r w:rsidRPr="009B05B7">
        <w:rPr>
          <w:rFonts w:ascii="Montserrat" w:eastAsia="Montserrat" w:hAnsi="Montserrat" w:cs="Montserrat"/>
          <w:sz w:val="18"/>
          <w:szCs w:val="18"/>
        </w:rPr>
        <w:t>la disposiciones previstas</w:t>
      </w:r>
      <w:proofErr w:type="gramEnd"/>
      <w:r w:rsidRPr="009B05B7">
        <w:rPr>
          <w:rFonts w:ascii="Montserrat" w:eastAsia="Montserrat" w:hAnsi="Montserrat" w:cs="Montserrat"/>
          <w:sz w:val="18"/>
          <w:szCs w:val="18"/>
        </w:rPr>
        <w:t xml:space="preserve"> respecto del cumplimiento de la protección de datos personales, con lo cual </w:t>
      </w:r>
      <w:proofErr w:type="spellStart"/>
      <w:r w:rsidRPr="009B05B7">
        <w:rPr>
          <w:rFonts w:ascii="Montserrat" w:eastAsia="Montserrat" w:hAnsi="Montserrat" w:cs="Montserrat"/>
          <w:sz w:val="18"/>
          <w:szCs w:val="18"/>
        </w:rPr>
        <w:t>s</w:t>
      </w:r>
      <w:proofErr w:type="spellEnd"/>
      <w:r w:rsidRPr="009B05B7">
        <w:rPr>
          <w:rFonts w:ascii="Montserrat" w:eastAsia="Montserrat" w:hAnsi="Montserrat" w:cs="Montserrat"/>
          <w:sz w:val="18"/>
          <w:szCs w:val="18"/>
        </w:rPr>
        <w:t xml:space="preserve"> garantizarán tanto el derecho de acceso a la información como el de la presunción de inocencia y secrecía d proceso.</w:t>
      </w:r>
    </w:p>
    <w:p w14:paraId="0E7B1BC7" w14:textId="77777777" w:rsidR="009019DC" w:rsidRPr="009B05B7" w:rsidRDefault="009019DC" w:rsidP="009019DC">
      <w:pPr>
        <w:ind w:right="49"/>
        <w:jc w:val="both"/>
        <w:rPr>
          <w:rFonts w:ascii="Montserrat" w:eastAsia="Montserrat" w:hAnsi="Montserrat" w:cs="Montserrat"/>
          <w:sz w:val="18"/>
          <w:szCs w:val="18"/>
        </w:rPr>
      </w:pPr>
    </w:p>
    <w:p w14:paraId="23E56914" w14:textId="77777777" w:rsidR="009019DC" w:rsidRPr="009B05B7" w:rsidRDefault="009019DC" w:rsidP="009019DC">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32FCD831" w14:textId="77777777" w:rsidR="009019DC" w:rsidRPr="009B05B7" w:rsidRDefault="009019DC" w:rsidP="009019DC">
      <w:pPr>
        <w:ind w:right="49"/>
        <w:jc w:val="both"/>
        <w:rPr>
          <w:rFonts w:ascii="Montserrat" w:eastAsia="Montserrat" w:hAnsi="Montserrat" w:cs="Montserrat"/>
          <w:sz w:val="18"/>
          <w:szCs w:val="18"/>
        </w:rPr>
      </w:pPr>
    </w:p>
    <w:p w14:paraId="28FEA4EC" w14:textId="5D3D7F1F" w:rsidR="009019DC" w:rsidRPr="009B05B7" w:rsidRDefault="009019DC" w:rsidP="009019DC">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II.C.12.</w:t>
      </w:r>
      <w:r w:rsidR="00C61316" w:rsidRPr="009B05B7">
        <w:rPr>
          <w:rFonts w:ascii="Montserrat" w:eastAsia="Montserrat" w:hAnsi="Montserrat" w:cs="Montserrat"/>
          <w:b/>
          <w:sz w:val="18"/>
          <w:szCs w:val="18"/>
        </w:rPr>
        <w:t>1.</w:t>
      </w:r>
      <w:r w:rsidRPr="009B05B7">
        <w:rPr>
          <w:rFonts w:ascii="Montserrat" w:eastAsia="Montserrat" w:hAnsi="Montserrat" w:cs="Montserrat"/>
          <w:b/>
          <w:sz w:val="18"/>
          <w:szCs w:val="18"/>
        </w:rPr>
        <w:t xml:space="preserve">ORD.15.24: CONFIRMAR </w:t>
      </w:r>
      <w:r w:rsidRPr="009B05B7">
        <w:rPr>
          <w:rFonts w:ascii="Montserrat" w:eastAsia="Montserrat" w:hAnsi="Montserrat" w:cs="Montserrat"/>
          <w:sz w:val="18"/>
          <w:szCs w:val="18"/>
        </w:rPr>
        <w:t xml:space="preserve">la clasificación de la información como confidencial invocada por la UAG, </w:t>
      </w:r>
      <w:r w:rsidR="009B1683" w:rsidRPr="009B05B7">
        <w:rPr>
          <w:rFonts w:ascii="Montserrat" w:eastAsia="Montserrat" w:hAnsi="Montserrat" w:cs="Montserrat"/>
          <w:sz w:val="18"/>
          <w:szCs w:val="18"/>
        </w:rPr>
        <w:t xml:space="preserve">contenida en las órdenes de </w:t>
      </w:r>
      <w:proofErr w:type="spellStart"/>
      <w:r w:rsidR="009B1683" w:rsidRPr="009B05B7">
        <w:rPr>
          <w:rFonts w:ascii="Montserrat" w:eastAsia="Montserrat" w:hAnsi="Montserrat" w:cs="Montserrat"/>
          <w:sz w:val="18"/>
          <w:szCs w:val="18"/>
        </w:rPr>
        <w:t>audititoría</w:t>
      </w:r>
      <w:proofErr w:type="spellEnd"/>
      <w:r w:rsidR="009B1683" w:rsidRPr="009B05B7">
        <w:rPr>
          <w:rFonts w:ascii="Montserrat" w:eastAsia="Montserrat" w:hAnsi="Montserrat" w:cs="Montserrat"/>
          <w:sz w:val="18"/>
          <w:szCs w:val="18"/>
        </w:rPr>
        <w:t xml:space="preserve"> y las actas de inicio de las auditorías: UAG-AOR-055-2022-22-U008, UAG-AOR-022-22-22-U013, UAG-AOR-055-2023-22-U006, UAG-AOR-</w:t>
      </w:r>
      <w:r w:rsidR="009B1683" w:rsidRPr="009B05B7">
        <w:rPr>
          <w:rFonts w:ascii="Montserrat" w:eastAsia="Montserrat" w:hAnsi="Montserrat" w:cs="Montserrat"/>
          <w:sz w:val="18"/>
          <w:szCs w:val="18"/>
        </w:rPr>
        <w:lastRenderedPageBreak/>
        <w:t>022-2023-22-U013</w:t>
      </w:r>
      <w:r w:rsidRPr="009B05B7">
        <w:rPr>
          <w:rFonts w:ascii="Montserrat" w:eastAsia="Montserrat" w:hAnsi="Montserrat" w:cs="Montserrat"/>
          <w:sz w:val="18"/>
          <w:szCs w:val="18"/>
        </w:rPr>
        <w:t>, con fundamento en el artículo 113, fracción I, de la Ley Federal de Transparencia y Acceso a la Información Pública y, por ende, se autoriza elaborar la versión pública.</w:t>
      </w:r>
    </w:p>
    <w:p w14:paraId="4C09B266" w14:textId="77777777" w:rsidR="009019DC" w:rsidRPr="009B05B7" w:rsidRDefault="009019DC" w:rsidP="009019DC">
      <w:pPr>
        <w:ind w:right="49"/>
        <w:jc w:val="both"/>
        <w:rPr>
          <w:rFonts w:ascii="Montserrat" w:eastAsia="Montserrat" w:hAnsi="Montserrat" w:cs="Montserrat"/>
          <w:sz w:val="18"/>
          <w:szCs w:val="18"/>
        </w:rPr>
      </w:pPr>
    </w:p>
    <w:p w14:paraId="2B0DC387" w14:textId="2641A26B" w:rsidR="009019DC" w:rsidRPr="009B05B7" w:rsidRDefault="009019DC" w:rsidP="009019DC">
      <w:pPr>
        <w:ind w:right="49"/>
        <w:jc w:val="both"/>
        <w:rPr>
          <w:rFonts w:ascii="Montserrat" w:eastAsia="Montserrat" w:hAnsi="Montserrat" w:cs="Montserrat"/>
          <w:sz w:val="18"/>
          <w:szCs w:val="18"/>
        </w:rPr>
      </w:pPr>
      <w:r w:rsidRPr="009B05B7">
        <w:rPr>
          <w:rFonts w:ascii="Montserrat" w:eastAsia="Montserrat" w:hAnsi="Montserrat" w:cs="Montserrat"/>
          <w:b/>
          <w:sz w:val="18"/>
          <w:szCs w:val="18"/>
        </w:rPr>
        <w:t>II.C.1</w:t>
      </w:r>
      <w:r w:rsidR="00C61316" w:rsidRPr="009B05B7">
        <w:rPr>
          <w:rFonts w:ascii="Montserrat" w:eastAsia="Montserrat" w:hAnsi="Montserrat" w:cs="Montserrat"/>
          <w:b/>
          <w:sz w:val="18"/>
          <w:szCs w:val="18"/>
        </w:rPr>
        <w:t>2.2</w:t>
      </w:r>
      <w:r w:rsidRPr="009B05B7">
        <w:rPr>
          <w:rFonts w:ascii="Montserrat" w:eastAsia="Montserrat" w:hAnsi="Montserrat" w:cs="Montserrat"/>
          <w:b/>
          <w:sz w:val="18"/>
          <w:szCs w:val="18"/>
        </w:rPr>
        <w:t>.ORD.15.24: CONFIRMAR</w:t>
      </w:r>
      <w:r w:rsidRPr="009B05B7">
        <w:rPr>
          <w:rFonts w:ascii="Montserrat" w:eastAsia="Montserrat" w:hAnsi="Montserrat" w:cs="Montserrat"/>
          <w:sz w:val="18"/>
          <w:szCs w:val="18"/>
        </w:rPr>
        <w:t xml:space="preserve"> las medidas para permitir la consulta directa invocadas por la UAG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F009EBD" w14:textId="158BC6EC" w:rsidR="00C61316" w:rsidRPr="009B05B7" w:rsidRDefault="00C61316" w:rsidP="009019DC">
      <w:pPr>
        <w:ind w:right="49"/>
        <w:jc w:val="both"/>
        <w:rPr>
          <w:rFonts w:ascii="Montserrat" w:eastAsia="Montserrat" w:hAnsi="Montserrat" w:cs="Montserrat"/>
          <w:sz w:val="18"/>
          <w:szCs w:val="18"/>
        </w:rPr>
      </w:pPr>
    </w:p>
    <w:p w14:paraId="2AF0000E" w14:textId="0B790155" w:rsidR="00C61316" w:rsidRPr="009B05B7" w:rsidRDefault="00C61316" w:rsidP="00C61316">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C.13 Folio 330026524000858</w:t>
      </w:r>
    </w:p>
    <w:p w14:paraId="543EE42A" w14:textId="77777777" w:rsidR="00C61316" w:rsidRPr="009B05B7" w:rsidRDefault="00C61316" w:rsidP="00C61316">
      <w:pPr>
        <w:ind w:right="38"/>
        <w:jc w:val="both"/>
        <w:rPr>
          <w:rFonts w:ascii="Montserrat" w:eastAsia="Montserrat" w:hAnsi="Montserrat" w:cs="Montserrat"/>
          <w:b/>
          <w:sz w:val="18"/>
          <w:szCs w:val="18"/>
        </w:rPr>
      </w:pPr>
    </w:p>
    <w:p w14:paraId="0BC3F940" w14:textId="77777777" w:rsidR="00C61316" w:rsidRPr="009B05B7" w:rsidRDefault="00C61316" w:rsidP="00C61316">
      <w:pPr>
        <w:ind w:right="-20"/>
        <w:jc w:val="both"/>
        <w:rPr>
          <w:rFonts w:ascii="Montserrat" w:eastAsia="Montserrat" w:hAnsi="Montserrat" w:cs="Montserrat"/>
          <w:sz w:val="18"/>
          <w:szCs w:val="18"/>
        </w:rPr>
      </w:pPr>
      <w:r w:rsidRPr="009B05B7">
        <w:rPr>
          <w:rFonts w:ascii="Montserrat" w:eastAsia="Montserrat" w:hAnsi="Montserrat" w:cs="Montserrat"/>
          <w:sz w:val="18"/>
          <w:szCs w:val="18"/>
        </w:rPr>
        <w:t>Un particular requirió:</w:t>
      </w:r>
    </w:p>
    <w:p w14:paraId="783DC57E" w14:textId="77777777" w:rsidR="00C61316" w:rsidRPr="009B05B7" w:rsidRDefault="00C61316" w:rsidP="00C61316">
      <w:pPr>
        <w:ind w:right="566"/>
        <w:jc w:val="both"/>
        <w:rPr>
          <w:rFonts w:ascii="Montserrat" w:eastAsia="Montserrat" w:hAnsi="Montserrat" w:cs="Montserrat"/>
          <w:b/>
          <w:i/>
          <w:sz w:val="18"/>
          <w:szCs w:val="18"/>
        </w:rPr>
      </w:pPr>
    </w:p>
    <w:p w14:paraId="74CE6A48" w14:textId="77777777" w:rsidR="00C61316" w:rsidRPr="009B05B7" w:rsidRDefault="00C61316" w:rsidP="00C61316">
      <w:pPr>
        <w:ind w:left="566" w:right="566"/>
        <w:jc w:val="both"/>
        <w:rPr>
          <w:rFonts w:ascii="Montserrat" w:hAnsi="Montserrat"/>
          <w:i/>
          <w:sz w:val="18"/>
          <w:szCs w:val="18"/>
        </w:rPr>
      </w:pPr>
      <w:r w:rsidRPr="009B05B7">
        <w:rPr>
          <w:rFonts w:ascii="Montserrat" w:eastAsia="Montserrat" w:hAnsi="Montserrat" w:cs="Montserrat"/>
          <w:i/>
          <w:sz w:val="18"/>
          <w:szCs w:val="18"/>
        </w:rPr>
        <w:t>"</w:t>
      </w:r>
      <w:r w:rsidRPr="009B05B7">
        <w:rPr>
          <w:rFonts w:ascii="Montserrat" w:hAnsi="Montserrat"/>
          <w:i/>
          <w:sz w:val="18"/>
          <w:szCs w:val="18"/>
        </w:rPr>
        <w:t>Solicito copia o versión pública de la Resolución o Acuerdo de Cierre de Investigación, que puso fin al expediente 235237/2023/PPC/IPN/DE291 del Órgano Interno de Control del Instituto Politécnico Nacional.” (Sic)</w:t>
      </w:r>
    </w:p>
    <w:p w14:paraId="2DD04192" w14:textId="77777777" w:rsidR="00C61316" w:rsidRPr="009B05B7" w:rsidRDefault="00C61316" w:rsidP="00C61316">
      <w:pPr>
        <w:ind w:right="566"/>
        <w:jc w:val="both"/>
        <w:rPr>
          <w:rFonts w:ascii="Montserrat" w:eastAsia="Montserrat" w:hAnsi="Montserrat" w:cs="Montserrat"/>
          <w:sz w:val="16"/>
          <w:szCs w:val="18"/>
        </w:rPr>
      </w:pPr>
    </w:p>
    <w:p w14:paraId="53CBBCB9" w14:textId="0028ACF0" w:rsidR="00C61316" w:rsidRPr="009B05B7" w:rsidRDefault="00C61316" w:rsidP="00C61316">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El Órgano Interno de Control Específico en el Instituto Politécnico Nacional (OICE-IPN) a efecto de elaborar la versión pública del Acuerdo de Conclusión y Archivo del expediente 235237/2023/PPC/IPN/DE291, de fecha 13 de febrero de 2024</w:t>
      </w:r>
      <w:r w:rsidRPr="009B05B7">
        <w:rPr>
          <w:rStyle w:val="Refdecomentario"/>
          <w:rFonts w:ascii="Montserrat" w:hAnsi="Montserrat"/>
          <w:sz w:val="18"/>
          <w:szCs w:val="18"/>
        </w:rPr>
        <w:t>, so</w:t>
      </w:r>
      <w:r w:rsidRPr="009B05B7">
        <w:rPr>
          <w:rFonts w:ascii="Montserrat" w:eastAsia="Montserrat" w:hAnsi="Montserrat" w:cs="Montserrat"/>
          <w:sz w:val="18"/>
          <w:szCs w:val="18"/>
        </w:rPr>
        <w:t>licitó al Comité de Transparencia la clasificación de la siguiente información:</w:t>
      </w:r>
    </w:p>
    <w:p w14:paraId="4A13E617" w14:textId="77777777" w:rsidR="00C61316" w:rsidRPr="009B05B7" w:rsidRDefault="00C61316" w:rsidP="00C61316">
      <w:pPr>
        <w:ind w:right="-19"/>
        <w:jc w:val="both"/>
        <w:rPr>
          <w:rFonts w:ascii="Montserrat" w:eastAsia="Montserrat" w:hAnsi="Montserrat" w:cs="Montserrat"/>
          <w:sz w:val="18"/>
          <w:szCs w:val="18"/>
        </w:rPr>
      </w:pPr>
    </w:p>
    <w:tbl>
      <w:tblPr>
        <w:tblW w:w="9776" w:type="dxa"/>
        <w:jc w:val="center"/>
        <w:tblLayout w:type="fixed"/>
        <w:tblCellMar>
          <w:top w:w="15" w:type="dxa"/>
          <w:left w:w="15" w:type="dxa"/>
          <w:bottom w:w="15" w:type="dxa"/>
          <w:right w:w="15" w:type="dxa"/>
        </w:tblCellMar>
        <w:tblLook w:val="04A0" w:firstRow="1" w:lastRow="0" w:firstColumn="1" w:lastColumn="0" w:noHBand="0" w:noVBand="1"/>
      </w:tblPr>
      <w:tblGrid>
        <w:gridCol w:w="2405"/>
        <w:gridCol w:w="5528"/>
        <w:gridCol w:w="1843"/>
      </w:tblGrid>
      <w:tr w:rsidR="00C61316" w:rsidRPr="009B05B7" w14:paraId="0FDD300E" w14:textId="77777777" w:rsidTr="009B05B7">
        <w:trPr>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C00000"/>
          </w:tcPr>
          <w:p w14:paraId="786ED4DF" w14:textId="77777777" w:rsidR="00C61316" w:rsidRPr="009B05B7" w:rsidRDefault="00C61316" w:rsidP="00146D2C">
            <w:pPr>
              <w:jc w:val="center"/>
              <w:rPr>
                <w:rFonts w:ascii="Montserrat" w:eastAsia="Times New Roman" w:hAnsi="Montserrat" w:cs="Times New Roman"/>
                <w:b/>
                <w:bCs/>
                <w:color w:val="FFFFFF" w:themeColor="background1"/>
                <w:sz w:val="16"/>
                <w:szCs w:val="16"/>
                <w:lang w:eastAsia="es-MX"/>
              </w:rPr>
            </w:pPr>
            <w:r w:rsidRPr="009B05B7">
              <w:rPr>
                <w:rFonts w:ascii="Montserrat" w:eastAsia="Times New Roman" w:hAnsi="Montserrat" w:cs="Times New Roman"/>
                <w:b/>
                <w:bCs/>
                <w:color w:val="FFFFFF" w:themeColor="background1"/>
                <w:sz w:val="16"/>
                <w:szCs w:val="16"/>
                <w:lang w:eastAsia="es-MX"/>
              </w:rPr>
              <w:t>Dato</w:t>
            </w:r>
          </w:p>
        </w:tc>
        <w:tc>
          <w:tcPr>
            <w:tcW w:w="552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vAlign w:val="center"/>
            <w:hideMark/>
          </w:tcPr>
          <w:p w14:paraId="4EE96B04" w14:textId="77777777" w:rsidR="00C61316" w:rsidRPr="009B05B7" w:rsidRDefault="00C61316" w:rsidP="00146D2C">
            <w:pPr>
              <w:jc w:val="center"/>
              <w:rPr>
                <w:rFonts w:ascii="Montserrat" w:eastAsia="Times New Roman" w:hAnsi="Montserrat" w:cs="Times New Roman"/>
                <w:b/>
                <w:color w:val="FFFFFF" w:themeColor="background1"/>
                <w:sz w:val="16"/>
                <w:szCs w:val="16"/>
                <w:lang w:eastAsia="es-MX"/>
              </w:rPr>
            </w:pPr>
            <w:r w:rsidRPr="009B05B7">
              <w:rPr>
                <w:rFonts w:ascii="Montserrat" w:eastAsia="Times New Roman" w:hAnsi="Montserrat" w:cs="Times New Roman"/>
                <w:b/>
                <w:color w:val="FFFFFF" w:themeColor="background1"/>
                <w:sz w:val="16"/>
                <w:szCs w:val="16"/>
                <w:lang w:eastAsia="es-MX"/>
              </w:rPr>
              <w:t>Justificación</w:t>
            </w:r>
          </w:p>
        </w:tc>
        <w:tc>
          <w:tcPr>
            <w:tcW w:w="1843" w:type="dxa"/>
            <w:tcBorders>
              <w:top w:val="single" w:sz="4" w:space="0" w:color="000000"/>
              <w:left w:val="single" w:sz="4" w:space="0" w:color="000000"/>
              <w:bottom w:val="single" w:sz="4" w:space="0" w:color="000000"/>
              <w:right w:val="single" w:sz="4" w:space="0" w:color="000000"/>
            </w:tcBorders>
            <w:shd w:val="clear" w:color="auto" w:fill="C00000"/>
          </w:tcPr>
          <w:p w14:paraId="6BBB69F8" w14:textId="77777777" w:rsidR="00C61316" w:rsidRPr="009B05B7" w:rsidRDefault="00C61316" w:rsidP="00146D2C">
            <w:pPr>
              <w:jc w:val="center"/>
              <w:rPr>
                <w:rFonts w:ascii="Montserrat" w:eastAsia="Times New Roman" w:hAnsi="Montserrat" w:cs="Times New Roman"/>
                <w:b/>
                <w:color w:val="FFFFFF" w:themeColor="background1"/>
                <w:sz w:val="16"/>
                <w:szCs w:val="16"/>
                <w:lang w:eastAsia="es-MX"/>
              </w:rPr>
            </w:pPr>
            <w:r w:rsidRPr="009B05B7">
              <w:rPr>
                <w:rFonts w:ascii="Montserrat" w:hAnsi="Montserrat"/>
                <w:b/>
                <w:color w:val="FFFFFF" w:themeColor="background1"/>
                <w:sz w:val="16"/>
                <w:szCs w:val="16"/>
              </w:rPr>
              <w:t xml:space="preserve">Fundamento </w:t>
            </w:r>
          </w:p>
        </w:tc>
      </w:tr>
      <w:tr w:rsidR="00C61316" w:rsidRPr="009B05B7" w14:paraId="09036F48" w14:textId="77777777" w:rsidTr="00C61316">
        <w:trPr>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33893E5C" w14:textId="77777777" w:rsidR="00C61316" w:rsidRPr="009B05B7" w:rsidRDefault="00C61316" w:rsidP="00146D2C">
            <w:pPr>
              <w:rPr>
                <w:rFonts w:ascii="Montserrat" w:eastAsia="Times New Roman" w:hAnsi="Montserrat" w:cs="Times New Roman"/>
                <w:b/>
                <w:bCs/>
                <w:color w:val="FF0000"/>
                <w:sz w:val="16"/>
                <w:szCs w:val="16"/>
                <w:lang w:eastAsia="es-MX"/>
              </w:rPr>
            </w:pPr>
            <w:r w:rsidRPr="009B05B7">
              <w:rPr>
                <w:rFonts w:ascii="Montserrat" w:eastAsia="Montserrat" w:hAnsi="Montserrat" w:cs="Montserrat"/>
                <w:sz w:val="16"/>
                <w:szCs w:val="16"/>
                <w:lang w:eastAsia="es-ES"/>
              </w:rPr>
              <w:t>Nombre del servidor público denunciado, no sancionado</w:t>
            </w: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A2EE2" w14:textId="77777777" w:rsidR="00C61316" w:rsidRPr="009B05B7" w:rsidRDefault="00C61316" w:rsidP="00146D2C">
            <w:pPr>
              <w:jc w:val="both"/>
              <w:rPr>
                <w:rFonts w:ascii="Montserrat" w:eastAsia="Times New Roman" w:hAnsi="Montserrat" w:cs="Times New Roman"/>
                <w:sz w:val="16"/>
                <w:szCs w:val="16"/>
                <w:lang w:eastAsia="es-ES"/>
              </w:rPr>
            </w:pPr>
            <w:r w:rsidRPr="009B05B7">
              <w:rPr>
                <w:rFonts w:ascii="Montserrat" w:eastAsia="Montserrat" w:hAnsi="Montserrat" w:cs="Montserrat"/>
                <w:sz w:val="16"/>
                <w:szCs w:val="16"/>
                <w:lang w:eastAsia="es-ES"/>
              </w:rPr>
              <w:t>El nombre es un atributo de la personalidad, esto es la manifestación del derecho a la identidad y razón que por sí misma permite identificar a una persona física, debe evitarse el del servidor público sujeto al procedimiento de responsabilidad administrativa o respecto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1843" w:type="dxa"/>
            <w:tcBorders>
              <w:top w:val="single" w:sz="4" w:space="0" w:color="000000"/>
              <w:left w:val="single" w:sz="4" w:space="0" w:color="000000"/>
              <w:bottom w:val="single" w:sz="4" w:space="0" w:color="000000"/>
              <w:right w:val="single" w:sz="4" w:space="0" w:color="000000"/>
            </w:tcBorders>
          </w:tcPr>
          <w:p w14:paraId="7455574F" w14:textId="77777777" w:rsidR="00C61316" w:rsidRPr="009B05B7" w:rsidRDefault="00C61316" w:rsidP="00146D2C">
            <w:pPr>
              <w:jc w:val="both"/>
              <w:rPr>
                <w:rFonts w:ascii="Montserrat" w:eastAsia="Montserrat" w:hAnsi="Montserrat" w:cs="Montserrat"/>
                <w:sz w:val="16"/>
                <w:szCs w:val="16"/>
                <w:lang w:eastAsia="es-ES"/>
              </w:rPr>
            </w:pPr>
            <w:r w:rsidRPr="009B05B7">
              <w:rPr>
                <w:rFonts w:ascii="Montserrat" w:hAnsi="Montserrat"/>
                <w:sz w:val="16"/>
                <w:szCs w:val="16"/>
              </w:rPr>
              <w:t xml:space="preserve">Artículo 113 fracción I de la LFTAIP. </w:t>
            </w:r>
          </w:p>
        </w:tc>
      </w:tr>
      <w:tr w:rsidR="00C61316" w:rsidRPr="009B05B7" w14:paraId="4F5ACB5F" w14:textId="77777777" w:rsidTr="00C61316">
        <w:trPr>
          <w:trHeight w:val="2244"/>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3D0E11D" w14:textId="77777777" w:rsidR="00C61316" w:rsidRPr="009B05B7" w:rsidRDefault="00C61316" w:rsidP="00146D2C">
            <w:pPr>
              <w:rPr>
                <w:rFonts w:ascii="Montserrat" w:eastAsia="Times New Roman" w:hAnsi="Montserrat" w:cs="Times New Roman"/>
                <w:sz w:val="16"/>
                <w:szCs w:val="16"/>
                <w:lang w:eastAsia="es-MX"/>
              </w:rPr>
            </w:pPr>
            <w:r w:rsidRPr="009B05B7">
              <w:rPr>
                <w:rFonts w:ascii="Montserrat" w:eastAsia="Times New Roman" w:hAnsi="Montserrat" w:cs="Times New Roman"/>
                <w:sz w:val="16"/>
                <w:szCs w:val="16"/>
                <w:lang w:eastAsia="es-MX"/>
              </w:rPr>
              <w:t>Correo Electrónico</w:t>
            </w: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90C12" w14:textId="77777777" w:rsidR="00C61316" w:rsidRPr="009B05B7" w:rsidRDefault="00C61316" w:rsidP="00146D2C">
            <w:pPr>
              <w:jc w:val="both"/>
              <w:rPr>
                <w:rFonts w:ascii="Montserrat" w:eastAsia="Montserrat" w:hAnsi="Montserrat" w:cs="Montserrat"/>
                <w:sz w:val="16"/>
                <w:szCs w:val="16"/>
                <w:lang w:eastAsia="es-ES"/>
              </w:rPr>
            </w:pPr>
            <w:r w:rsidRPr="009B05B7">
              <w:rPr>
                <w:rFonts w:ascii="Montserrat" w:eastAsia="Montserrat" w:hAnsi="Montserrat" w:cs="Montserrat"/>
                <w:sz w:val="16"/>
                <w:szCs w:val="16"/>
                <w:lang w:eastAsia="es-ES"/>
              </w:rPr>
              <w:t>La dirección electrónica de la cuenta de correo electrónico que utilizan habitualmente los Particulares en sus comunicaciones privadas, que pueden contener en su integración de forma voluntaria o involuntaria, información acerca de su titular. Como son nombre o apellidos, fecha de nacimiento, país de residencia (en razón del dominio utilizado), o sí ésta se integra de una denominación abstracta o de una combinación alfanumérica  y se utiliza vinculado a una contraseña para acceso a servicios, bancarios, financieros, Seguridad Social o redes sociales, proporcionado para un determinado fin., debe de considerarse dicha cuenta como dato personal y protegido.</w:t>
            </w:r>
          </w:p>
        </w:tc>
        <w:tc>
          <w:tcPr>
            <w:tcW w:w="1843" w:type="dxa"/>
            <w:tcBorders>
              <w:top w:val="single" w:sz="4" w:space="0" w:color="000000"/>
              <w:left w:val="single" w:sz="4" w:space="0" w:color="000000"/>
              <w:bottom w:val="single" w:sz="4" w:space="0" w:color="000000"/>
              <w:right w:val="single" w:sz="4" w:space="0" w:color="000000"/>
            </w:tcBorders>
          </w:tcPr>
          <w:p w14:paraId="7630F603" w14:textId="77777777" w:rsidR="00C61316" w:rsidRPr="009B05B7" w:rsidRDefault="00C61316" w:rsidP="00146D2C">
            <w:pPr>
              <w:jc w:val="both"/>
              <w:rPr>
                <w:rFonts w:ascii="Montserrat" w:eastAsia="Montserrat" w:hAnsi="Montserrat" w:cs="Montserrat"/>
                <w:sz w:val="16"/>
                <w:szCs w:val="16"/>
                <w:lang w:eastAsia="es-ES"/>
              </w:rPr>
            </w:pPr>
          </w:p>
        </w:tc>
      </w:tr>
      <w:tr w:rsidR="00C61316" w:rsidRPr="009B05B7" w14:paraId="3A4E1C5E" w14:textId="77777777" w:rsidTr="00C61316">
        <w:trPr>
          <w:trHeight w:val="2244"/>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938E622" w14:textId="77777777" w:rsidR="00C61316" w:rsidRPr="009B05B7" w:rsidRDefault="00C61316" w:rsidP="00146D2C">
            <w:pPr>
              <w:rPr>
                <w:rFonts w:ascii="Montserrat" w:eastAsia="Times New Roman" w:hAnsi="Montserrat" w:cs="Times New Roman"/>
                <w:sz w:val="16"/>
                <w:szCs w:val="16"/>
                <w:lang w:eastAsia="es-MX"/>
              </w:rPr>
            </w:pPr>
            <w:r w:rsidRPr="009B05B7">
              <w:rPr>
                <w:rFonts w:ascii="Montserrat" w:eastAsia="Times New Roman" w:hAnsi="Montserrat" w:cs="Times New Roman"/>
                <w:sz w:val="16"/>
                <w:szCs w:val="16"/>
                <w:lang w:eastAsia="es-MX"/>
              </w:rPr>
              <w:lastRenderedPageBreak/>
              <w:t>Hechos denunciados que hacen identificable a servidor público investigado y no sancionado.</w:t>
            </w:r>
          </w:p>
          <w:p w14:paraId="46E19266" w14:textId="77777777" w:rsidR="00C61316" w:rsidRPr="009B05B7" w:rsidRDefault="00C61316" w:rsidP="00146D2C">
            <w:pPr>
              <w:rPr>
                <w:rFonts w:ascii="Montserrat" w:eastAsia="Times New Roman" w:hAnsi="Montserrat" w:cs="Times New Roman"/>
                <w:sz w:val="16"/>
                <w:szCs w:val="16"/>
                <w:lang w:eastAsia="es-MX"/>
              </w:rPr>
            </w:pP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A2A0C" w14:textId="77777777" w:rsidR="00C61316" w:rsidRPr="009B05B7" w:rsidRDefault="00C61316" w:rsidP="00146D2C">
            <w:pPr>
              <w:jc w:val="both"/>
              <w:rPr>
                <w:rFonts w:ascii="Montserrat" w:eastAsia="Montserrat" w:hAnsi="Montserrat" w:cs="Montserrat"/>
                <w:sz w:val="16"/>
                <w:szCs w:val="16"/>
                <w:lang w:eastAsia="es-ES"/>
              </w:rPr>
            </w:pPr>
            <w:r w:rsidRPr="009B05B7">
              <w:rPr>
                <w:rFonts w:ascii="Montserrat" w:eastAsia="Montserrat" w:hAnsi="Montserrat" w:cs="Montserrat"/>
                <w:sz w:val="16"/>
                <w:szCs w:val="16"/>
                <w:lang w:eastAsia="es-ES"/>
              </w:rPr>
              <w:t>Los hechos que sí permiten que se identifique a las personas denunciadas, al denunciante o terceros porque se les menciona de ese modo o porque los hechos narrados permiten ubicar quiénes son, resulta procedente la clasificación de la información que hace identificable a las personas denunciantes, denunciados y terceros, sobre aquellos hechos narrados que en su lectura permitan que se identifique a las personas antes referidas Lo anterior, toda vez que la relatoría de hechos conlleva circunstancias de tiempo, modo y lugar que podrían hacer identificable al servidor público del cual no se ha declarado su responsabilidad, por virtud de una sentencia condenatoria firme; y consecuentemente, brindar acceso a dicha información podría afectar su derecho al honor y a la imagen. En este orden de ideas, no se debe pasar por alto que lo requerido por el particular de conformidad con el tipo de procedimiento de que se trata (administrativo) hace presumir la existencia actos u omisiones que afectan el honor, legalidad, imparcialidad y eficiencia que deben observar los servidores públicos en el ejercicio</w:t>
            </w:r>
          </w:p>
          <w:p w14:paraId="3EEBE3C7" w14:textId="77777777" w:rsidR="00C61316" w:rsidRPr="009B05B7" w:rsidRDefault="00C61316" w:rsidP="00146D2C">
            <w:pPr>
              <w:jc w:val="both"/>
              <w:rPr>
                <w:rFonts w:ascii="Montserrat" w:eastAsia="Montserrat" w:hAnsi="Montserrat" w:cs="Montserrat"/>
                <w:sz w:val="16"/>
                <w:szCs w:val="16"/>
                <w:lang w:eastAsia="es-ES"/>
              </w:rPr>
            </w:pPr>
          </w:p>
        </w:tc>
        <w:tc>
          <w:tcPr>
            <w:tcW w:w="1843" w:type="dxa"/>
            <w:tcBorders>
              <w:top w:val="single" w:sz="4" w:space="0" w:color="000000"/>
              <w:left w:val="single" w:sz="4" w:space="0" w:color="000000"/>
              <w:bottom w:val="single" w:sz="4" w:space="0" w:color="000000"/>
              <w:right w:val="single" w:sz="4" w:space="0" w:color="000000"/>
            </w:tcBorders>
          </w:tcPr>
          <w:p w14:paraId="7A8E25D3" w14:textId="77777777" w:rsidR="00C61316" w:rsidRPr="009B05B7" w:rsidRDefault="00C61316" w:rsidP="00146D2C">
            <w:pPr>
              <w:rPr>
                <w:rFonts w:ascii="Montserrat" w:eastAsia="Montserrat" w:hAnsi="Montserrat" w:cs="Montserrat"/>
                <w:sz w:val="16"/>
                <w:szCs w:val="16"/>
                <w:lang w:eastAsia="es-ES"/>
              </w:rPr>
            </w:pPr>
            <w:r w:rsidRPr="009B05B7">
              <w:rPr>
                <w:rFonts w:ascii="Montserrat" w:hAnsi="Montserrat"/>
                <w:sz w:val="16"/>
                <w:szCs w:val="16"/>
              </w:rPr>
              <w:t xml:space="preserve">Artículo 113 fracción I de la LFTAIP. </w:t>
            </w:r>
          </w:p>
        </w:tc>
      </w:tr>
      <w:tr w:rsidR="00C61316" w:rsidRPr="009B05B7" w14:paraId="27223DB6" w14:textId="77777777" w:rsidTr="00C61316">
        <w:trPr>
          <w:trHeight w:val="546"/>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1A320C8" w14:textId="77777777" w:rsidR="00C61316" w:rsidRPr="009B05B7" w:rsidRDefault="00C61316" w:rsidP="00146D2C">
            <w:pPr>
              <w:shd w:val="clear" w:color="auto" w:fill="FFFFFF"/>
              <w:textAlignment w:val="baseline"/>
              <w:rPr>
                <w:rFonts w:ascii="Montserrat" w:eastAsia="Montserrat" w:hAnsi="Montserrat" w:cs="Montserrat"/>
                <w:sz w:val="16"/>
                <w:szCs w:val="16"/>
                <w:lang w:eastAsia="es-ES"/>
              </w:rPr>
            </w:pPr>
            <w:r w:rsidRPr="009B05B7">
              <w:rPr>
                <w:rFonts w:ascii="Montserrat" w:eastAsia="Montserrat" w:hAnsi="Montserrat" w:cs="Montserrat"/>
                <w:sz w:val="16"/>
                <w:szCs w:val="16"/>
                <w:lang w:eastAsia="es-ES"/>
              </w:rPr>
              <w:t>Área de adscripción.</w:t>
            </w:r>
          </w:p>
          <w:p w14:paraId="4A2D824E" w14:textId="77777777" w:rsidR="00C61316" w:rsidRPr="009B05B7" w:rsidRDefault="00C61316" w:rsidP="00146D2C">
            <w:pPr>
              <w:shd w:val="clear" w:color="auto" w:fill="FFFFFF"/>
              <w:jc w:val="both"/>
              <w:rPr>
                <w:rFonts w:ascii="Montserrat" w:eastAsia="Montserrat" w:hAnsi="Montserrat" w:cs="Montserrat"/>
                <w:sz w:val="16"/>
                <w:szCs w:val="16"/>
                <w:lang w:eastAsia="es-ES"/>
              </w:rPr>
            </w:pPr>
          </w:p>
        </w:tc>
        <w:tc>
          <w:tcPr>
            <w:tcW w:w="5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CC885" w14:textId="77777777" w:rsidR="00C61316" w:rsidRPr="009B05B7" w:rsidRDefault="00C61316" w:rsidP="00146D2C">
            <w:pPr>
              <w:shd w:val="clear" w:color="auto" w:fill="FFFFFF"/>
              <w:jc w:val="both"/>
              <w:rPr>
                <w:rFonts w:ascii="Montserrat" w:eastAsia="Montserrat" w:hAnsi="Montserrat" w:cs="Montserrat"/>
                <w:sz w:val="16"/>
                <w:szCs w:val="16"/>
                <w:lang w:eastAsia="es-ES"/>
              </w:rPr>
            </w:pPr>
            <w:r w:rsidRPr="009B05B7">
              <w:rPr>
                <w:rFonts w:ascii="Montserrat" w:eastAsia="Montserrat" w:hAnsi="Montserrat" w:cs="Montserrat"/>
                <w:sz w:val="16"/>
                <w:szCs w:val="16"/>
                <w:lang w:eastAsia="es-ES"/>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6CD57C84" w14:textId="77777777" w:rsidR="00C61316" w:rsidRPr="009B05B7" w:rsidRDefault="00C61316" w:rsidP="00146D2C">
            <w:pPr>
              <w:shd w:val="clear" w:color="auto" w:fill="FFFFFF"/>
              <w:jc w:val="both"/>
              <w:rPr>
                <w:rFonts w:ascii="Montserrat" w:eastAsia="Montserrat" w:hAnsi="Montserrat" w:cs="Montserrat"/>
                <w:sz w:val="16"/>
                <w:szCs w:val="16"/>
                <w:lang w:eastAsia="es-ES"/>
              </w:rPr>
            </w:pPr>
            <w:r w:rsidRPr="009B05B7">
              <w:rPr>
                <w:rFonts w:ascii="Montserrat" w:eastAsia="Montserrat" w:hAnsi="Montserrat" w:cs="Montserrat"/>
                <w:sz w:val="16"/>
                <w:szCs w:val="16"/>
                <w:lang w:eastAsia="es-ES"/>
              </w:rPr>
              <w:t> 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p w14:paraId="5516CADD" w14:textId="77777777" w:rsidR="00C61316" w:rsidRPr="009B05B7" w:rsidRDefault="00C61316" w:rsidP="00146D2C">
            <w:pPr>
              <w:jc w:val="both"/>
              <w:rPr>
                <w:rFonts w:ascii="Montserrat" w:eastAsia="Montserrat" w:hAnsi="Montserrat" w:cs="Montserrat"/>
                <w:sz w:val="16"/>
                <w:szCs w:val="16"/>
                <w:lang w:eastAsia="es-ES"/>
              </w:rPr>
            </w:pPr>
          </w:p>
        </w:tc>
        <w:tc>
          <w:tcPr>
            <w:tcW w:w="1843" w:type="dxa"/>
            <w:tcBorders>
              <w:top w:val="single" w:sz="4" w:space="0" w:color="000000"/>
              <w:left w:val="single" w:sz="4" w:space="0" w:color="000000"/>
              <w:bottom w:val="single" w:sz="4" w:space="0" w:color="000000"/>
              <w:right w:val="single" w:sz="4" w:space="0" w:color="000000"/>
            </w:tcBorders>
          </w:tcPr>
          <w:p w14:paraId="66716450" w14:textId="77777777" w:rsidR="00C61316" w:rsidRPr="009B05B7" w:rsidRDefault="00C61316" w:rsidP="00146D2C">
            <w:pPr>
              <w:shd w:val="clear" w:color="auto" w:fill="FFFFFF"/>
              <w:jc w:val="both"/>
              <w:rPr>
                <w:rFonts w:ascii="Montserrat" w:eastAsia="Montserrat" w:hAnsi="Montserrat" w:cs="Montserrat"/>
                <w:sz w:val="16"/>
                <w:szCs w:val="16"/>
                <w:lang w:eastAsia="es-ES"/>
              </w:rPr>
            </w:pPr>
            <w:r w:rsidRPr="009B05B7">
              <w:rPr>
                <w:rFonts w:ascii="Montserrat" w:hAnsi="Montserrat"/>
                <w:sz w:val="16"/>
                <w:szCs w:val="16"/>
              </w:rPr>
              <w:t>Artículo 113 fracción I de la LFTAIP</w:t>
            </w:r>
          </w:p>
        </w:tc>
      </w:tr>
    </w:tbl>
    <w:p w14:paraId="67A63120" w14:textId="77777777" w:rsidR="00C61316" w:rsidRPr="009B05B7" w:rsidRDefault="00C61316" w:rsidP="00C61316">
      <w:pPr>
        <w:ind w:right="-19"/>
        <w:jc w:val="both"/>
        <w:rPr>
          <w:rFonts w:ascii="Montserrat" w:eastAsia="Montserrat" w:hAnsi="Montserrat" w:cs="Montserrat"/>
          <w:sz w:val="18"/>
          <w:szCs w:val="18"/>
        </w:rPr>
      </w:pPr>
    </w:p>
    <w:p w14:paraId="6DB799CD" w14:textId="77777777" w:rsidR="00C61316" w:rsidRPr="009B05B7" w:rsidRDefault="00C61316" w:rsidP="00C61316">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En consecuencia, se emite la siguiente resolución por unanimidad: </w:t>
      </w:r>
    </w:p>
    <w:p w14:paraId="37942D02" w14:textId="4BA684E9" w:rsidR="00C61316" w:rsidRPr="009B05B7" w:rsidRDefault="00C61316" w:rsidP="00C61316">
      <w:pPr>
        <w:ind w:right="49"/>
        <w:jc w:val="both"/>
        <w:rPr>
          <w:rFonts w:ascii="Montserrat" w:eastAsia="Montserrat" w:hAnsi="Montserrat" w:cs="Montserrat"/>
          <w:sz w:val="18"/>
          <w:szCs w:val="18"/>
        </w:rPr>
      </w:pPr>
    </w:p>
    <w:p w14:paraId="4E45B629" w14:textId="77777777" w:rsidR="00C61316" w:rsidRPr="009B05B7" w:rsidRDefault="00C61316" w:rsidP="00C61316">
      <w:pPr>
        <w:ind w:right="49"/>
        <w:jc w:val="both"/>
        <w:rPr>
          <w:rFonts w:ascii="Montserrat" w:eastAsia="Montserrat" w:hAnsi="Montserrat" w:cs="Montserrat"/>
          <w:sz w:val="18"/>
          <w:szCs w:val="18"/>
        </w:rPr>
      </w:pPr>
    </w:p>
    <w:p w14:paraId="2E5B183D" w14:textId="336C09E6" w:rsidR="00C61316" w:rsidRPr="009B05B7" w:rsidRDefault="00C61316" w:rsidP="00C61316">
      <w:pPr>
        <w:ind w:right="49" w:hanging="2"/>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II.C.13.ORD.15.24: CONFIRMAR </w:t>
      </w:r>
      <w:r w:rsidRPr="009B05B7">
        <w:rPr>
          <w:rFonts w:ascii="Montserrat" w:eastAsia="Montserrat" w:hAnsi="Montserrat" w:cs="Montserrat"/>
          <w:sz w:val="18"/>
          <w:szCs w:val="18"/>
        </w:rPr>
        <w:t xml:space="preserve">la clasificación de la información como confidencial invocada por el OICE-IPN a efecto de elaborar la versión pública del Acuerdo de Conclusión y Archivo del expediente 235237/2023/PPC/IPN/DE291, de fecha 13 de febrero de 2024, con fundamento en el artículo 113, fracción I, de la Ley Federal de Transparencia y Acceso a la Información Pública y, por ende, se autoriza elaborar la versión pública.  </w:t>
      </w:r>
    </w:p>
    <w:p w14:paraId="44F3AA2F" w14:textId="7DBFDBF4" w:rsidR="004064B9" w:rsidRPr="009B05B7" w:rsidRDefault="004064B9" w:rsidP="009019DC">
      <w:pPr>
        <w:ind w:right="49"/>
        <w:jc w:val="both"/>
        <w:rPr>
          <w:rFonts w:ascii="Montserrat" w:eastAsia="Montserrat" w:hAnsi="Montserrat" w:cs="Montserrat"/>
          <w:b/>
          <w:sz w:val="18"/>
          <w:szCs w:val="18"/>
        </w:rPr>
      </w:pPr>
    </w:p>
    <w:p w14:paraId="3E8D70D6" w14:textId="1F5F4918" w:rsidR="00656E48" w:rsidRPr="009B05B7" w:rsidRDefault="007A65D6" w:rsidP="00656E48">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C</w:t>
      </w:r>
      <w:r w:rsidR="00656E48" w:rsidRPr="009B05B7">
        <w:rPr>
          <w:rFonts w:ascii="Montserrat" w:eastAsia="Montserrat" w:hAnsi="Montserrat" w:cs="Montserrat"/>
          <w:b/>
          <w:sz w:val="18"/>
          <w:szCs w:val="18"/>
        </w:rPr>
        <w:t>.1</w:t>
      </w:r>
      <w:r w:rsidR="009A6CD2" w:rsidRPr="009B05B7">
        <w:rPr>
          <w:rFonts w:ascii="Montserrat" w:eastAsia="Montserrat" w:hAnsi="Montserrat" w:cs="Montserrat"/>
          <w:b/>
          <w:sz w:val="18"/>
          <w:szCs w:val="18"/>
        </w:rPr>
        <w:t>4</w:t>
      </w:r>
      <w:r w:rsidR="00656E48" w:rsidRPr="009B05B7">
        <w:rPr>
          <w:rFonts w:ascii="Montserrat" w:eastAsia="Montserrat" w:hAnsi="Montserrat" w:cs="Montserrat"/>
          <w:b/>
          <w:sz w:val="18"/>
          <w:szCs w:val="18"/>
        </w:rPr>
        <w:t xml:space="preserve"> Folio 330026524001027</w:t>
      </w:r>
    </w:p>
    <w:p w14:paraId="532E84F4" w14:textId="77777777" w:rsidR="00656E48" w:rsidRPr="009B05B7" w:rsidRDefault="00656E48" w:rsidP="00656E48">
      <w:pPr>
        <w:ind w:right="49" w:hanging="2"/>
        <w:jc w:val="both"/>
        <w:rPr>
          <w:rFonts w:ascii="Montserrat" w:eastAsia="Montserrat" w:hAnsi="Montserrat" w:cs="Montserrat"/>
          <w:b/>
          <w:sz w:val="18"/>
          <w:szCs w:val="18"/>
        </w:rPr>
      </w:pPr>
    </w:p>
    <w:p w14:paraId="3AAF5BDC" w14:textId="77777777" w:rsidR="00656E48" w:rsidRPr="009B05B7" w:rsidRDefault="00656E48" w:rsidP="00656E48">
      <w:pPr>
        <w:ind w:right="-20"/>
        <w:jc w:val="both"/>
        <w:rPr>
          <w:rFonts w:ascii="Montserrat" w:eastAsia="Montserrat" w:hAnsi="Montserrat" w:cs="Montserrat"/>
          <w:sz w:val="20"/>
          <w:szCs w:val="20"/>
        </w:rPr>
      </w:pPr>
      <w:r w:rsidRPr="009B05B7">
        <w:rPr>
          <w:rFonts w:ascii="Montserrat" w:eastAsia="Montserrat" w:hAnsi="Montserrat" w:cs="Montserrat"/>
          <w:sz w:val="20"/>
          <w:szCs w:val="20"/>
        </w:rPr>
        <w:t>Un particular requirió:</w:t>
      </w:r>
    </w:p>
    <w:p w14:paraId="7463CAE1" w14:textId="77777777" w:rsidR="00656E48" w:rsidRPr="009B05B7" w:rsidRDefault="00656E48" w:rsidP="00656E48">
      <w:pPr>
        <w:ind w:right="566"/>
        <w:jc w:val="both"/>
        <w:rPr>
          <w:rFonts w:ascii="Montserrat" w:eastAsia="Montserrat" w:hAnsi="Montserrat" w:cs="Montserrat"/>
          <w:b/>
          <w:i/>
          <w:sz w:val="20"/>
          <w:szCs w:val="20"/>
        </w:rPr>
      </w:pPr>
    </w:p>
    <w:p w14:paraId="336B1047" w14:textId="77777777" w:rsidR="00656E48" w:rsidRPr="009B05B7" w:rsidRDefault="00656E48" w:rsidP="00656E48">
      <w:pPr>
        <w:ind w:left="566" w:right="566"/>
        <w:jc w:val="both"/>
        <w:rPr>
          <w:rFonts w:ascii="Montserrat" w:eastAsia="Montserrat" w:hAnsi="Montserrat" w:cs="Montserrat"/>
          <w:i/>
          <w:sz w:val="16"/>
          <w:szCs w:val="20"/>
        </w:rPr>
      </w:pPr>
      <w:r w:rsidRPr="009B05B7">
        <w:rPr>
          <w:rFonts w:ascii="Montserrat" w:eastAsia="Montserrat" w:hAnsi="Montserrat" w:cs="Montserrat"/>
          <w:i/>
          <w:sz w:val="16"/>
          <w:szCs w:val="20"/>
        </w:rPr>
        <w:t>"Deseo obtener la versión pública en formato electrónico (</w:t>
      </w:r>
      <w:proofErr w:type="spellStart"/>
      <w:r w:rsidRPr="009B05B7">
        <w:rPr>
          <w:rFonts w:ascii="Montserrat" w:eastAsia="Montserrat" w:hAnsi="Montserrat" w:cs="Montserrat"/>
          <w:i/>
          <w:sz w:val="16"/>
          <w:szCs w:val="20"/>
        </w:rPr>
        <w:t>escaner</w:t>
      </w:r>
      <w:proofErr w:type="spellEnd"/>
      <w:r w:rsidRPr="009B05B7">
        <w:rPr>
          <w:rFonts w:ascii="Montserrat" w:eastAsia="Montserrat" w:hAnsi="Montserrat" w:cs="Montserrat"/>
          <w:i/>
          <w:sz w:val="16"/>
          <w:szCs w:val="20"/>
        </w:rPr>
        <w:t xml:space="preserve">), del contenido de la resolución final que determina que no existe responsabilidad administrativa que deriva del procedimiento de responsabilidad administrativa R-002/2023, emitida por el titular del área de </w:t>
      </w:r>
      <w:r w:rsidRPr="009B05B7">
        <w:rPr>
          <w:rFonts w:ascii="Montserrat" w:eastAsia="Montserrat" w:hAnsi="Montserrat" w:cs="Montserrat"/>
          <w:i/>
          <w:sz w:val="16"/>
          <w:szCs w:val="20"/>
        </w:rPr>
        <w:lastRenderedPageBreak/>
        <w:t>especialidad en responsabilidades del ramo cultura, adscrito al órgano interno especializado en responsabilidades de la secretaria de la función pública. Deseo ver la resolución completa (salvo los datos reservados), y no el oficio por el que se notifica que no existe responsabilidad.</w:t>
      </w:r>
      <w:r w:rsidRPr="009B05B7">
        <w:rPr>
          <w:rFonts w:ascii="Montserrat" w:hAnsi="Montserrat"/>
          <w:i/>
          <w:sz w:val="16"/>
          <w:szCs w:val="20"/>
        </w:rPr>
        <w:t>” (Sic)</w:t>
      </w:r>
    </w:p>
    <w:p w14:paraId="2D5C350F" w14:textId="77777777" w:rsidR="00656E48" w:rsidRPr="009B05B7" w:rsidRDefault="00656E48" w:rsidP="00656E48">
      <w:pPr>
        <w:ind w:right="-19"/>
        <w:jc w:val="both"/>
        <w:rPr>
          <w:rFonts w:ascii="Montserrat" w:eastAsia="Montserrat" w:hAnsi="Montserrat" w:cs="Montserrat"/>
          <w:sz w:val="20"/>
          <w:szCs w:val="20"/>
        </w:rPr>
      </w:pPr>
    </w:p>
    <w:p w14:paraId="54269860" w14:textId="0DFDE99D" w:rsidR="00D40749" w:rsidRPr="009B05B7" w:rsidRDefault="00656E48" w:rsidP="00D40749">
      <w:pPr>
        <w:ind w:right="-19"/>
        <w:jc w:val="both"/>
        <w:rPr>
          <w:rFonts w:ascii="Montserrat" w:eastAsia="Montserrat" w:hAnsi="Montserrat" w:cs="Montserrat"/>
          <w:sz w:val="20"/>
          <w:szCs w:val="20"/>
        </w:rPr>
      </w:pPr>
      <w:r w:rsidRPr="009B05B7">
        <w:rPr>
          <w:rFonts w:ascii="Montserrat" w:eastAsia="Montserrat" w:hAnsi="Montserrat" w:cs="Montserrat"/>
          <w:sz w:val="18"/>
          <w:szCs w:val="20"/>
        </w:rPr>
        <w:t xml:space="preserve">El Área de Especialidad en Responsabilidades en el Ramo Cultura </w:t>
      </w:r>
      <w:r w:rsidR="00817772" w:rsidRPr="009B05B7">
        <w:rPr>
          <w:rFonts w:ascii="Montserrat" w:eastAsia="Montserrat" w:hAnsi="Montserrat" w:cs="Montserrat"/>
          <w:sz w:val="18"/>
          <w:szCs w:val="20"/>
        </w:rPr>
        <w:t>(AER</w:t>
      </w:r>
      <w:r w:rsidR="00E6078B" w:rsidRPr="009B05B7">
        <w:rPr>
          <w:rFonts w:ascii="Montserrat" w:eastAsia="Montserrat" w:hAnsi="Montserrat" w:cs="Montserrat"/>
          <w:sz w:val="18"/>
          <w:szCs w:val="20"/>
        </w:rPr>
        <w:t>-</w:t>
      </w:r>
      <w:r w:rsidR="00817772" w:rsidRPr="009B05B7">
        <w:rPr>
          <w:rFonts w:ascii="Montserrat" w:eastAsia="Montserrat" w:hAnsi="Montserrat" w:cs="Montserrat"/>
          <w:sz w:val="18"/>
          <w:szCs w:val="20"/>
        </w:rPr>
        <w:t>R</w:t>
      </w:r>
      <w:r w:rsidR="00E6078B" w:rsidRPr="009B05B7">
        <w:rPr>
          <w:rFonts w:ascii="Montserrat" w:eastAsia="Montserrat" w:hAnsi="Montserrat" w:cs="Montserrat"/>
          <w:sz w:val="18"/>
          <w:szCs w:val="20"/>
        </w:rPr>
        <w:t xml:space="preserve">amo </w:t>
      </w:r>
      <w:r w:rsidR="00817772" w:rsidRPr="009B05B7">
        <w:rPr>
          <w:rFonts w:ascii="Montserrat" w:eastAsia="Montserrat" w:hAnsi="Montserrat" w:cs="Montserrat"/>
          <w:sz w:val="18"/>
          <w:szCs w:val="20"/>
        </w:rPr>
        <w:t>C</w:t>
      </w:r>
      <w:r w:rsidR="00E6078B" w:rsidRPr="009B05B7">
        <w:rPr>
          <w:rFonts w:ascii="Montserrat" w:eastAsia="Montserrat" w:hAnsi="Montserrat" w:cs="Montserrat"/>
          <w:sz w:val="18"/>
          <w:szCs w:val="20"/>
        </w:rPr>
        <w:t>ultura</w:t>
      </w:r>
      <w:r w:rsidR="00817772" w:rsidRPr="009B05B7">
        <w:rPr>
          <w:rFonts w:ascii="Montserrat" w:eastAsia="Montserrat" w:hAnsi="Montserrat" w:cs="Montserrat"/>
          <w:sz w:val="18"/>
          <w:szCs w:val="20"/>
        </w:rPr>
        <w:t xml:space="preserve">) </w:t>
      </w:r>
      <w:r w:rsidRPr="009B05B7">
        <w:rPr>
          <w:rFonts w:ascii="Montserrat" w:eastAsia="Montserrat" w:hAnsi="Montserrat" w:cs="Montserrat"/>
          <w:sz w:val="18"/>
          <w:szCs w:val="20"/>
        </w:rPr>
        <w:t>a efecto de elaborar la versión pública de la</w:t>
      </w:r>
      <w:r w:rsidRPr="009B05B7">
        <w:rPr>
          <w:sz w:val="18"/>
          <w:szCs w:val="20"/>
        </w:rPr>
        <w:t xml:space="preserve"> </w:t>
      </w:r>
      <w:r w:rsidRPr="009B05B7">
        <w:rPr>
          <w:rFonts w:ascii="Montserrat" w:eastAsia="Montserrat" w:hAnsi="Montserrat" w:cs="Montserrat"/>
          <w:sz w:val="18"/>
          <w:szCs w:val="20"/>
        </w:rPr>
        <w:t xml:space="preserve">Resolución Definitiva del Procedimiento de Responsabilidades Administrativas del expediente R-002/2023, solicitó al Comité de Transparencia la clasificación de la siguiente información como confidencial: </w:t>
      </w:r>
    </w:p>
    <w:p w14:paraId="67B075C3" w14:textId="77777777" w:rsidR="00D40749" w:rsidRPr="009B05B7" w:rsidRDefault="00D40749" w:rsidP="00D40749">
      <w:pPr>
        <w:ind w:right="-19"/>
        <w:jc w:val="both"/>
        <w:rPr>
          <w:rFonts w:ascii="Montserrat" w:eastAsia="Montserrat" w:hAnsi="Montserrat" w:cs="Montserrat"/>
          <w:sz w:val="18"/>
          <w:szCs w:val="18"/>
        </w:rPr>
      </w:pPr>
    </w:p>
    <w:tbl>
      <w:tblPr>
        <w:tblW w:w="97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7"/>
        <w:gridCol w:w="5670"/>
        <w:gridCol w:w="1985"/>
      </w:tblGrid>
      <w:tr w:rsidR="00D40749" w:rsidRPr="009B05B7" w14:paraId="3D87E023" w14:textId="77777777" w:rsidTr="00D40749">
        <w:trPr>
          <w:tblHeader/>
          <w:jc w:val="center"/>
        </w:trPr>
        <w:tc>
          <w:tcPr>
            <w:tcW w:w="21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7A2A057" w14:textId="77777777" w:rsidR="00D40749" w:rsidRPr="009B05B7" w:rsidRDefault="00D40749" w:rsidP="00146D2C">
            <w:pPr>
              <w:jc w:val="center"/>
              <w:rPr>
                <w:rFonts w:ascii="Montserrat" w:eastAsia="Montserrat" w:hAnsi="Montserrat" w:cs="Montserrat"/>
                <w:b/>
                <w:color w:val="FFFFFF"/>
                <w:sz w:val="16"/>
                <w:szCs w:val="18"/>
              </w:rPr>
            </w:pPr>
            <w:r w:rsidRPr="009B05B7">
              <w:rPr>
                <w:rFonts w:ascii="Montserrat" w:eastAsia="Montserrat" w:hAnsi="Montserrat" w:cs="Montserrat"/>
                <w:b/>
                <w:color w:val="FFFFFF"/>
                <w:sz w:val="16"/>
                <w:szCs w:val="18"/>
              </w:rPr>
              <w:t>Dato</w:t>
            </w:r>
          </w:p>
        </w:tc>
        <w:tc>
          <w:tcPr>
            <w:tcW w:w="567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4EE1607" w14:textId="77777777" w:rsidR="00D40749" w:rsidRPr="009B05B7" w:rsidRDefault="00D40749" w:rsidP="00146D2C">
            <w:pPr>
              <w:jc w:val="center"/>
              <w:rPr>
                <w:rFonts w:ascii="Montserrat" w:eastAsia="Montserrat" w:hAnsi="Montserrat" w:cs="Montserrat"/>
                <w:b/>
                <w:color w:val="FFFFFF"/>
                <w:sz w:val="16"/>
                <w:szCs w:val="18"/>
              </w:rPr>
            </w:pPr>
            <w:r w:rsidRPr="009B05B7">
              <w:rPr>
                <w:rFonts w:ascii="Montserrat" w:eastAsia="Montserrat" w:hAnsi="Montserrat" w:cs="Montserrat"/>
                <w:b/>
                <w:color w:val="FFFFFF"/>
                <w:sz w:val="16"/>
                <w:szCs w:val="18"/>
              </w:rPr>
              <w:t>Justificación</w:t>
            </w:r>
          </w:p>
        </w:tc>
        <w:tc>
          <w:tcPr>
            <w:tcW w:w="198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CCFDE17" w14:textId="77777777" w:rsidR="00D40749" w:rsidRPr="009B05B7" w:rsidRDefault="00D40749" w:rsidP="00146D2C">
            <w:pPr>
              <w:jc w:val="center"/>
              <w:rPr>
                <w:rFonts w:ascii="Montserrat" w:eastAsia="Montserrat" w:hAnsi="Montserrat" w:cs="Montserrat"/>
                <w:b/>
                <w:color w:val="FFFFFF"/>
                <w:sz w:val="16"/>
                <w:szCs w:val="18"/>
              </w:rPr>
            </w:pPr>
            <w:r w:rsidRPr="009B05B7">
              <w:rPr>
                <w:rFonts w:ascii="Montserrat" w:eastAsia="Montserrat" w:hAnsi="Montserrat" w:cs="Montserrat"/>
                <w:b/>
                <w:color w:val="FFFFFF"/>
                <w:sz w:val="16"/>
                <w:szCs w:val="18"/>
              </w:rPr>
              <w:t>Fundamento</w:t>
            </w:r>
          </w:p>
        </w:tc>
      </w:tr>
      <w:tr w:rsidR="00D40749" w:rsidRPr="009B05B7" w14:paraId="51CAE8D7" w14:textId="77777777" w:rsidTr="00D40749">
        <w:trPr>
          <w:trHeight w:val="1427"/>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tcPr>
          <w:p w14:paraId="20AE7901" w14:textId="4A6A576F" w:rsidR="00D40749" w:rsidRPr="009B05B7" w:rsidRDefault="00D40749" w:rsidP="00D40749">
            <w:pPr>
              <w:jc w:val="both"/>
              <w:rPr>
                <w:rFonts w:ascii="Montserrat" w:eastAsia="Montserrat" w:hAnsi="Montserrat" w:cs="Montserrat"/>
                <w:sz w:val="16"/>
                <w:szCs w:val="18"/>
              </w:rPr>
            </w:pPr>
            <w:r w:rsidRPr="009B05B7">
              <w:rPr>
                <w:rFonts w:ascii="Montserrat" w:eastAsia="Montserrat" w:hAnsi="Montserrat" w:cs="Montserrat"/>
                <w:bCs/>
                <w:sz w:val="16"/>
                <w:szCs w:val="18"/>
              </w:rPr>
              <w:t>Nombre</w:t>
            </w:r>
            <w:r w:rsidRPr="009B05B7">
              <w:rPr>
                <w:rFonts w:ascii="Montserrat" w:eastAsia="Montserrat" w:hAnsi="Montserrat" w:cs="Montserrat"/>
                <w:sz w:val="16"/>
                <w:szCs w:val="18"/>
              </w:rPr>
              <w:t xml:space="preserve"> y cargo de la persona servidora pública encausada.</w:t>
            </w:r>
          </w:p>
        </w:tc>
        <w:tc>
          <w:tcPr>
            <w:tcW w:w="5670" w:type="dxa"/>
            <w:tcBorders>
              <w:top w:val="single" w:sz="6" w:space="0" w:color="CCCCCC"/>
              <w:left w:val="single" w:sz="6" w:space="0" w:color="CCCCCC"/>
              <w:bottom w:val="single" w:sz="6" w:space="0" w:color="CCCCCC"/>
              <w:right w:val="single" w:sz="12" w:space="0" w:color="CCCCCC"/>
            </w:tcBorders>
            <w:shd w:val="clear" w:color="auto" w:fill="auto"/>
          </w:tcPr>
          <w:p w14:paraId="6064F07B"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nombre es un atributo de la personalidad, esto es la manifestación del derecho a la identidad y razón que por sí misma permite identificar a una persona física.</w:t>
            </w:r>
          </w:p>
          <w:p w14:paraId="1B6A85B6"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Se considera que este dato debe ser testado, toda vez que la difusión estaría afectando a su intimidad. Honor, prestigio y a su buen nombre.</w:t>
            </w:r>
          </w:p>
        </w:tc>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0986797" w14:textId="77777777"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color w:val="00000A"/>
                <w:sz w:val="16"/>
                <w:szCs w:val="18"/>
              </w:rPr>
              <w:t xml:space="preserve">Artículo 113, fracción I, de la LFTAIP  </w:t>
            </w:r>
          </w:p>
        </w:tc>
      </w:tr>
      <w:tr w:rsidR="00D40749" w:rsidRPr="009B05B7" w14:paraId="5F0AA863" w14:textId="77777777" w:rsidTr="00D40749">
        <w:trPr>
          <w:trHeight w:val="1560"/>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tcPr>
          <w:p w14:paraId="705369E7" w14:textId="6016F11A" w:rsidR="00D40749" w:rsidRPr="009B05B7" w:rsidRDefault="00D40749" w:rsidP="00D40749">
            <w:pPr>
              <w:jc w:val="both"/>
              <w:rPr>
                <w:rFonts w:ascii="Montserrat" w:eastAsia="Montserrat" w:hAnsi="Montserrat" w:cs="Montserrat"/>
                <w:color w:val="FF0000"/>
                <w:sz w:val="16"/>
                <w:szCs w:val="18"/>
              </w:rPr>
            </w:pPr>
            <w:r w:rsidRPr="009B05B7">
              <w:rPr>
                <w:rFonts w:ascii="Montserrat" w:eastAsia="Montserrat" w:hAnsi="Montserrat" w:cs="Montserrat"/>
                <w:bCs/>
                <w:sz w:val="16"/>
                <w:szCs w:val="18"/>
              </w:rPr>
              <w:t>Registro Federal de Contribuyentes</w:t>
            </w:r>
            <w:r w:rsidRPr="009B05B7">
              <w:rPr>
                <w:rFonts w:ascii="Montserrat" w:eastAsia="Montserrat" w:hAnsi="Montserrat" w:cs="Montserrat"/>
                <w:sz w:val="16"/>
                <w:szCs w:val="18"/>
              </w:rPr>
              <w:t xml:space="preserve"> de la persona servidora pública encausada</w:t>
            </w:r>
            <w:r w:rsidRPr="009B05B7">
              <w:rPr>
                <w:rFonts w:ascii="Montserrat" w:eastAsia="Montserrat" w:hAnsi="Montserrat" w:cs="Montserrat"/>
                <w:color w:val="FF0000"/>
                <w:sz w:val="16"/>
                <w:szCs w:val="18"/>
              </w:rPr>
              <w:t xml:space="preserve">. </w:t>
            </w:r>
          </w:p>
        </w:tc>
        <w:tc>
          <w:tcPr>
            <w:tcW w:w="567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B12AF0A"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RFC es una clave de carácter fiscal, única e irrepetible, que permite identificar al titular, su edad y fecha de nacimiento, por lo que es un dato personal de carácter confidencial.</w:t>
            </w:r>
          </w:p>
        </w:tc>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6D1F0AB" w14:textId="77777777"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color w:val="00000A"/>
                <w:sz w:val="16"/>
                <w:szCs w:val="18"/>
              </w:rPr>
              <w:t xml:space="preserve">Artículos 113, fracción I, de la LFTAIP  </w:t>
            </w:r>
          </w:p>
        </w:tc>
      </w:tr>
      <w:tr w:rsidR="00D40749" w:rsidRPr="009B05B7" w14:paraId="5A0FBE06" w14:textId="77777777" w:rsidTr="00D40749">
        <w:trPr>
          <w:trHeight w:val="1853"/>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tcPr>
          <w:p w14:paraId="36EAB6C1" w14:textId="5AE8E667" w:rsidR="00D40749" w:rsidRPr="009B05B7" w:rsidRDefault="00D40749" w:rsidP="00D40749">
            <w:pPr>
              <w:jc w:val="both"/>
              <w:rPr>
                <w:rFonts w:ascii="Montserrat" w:eastAsia="Montserrat" w:hAnsi="Montserrat" w:cs="Montserrat"/>
                <w:sz w:val="16"/>
                <w:szCs w:val="18"/>
              </w:rPr>
            </w:pPr>
            <w:r w:rsidRPr="009B05B7">
              <w:rPr>
                <w:rFonts w:ascii="Montserrat" w:eastAsia="Montserrat" w:hAnsi="Montserrat" w:cs="Montserrat"/>
                <w:bCs/>
                <w:sz w:val="16"/>
                <w:szCs w:val="18"/>
              </w:rPr>
              <w:t>Clave de elector</w:t>
            </w:r>
            <w:r w:rsidRPr="009B05B7">
              <w:rPr>
                <w:rFonts w:ascii="Montserrat" w:eastAsia="Montserrat" w:hAnsi="Montserrat" w:cs="Montserrat"/>
                <w:sz w:val="16"/>
                <w:szCs w:val="18"/>
              </w:rPr>
              <w:t xml:space="preserve"> de la persona servidora pública encausada.</w:t>
            </w:r>
          </w:p>
        </w:tc>
        <w:tc>
          <w:tcPr>
            <w:tcW w:w="5670" w:type="dxa"/>
            <w:tcBorders>
              <w:top w:val="single" w:sz="6" w:space="0" w:color="CCCCCC"/>
              <w:left w:val="single" w:sz="6" w:space="0" w:color="CCCCCC"/>
              <w:bottom w:val="single" w:sz="6" w:space="0" w:color="CCCCCC"/>
              <w:right w:val="single" w:sz="12" w:space="0" w:color="CCCCCC"/>
            </w:tcBorders>
            <w:shd w:val="clear" w:color="auto" w:fill="auto"/>
          </w:tcPr>
          <w:p w14:paraId="6571ED51"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La clave de elector contiene diversa información que, en su conjunto, configura el concepto de dato personal, al estar referida a personas físicas identificadas, tales como: nombre, firma, sexo, edad, fotografía, huella dactilar, domicilio, clave de elector, número de OCR, localidad, sección, año de registro, año de emisión, fecha de vigencia y los espacios necesarios para marcar el año y elección.</w:t>
            </w:r>
          </w:p>
          <w:p w14:paraId="5EAA2925"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En este sentido, se estima procedente la clasificación de los datos contenidos en la credencial para votar.</w:t>
            </w:r>
          </w:p>
          <w:p w14:paraId="40F95FC9" w14:textId="77777777" w:rsidR="00D40749" w:rsidRPr="009B05B7" w:rsidRDefault="00D40749" w:rsidP="00146D2C">
            <w:pPr>
              <w:jc w:val="both"/>
              <w:rPr>
                <w:rFonts w:ascii="Montserrat" w:eastAsia="Montserrat" w:hAnsi="Montserrat" w:cs="Montserrat"/>
                <w:sz w:val="16"/>
                <w:szCs w:val="18"/>
              </w:rPr>
            </w:pPr>
          </w:p>
        </w:tc>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9DC78B6" w14:textId="77777777"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color w:val="00000A"/>
                <w:sz w:val="16"/>
                <w:szCs w:val="18"/>
              </w:rPr>
              <w:t xml:space="preserve">Artículos 113, fracción I, de la LFTAIP  </w:t>
            </w:r>
          </w:p>
        </w:tc>
      </w:tr>
      <w:tr w:rsidR="00D40749" w:rsidRPr="009B05B7" w14:paraId="0431359C" w14:textId="77777777" w:rsidTr="00D40749">
        <w:trPr>
          <w:trHeight w:val="1212"/>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F9D934" w14:textId="341936F1"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bCs/>
                <w:sz w:val="16"/>
                <w:szCs w:val="18"/>
              </w:rPr>
              <w:t>Domicilio</w:t>
            </w:r>
            <w:r w:rsidRPr="009B05B7">
              <w:rPr>
                <w:rFonts w:ascii="Montserrat" w:eastAsia="Montserrat" w:hAnsi="Montserrat" w:cs="Montserrat"/>
                <w:sz w:val="16"/>
                <w:szCs w:val="18"/>
              </w:rPr>
              <w:t xml:space="preserve"> de la persona servidora pública encausada.</w:t>
            </w:r>
          </w:p>
        </w:tc>
        <w:tc>
          <w:tcPr>
            <w:tcW w:w="5670" w:type="dxa"/>
            <w:tcBorders>
              <w:top w:val="single" w:sz="6" w:space="0" w:color="CCCCCC"/>
              <w:left w:val="single" w:sz="6" w:space="0" w:color="CCCCCC"/>
              <w:bottom w:val="single" w:sz="6" w:space="0" w:color="CCCCCC"/>
              <w:right w:val="single" w:sz="12" w:space="0" w:color="CCCCCC"/>
            </w:tcBorders>
            <w:shd w:val="clear" w:color="auto" w:fill="auto"/>
          </w:tcPr>
          <w:p w14:paraId="140E5E62"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domicilio, al ser el lugar en donde reside habitualmente una persona física, constituye un dato personal y, por ende, confidencial, ya que su difusión podría afectar la esfera privada de la misma, y solo podrá otorgarse mediante el consentimiento expreso de su titular.</w:t>
            </w:r>
          </w:p>
        </w:tc>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6479BD0" w14:textId="77777777"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color w:val="00000A"/>
                <w:sz w:val="16"/>
                <w:szCs w:val="18"/>
              </w:rPr>
              <w:t xml:space="preserve">Artículos 113, fracción I, de la LFTAIP  </w:t>
            </w:r>
          </w:p>
        </w:tc>
      </w:tr>
      <w:tr w:rsidR="00D40749" w:rsidRPr="009B05B7" w14:paraId="29BBA2F3" w14:textId="77777777" w:rsidTr="00D40749">
        <w:trPr>
          <w:trHeight w:val="1586"/>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tcPr>
          <w:p w14:paraId="6EE25A3D" w14:textId="3BA72D5F" w:rsidR="00D40749" w:rsidRPr="009B05B7" w:rsidRDefault="00D40749" w:rsidP="00D40749">
            <w:pPr>
              <w:jc w:val="both"/>
              <w:rPr>
                <w:rFonts w:ascii="Montserrat" w:eastAsia="Montserrat" w:hAnsi="Montserrat" w:cs="Montserrat"/>
                <w:bCs/>
                <w:sz w:val="16"/>
                <w:szCs w:val="18"/>
              </w:rPr>
            </w:pPr>
            <w:r w:rsidRPr="009B05B7">
              <w:rPr>
                <w:rFonts w:ascii="Montserrat" w:eastAsia="Montserrat" w:hAnsi="Montserrat" w:cs="Montserrat"/>
                <w:bCs/>
                <w:sz w:val="16"/>
                <w:szCs w:val="18"/>
              </w:rPr>
              <w:t xml:space="preserve">Correo electrónico </w:t>
            </w:r>
            <w:r w:rsidRPr="009B05B7">
              <w:rPr>
                <w:rFonts w:ascii="Montserrat" w:eastAsia="Montserrat" w:hAnsi="Montserrat" w:cs="Montserrat"/>
                <w:sz w:val="16"/>
                <w:szCs w:val="18"/>
              </w:rPr>
              <w:t xml:space="preserve">de la persona denunciante </w:t>
            </w:r>
          </w:p>
        </w:tc>
        <w:tc>
          <w:tcPr>
            <w:tcW w:w="5670" w:type="dxa"/>
            <w:tcBorders>
              <w:top w:val="single" w:sz="6" w:space="0" w:color="CCCCCC"/>
              <w:left w:val="single" w:sz="6" w:space="0" w:color="CCCCCC"/>
              <w:bottom w:val="single" w:sz="6" w:space="0" w:color="CCCCCC"/>
              <w:right w:val="single" w:sz="12" w:space="0" w:color="CCCCCC"/>
            </w:tcBorders>
            <w:shd w:val="clear" w:color="auto" w:fill="auto"/>
          </w:tcPr>
          <w:p w14:paraId="7CACDBAE"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Que en las Resoluciones RRA 1774/18 y RRA 1780/18 emitidas por la INAI se señala que el correo electrónico se puede asimilar al teléfono o domicilio particular, cuyo número o ubicación, respectivamente, se considera como un dato personal confidencial, toda vez que es otro medio para comunicarse con la persona titular del mismo y la hace localizable. Así también, se trata de información de una persona física identificada o identificable que, al darse a conocer, afectaría su intimidad.</w:t>
            </w:r>
          </w:p>
        </w:tc>
        <w:tc>
          <w:tcPr>
            <w:tcW w:w="198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E74966E" w14:textId="77777777" w:rsidR="00D40749" w:rsidRPr="009B05B7" w:rsidRDefault="00D40749" w:rsidP="00146D2C">
            <w:pPr>
              <w:jc w:val="both"/>
              <w:rPr>
                <w:rFonts w:ascii="Montserrat" w:eastAsia="Montserrat" w:hAnsi="Montserrat" w:cs="Montserrat"/>
                <w:color w:val="00000A"/>
                <w:sz w:val="16"/>
                <w:szCs w:val="18"/>
              </w:rPr>
            </w:pPr>
            <w:r w:rsidRPr="009B05B7">
              <w:rPr>
                <w:rFonts w:ascii="Montserrat" w:eastAsia="Montserrat" w:hAnsi="Montserrat" w:cs="Montserrat"/>
                <w:color w:val="00000A"/>
                <w:sz w:val="16"/>
                <w:szCs w:val="18"/>
              </w:rPr>
              <w:t xml:space="preserve">Artículos 113, fracción I, de la LFTAIP  </w:t>
            </w:r>
          </w:p>
        </w:tc>
      </w:tr>
      <w:tr w:rsidR="00D40749" w:rsidRPr="009B05B7" w14:paraId="47E8E2B5" w14:textId="77777777" w:rsidTr="00D40749">
        <w:trPr>
          <w:trHeight w:val="1586"/>
          <w:jc w:val="center"/>
        </w:trPr>
        <w:tc>
          <w:tcPr>
            <w:tcW w:w="2137" w:type="dxa"/>
            <w:tcBorders>
              <w:top w:val="single" w:sz="6" w:space="0" w:color="CCCCCC"/>
              <w:left w:val="single" w:sz="6" w:space="0" w:color="CCCCCC"/>
              <w:bottom w:val="single" w:sz="6" w:space="0" w:color="CCCCCC"/>
              <w:right w:val="single" w:sz="6" w:space="0" w:color="CCCCCC"/>
            </w:tcBorders>
            <w:shd w:val="clear" w:color="auto" w:fill="auto"/>
          </w:tcPr>
          <w:p w14:paraId="1E670578" w14:textId="6822034D" w:rsidR="00D40749" w:rsidRPr="009B05B7" w:rsidRDefault="00D40749" w:rsidP="00D40749">
            <w:pPr>
              <w:jc w:val="both"/>
              <w:rPr>
                <w:rFonts w:ascii="Montserrat" w:eastAsia="Montserrat" w:hAnsi="Montserrat" w:cs="Montserrat"/>
                <w:bCs/>
                <w:sz w:val="16"/>
                <w:szCs w:val="18"/>
              </w:rPr>
            </w:pPr>
            <w:r w:rsidRPr="009B05B7">
              <w:rPr>
                <w:rFonts w:ascii="Montserrat" w:eastAsia="Montserrat" w:hAnsi="Montserrat" w:cs="Montserrat"/>
                <w:bCs/>
                <w:sz w:val="16"/>
                <w:szCs w:val="18"/>
              </w:rPr>
              <w:lastRenderedPageBreak/>
              <w:t>Nombre y cargo</w:t>
            </w:r>
            <w:r w:rsidRPr="009B05B7">
              <w:rPr>
                <w:rFonts w:ascii="Montserrat" w:eastAsia="Montserrat" w:hAnsi="Montserrat" w:cs="Montserrat"/>
                <w:sz w:val="16"/>
                <w:szCs w:val="18"/>
              </w:rPr>
              <w:t xml:space="preserve"> de personas servidoras públicas ajenas al procedimiento</w:t>
            </w:r>
          </w:p>
        </w:tc>
        <w:tc>
          <w:tcPr>
            <w:tcW w:w="5670" w:type="dxa"/>
            <w:tcBorders>
              <w:top w:val="single" w:sz="6" w:space="0" w:color="CCCCCC"/>
              <w:left w:val="single" w:sz="6" w:space="0" w:color="CCCCCC"/>
              <w:bottom w:val="single" w:sz="6" w:space="0" w:color="CCCCCC"/>
              <w:right w:val="single" w:sz="12" w:space="0" w:color="CCCCCC"/>
            </w:tcBorders>
            <w:shd w:val="clear" w:color="auto" w:fill="auto"/>
          </w:tcPr>
          <w:p w14:paraId="7149811E"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nombre es un atributo de la personalidad, esto es la manifestación del derecho a la identidad y razón que por sí misma permite identificar a una persona física.</w:t>
            </w:r>
          </w:p>
          <w:p w14:paraId="2BEB4267" w14:textId="77777777" w:rsidR="00D40749" w:rsidRPr="009B05B7" w:rsidRDefault="00D40749" w:rsidP="00146D2C">
            <w:pPr>
              <w:jc w:val="both"/>
              <w:rPr>
                <w:rFonts w:ascii="Montserrat" w:eastAsia="Montserrat" w:hAnsi="Montserrat" w:cs="Montserrat"/>
                <w:sz w:val="16"/>
                <w:szCs w:val="18"/>
              </w:rPr>
            </w:pPr>
          </w:p>
          <w:p w14:paraId="7B5F2F79"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Se considera que este dato debe ser testado, toda vez que la difusión estaría afectando a su intimidad. Honor, prestigio y a su buen nombre.</w:t>
            </w:r>
          </w:p>
        </w:tc>
        <w:tc>
          <w:tcPr>
            <w:tcW w:w="1985" w:type="dxa"/>
            <w:tcBorders>
              <w:top w:val="single" w:sz="6" w:space="0" w:color="CCCCCC"/>
              <w:left w:val="single" w:sz="6" w:space="0" w:color="CCCCCC"/>
              <w:bottom w:val="single" w:sz="6" w:space="0" w:color="CCCCCC"/>
              <w:right w:val="single" w:sz="6" w:space="0" w:color="CCCCCC"/>
            </w:tcBorders>
            <w:shd w:val="clear" w:color="auto" w:fill="auto"/>
          </w:tcPr>
          <w:p w14:paraId="0DAD2ECB" w14:textId="77777777" w:rsidR="00D40749" w:rsidRPr="009B05B7" w:rsidRDefault="00D40749" w:rsidP="00146D2C">
            <w:pPr>
              <w:rPr>
                <w:sz w:val="16"/>
                <w:szCs w:val="18"/>
              </w:rPr>
            </w:pPr>
            <w:r w:rsidRPr="009B05B7">
              <w:rPr>
                <w:rFonts w:ascii="Montserrat" w:eastAsia="Montserrat" w:hAnsi="Montserrat" w:cs="Montserrat"/>
                <w:color w:val="00000A"/>
                <w:sz w:val="16"/>
                <w:szCs w:val="18"/>
              </w:rPr>
              <w:t xml:space="preserve">Artículos 113, fracción I, de la LFTAIP  </w:t>
            </w:r>
          </w:p>
        </w:tc>
      </w:tr>
      <w:tr w:rsidR="00D40749" w:rsidRPr="009B05B7" w14:paraId="1E5BD83E" w14:textId="77777777" w:rsidTr="00D40749">
        <w:trPr>
          <w:trHeight w:val="1586"/>
          <w:jc w:val="center"/>
        </w:trPr>
        <w:tc>
          <w:tcPr>
            <w:tcW w:w="2137" w:type="dxa"/>
            <w:tcBorders>
              <w:top w:val="single" w:sz="6" w:space="0" w:color="CCCCCC"/>
              <w:left w:val="single" w:sz="6" w:space="0" w:color="CCCCCC"/>
              <w:right w:val="single" w:sz="6" w:space="0" w:color="CCCCCC"/>
            </w:tcBorders>
            <w:shd w:val="clear" w:color="auto" w:fill="auto"/>
          </w:tcPr>
          <w:p w14:paraId="4C4E261A" w14:textId="3CA5635C"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bCs/>
                <w:sz w:val="16"/>
                <w:szCs w:val="18"/>
              </w:rPr>
              <w:t>Nombre</w:t>
            </w:r>
            <w:r w:rsidRPr="009B05B7">
              <w:rPr>
                <w:rFonts w:ascii="Montserrat" w:eastAsia="Montserrat" w:hAnsi="Montserrat" w:cs="Montserrat"/>
                <w:sz w:val="16"/>
                <w:szCs w:val="18"/>
              </w:rPr>
              <w:t xml:space="preserve"> de persona que funge como testigo</w:t>
            </w:r>
          </w:p>
          <w:p w14:paraId="6D187FF2" w14:textId="77777777" w:rsidR="00D40749" w:rsidRPr="009B05B7" w:rsidRDefault="00D40749" w:rsidP="00146D2C">
            <w:pPr>
              <w:jc w:val="both"/>
              <w:rPr>
                <w:rFonts w:ascii="Montserrat" w:eastAsia="Montserrat" w:hAnsi="Montserrat" w:cs="Montserrat"/>
                <w:bCs/>
                <w:sz w:val="16"/>
                <w:szCs w:val="18"/>
              </w:rPr>
            </w:pPr>
          </w:p>
        </w:tc>
        <w:tc>
          <w:tcPr>
            <w:tcW w:w="5670" w:type="dxa"/>
            <w:tcBorders>
              <w:top w:val="single" w:sz="6" w:space="0" w:color="CCCCCC"/>
              <w:left w:val="single" w:sz="6" w:space="0" w:color="CCCCCC"/>
              <w:right w:val="single" w:sz="12" w:space="0" w:color="CCCCCC"/>
            </w:tcBorders>
            <w:shd w:val="clear" w:color="auto" w:fill="auto"/>
          </w:tcPr>
          <w:p w14:paraId="5FF15236"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El nombre es un atributo de la personalidad, esto es la manifestación del derecho a la identidad y razón que por sí misma permite identificar a una persona física.</w:t>
            </w:r>
          </w:p>
          <w:p w14:paraId="47EBBFA7" w14:textId="77777777" w:rsidR="00D40749" w:rsidRPr="009B05B7" w:rsidRDefault="00D40749" w:rsidP="00146D2C">
            <w:pPr>
              <w:jc w:val="both"/>
              <w:rPr>
                <w:rFonts w:ascii="Montserrat" w:eastAsia="Montserrat" w:hAnsi="Montserrat" w:cs="Montserrat"/>
                <w:sz w:val="16"/>
                <w:szCs w:val="18"/>
              </w:rPr>
            </w:pPr>
          </w:p>
          <w:p w14:paraId="3A2441EF" w14:textId="77777777" w:rsidR="00D40749" w:rsidRPr="009B05B7" w:rsidRDefault="00D40749" w:rsidP="00146D2C">
            <w:pPr>
              <w:jc w:val="both"/>
              <w:rPr>
                <w:rFonts w:ascii="Montserrat" w:eastAsia="Montserrat" w:hAnsi="Montserrat" w:cs="Montserrat"/>
                <w:sz w:val="16"/>
                <w:szCs w:val="18"/>
              </w:rPr>
            </w:pPr>
            <w:r w:rsidRPr="009B05B7">
              <w:rPr>
                <w:rFonts w:ascii="Montserrat" w:eastAsia="Montserrat" w:hAnsi="Montserrat" w:cs="Montserrat"/>
                <w:sz w:val="16"/>
                <w:szCs w:val="18"/>
              </w:rPr>
              <w:t>Se considera que este dato debe ser testado, toda vez que la difusión estaría afectando a su intimidad. Honor, prestigio y a su buen nombre.</w:t>
            </w:r>
          </w:p>
        </w:tc>
        <w:tc>
          <w:tcPr>
            <w:tcW w:w="1985" w:type="dxa"/>
            <w:tcBorders>
              <w:top w:val="single" w:sz="6" w:space="0" w:color="CCCCCC"/>
              <w:left w:val="single" w:sz="6" w:space="0" w:color="CCCCCC"/>
              <w:right w:val="single" w:sz="6" w:space="0" w:color="CCCCCC"/>
            </w:tcBorders>
            <w:shd w:val="clear" w:color="auto" w:fill="auto"/>
          </w:tcPr>
          <w:p w14:paraId="1C02469E" w14:textId="77777777" w:rsidR="00D40749" w:rsidRPr="009B05B7" w:rsidRDefault="00D40749" w:rsidP="00146D2C">
            <w:pPr>
              <w:rPr>
                <w:sz w:val="16"/>
                <w:szCs w:val="18"/>
              </w:rPr>
            </w:pPr>
            <w:r w:rsidRPr="009B05B7">
              <w:rPr>
                <w:rFonts w:ascii="Montserrat" w:eastAsia="Montserrat" w:hAnsi="Montserrat" w:cs="Montserrat"/>
                <w:color w:val="00000A"/>
                <w:sz w:val="16"/>
                <w:szCs w:val="18"/>
              </w:rPr>
              <w:t xml:space="preserve">Artículos 113, fracción I, de la LFTAIP  </w:t>
            </w:r>
          </w:p>
        </w:tc>
      </w:tr>
    </w:tbl>
    <w:p w14:paraId="448388E2" w14:textId="77777777" w:rsidR="00D40749" w:rsidRPr="009B05B7" w:rsidRDefault="00D40749" w:rsidP="00D40749">
      <w:pPr>
        <w:ind w:right="-19"/>
        <w:jc w:val="both"/>
        <w:rPr>
          <w:rFonts w:ascii="Montserrat" w:eastAsia="Montserrat" w:hAnsi="Montserrat" w:cs="Montserrat"/>
          <w:sz w:val="18"/>
          <w:szCs w:val="18"/>
        </w:rPr>
      </w:pPr>
    </w:p>
    <w:p w14:paraId="418E537C" w14:textId="25AF60F0" w:rsidR="00656E48" w:rsidRPr="009B05B7" w:rsidRDefault="00656E48" w:rsidP="00D40749">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0C2581CF" w14:textId="77777777" w:rsidR="00656E48" w:rsidRPr="009B05B7" w:rsidRDefault="00656E48" w:rsidP="00656E48">
      <w:pPr>
        <w:ind w:right="38"/>
        <w:jc w:val="both"/>
        <w:rPr>
          <w:rFonts w:ascii="Montserrat" w:eastAsia="Montserrat" w:hAnsi="Montserrat" w:cs="Montserrat"/>
          <w:b/>
          <w:sz w:val="18"/>
          <w:szCs w:val="18"/>
        </w:rPr>
      </w:pPr>
    </w:p>
    <w:p w14:paraId="15F199CD" w14:textId="02F2B164" w:rsidR="00656E48" w:rsidRPr="009B05B7" w:rsidRDefault="00656E48" w:rsidP="00656E48">
      <w:pPr>
        <w:ind w:right="49" w:hanging="2"/>
        <w:jc w:val="both"/>
        <w:rPr>
          <w:rFonts w:ascii="Montserrat" w:eastAsia="Montserrat" w:hAnsi="Montserrat" w:cs="Montserrat"/>
          <w:b/>
          <w:sz w:val="18"/>
          <w:szCs w:val="18"/>
        </w:rPr>
      </w:pPr>
      <w:r w:rsidRPr="009B05B7">
        <w:rPr>
          <w:rFonts w:ascii="Montserrat" w:eastAsia="Montserrat" w:hAnsi="Montserrat" w:cs="Montserrat"/>
          <w:b/>
          <w:sz w:val="18"/>
          <w:szCs w:val="18"/>
        </w:rPr>
        <w:t>II.</w:t>
      </w:r>
      <w:r w:rsidR="007A65D6" w:rsidRPr="009B05B7">
        <w:rPr>
          <w:rFonts w:ascii="Montserrat" w:eastAsia="Montserrat" w:hAnsi="Montserrat" w:cs="Montserrat"/>
          <w:b/>
          <w:sz w:val="18"/>
          <w:szCs w:val="18"/>
        </w:rPr>
        <w:t>C</w:t>
      </w:r>
      <w:r w:rsidRPr="009B05B7">
        <w:rPr>
          <w:rFonts w:ascii="Montserrat" w:eastAsia="Montserrat" w:hAnsi="Montserrat" w:cs="Montserrat"/>
          <w:b/>
          <w:sz w:val="18"/>
          <w:szCs w:val="18"/>
        </w:rPr>
        <w:t>.1</w:t>
      </w:r>
      <w:r w:rsidR="009A6CD2" w:rsidRPr="009B05B7">
        <w:rPr>
          <w:rFonts w:ascii="Montserrat" w:eastAsia="Montserrat" w:hAnsi="Montserrat" w:cs="Montserrat"/>
          <w:b/>
          <w:sz w:val="18"/>
          <w:szCs w:val="18"/>
        </w:rPr>
        <w:t>4</w:t>
      </w:r>
      <w:r w:rsidRPr="009B05B7">
        <w:rPr>
          <w:rFonts w:ascii="Montserrat" w:eastAsia="Montserrat" w:hAnsi="Montserrat" w:cs="Montserrat"/>
          <w:b/>
          <w:sz w:val="18"/>
          <w:szCs w:val="18"/>
        </w:rPr>
        <w:t xml:space="preserve">.ORD.15.24: CONFIRMAR </w:t>
      </w:r>
      <w:r w:rsidRPr="009B05B7">
        <w:rPr>
          <w:rFonts w:ascii="Montserrat" w:eastAsia="Montserrat" w:hAnsi="Montserrat" w:cs="Montserrat"/>
          <w:sz w:val="18"/>
          <w:szCs w:val="18"/>
        </w:rPr>
        <w:t xml:space="preserve">la clasificación de la información como confidencialidad invocada por </w:t>
      </w:r>
      <w:r w:rsidR="00477202" w:rsidRPr="009B05B7">
        <w:rPr>
          <w:rFonts w:ascii="Montserrat" w:eastAsia="Montserrat" w:hAnsi="Montserrat" w:cs="Montserrat"/>
          <w:sz w:val="18"/>
          <w:szCs w:val="18"/>
        </w:rPr>
        <w:t>el AER</w:t>
      </w:r>
      <w:r w:rsidR="00E6078B" w:rsidRPr="009B05B7">
        <w:rPr>
          <w:rFonts w:ascii="Montserrat" w:eastAsia="Montserrat" w:hAnsi="Montserrat" w:cs="Montserrat"/>
          <w:sz w:val="18"/>
          <w:szCs w:val="18"/>
        </w:rPr>
        <w:t>-</w:t>
      </w:r>
      <w:r w:rsidR="00477202" w:rsidRPr="009B05B7">
        <w:rPr>
          <w:rFonts w:ascii="Montserrat" w:eastAsia="Montserrat" w:hAnsi="Montserrat" w:cs="Montserrat"/>
          <w:sz w:val="18"/>
          <w:szCs w:val="18"/>
        </w:rPr>
        <w:t>R</w:t>
      </w:r>
      <w:r w:rsidR="00E6078B" w:rsidRPr="009B05B7">
        <w:rPr>
          <w:rFonts w:ascii="Montserrat" w:eastAsia="Montserrat" w:hAnsi="Montserrat" w:cs="Montserrat"/>
          <w:sz w:val="18"/>
          <w:szCs w:val="18"/>
        </w:rPr>
        <w:t xml:space="preserve">amo </w:t>
      </w:r>
      <w:r w:rsidR="00477202" w:rsidRPr="009B05B7">
        <w:rPr>
          <w:rFonts w:ascii="Montserrat" w:eastAsia="Montserrat" w:hAnsi="Montserrat" w:cs="Montserrat"/>
          <w:sz w:val="18"/>
          <w:szCs w:val="18"/>
        </w:rPr>
        <w:t>C</w:t>
      </w:r>
      <w:r w:rsidR="00E6078B" w:rsidRPr="009B05B7">
        <w:rPr>
          <w:rFonts w:ascii="Montserrat" w:eastAsia="Montserrat" w:hAnsi="Montserrat" w:cs="Montserrat"/>
          <w:sz w:val="18"/>
          <w:szCs w:val="18"/>
        </w:rPr>
        <w:t>ultura</w:t>
      </w:r>
      <w:r w:rsidRPr="009B05B7">
        <w:rPr>
          <w:rFonts w:ascii="Montserrat" w:eastAsia="Montserrat" w:hAnsi="Montserrat" w:cs="Montserrat"/>
          <w:sz w:val="18"/>
          <w:szCs w:val="18"/>
        </w:rPr>
        <w:t xml:space="preserve">, con fundamento en el artículo 113, fracción I, de la Ley Federal de Transparencia y Acceso a la Información Pública </w:t>
      </w:r>
      <w:r w:rsidRPr="009B05B7">
        <w:rPr>
          <w:rFonts w:ascii="Montserrat" w:eastAsia="Montserrat" w:hAnsi="Montserrat" w:cs="Montserrat"/>
          <w:color w:val="00000A"/>
          <w:sz w:val="18"/>
          <w:szCs w:val="18"/>
        </w:rPr>
        <w:t>y, por ende, se autoriza elaborar la versión pública.</w:t>
      </w:r>
    </w:p>
    <w:p w14:paraId="4F55D7EA" w14:textId="77777777" w:rsidR="009A6CD2" w:rsidRPr="009B05B7" w:rsidRDefault="009A6CD2" w:rsidP="00656E48">
      <w:pPr>
        <w:ind w:right="49" w:hanging="2"/>
        <w:jc w:val="both"/>
        <w:rPr>
          <w:rFonts w:ascii="Montserrat" w:eastAsia="Montserrat" w:hAnsi="Montserrat" w:cs="Montserrat"/>
          <w:b/>
          <w:color w:val="00000A"/>
          <w:sz w:val="18"/>
          <w:szCs w:val="18"/>
        </w:rPr>
      </w:pPr>
    </w:p>
    <w:p w14:paraId="2A378AB2" w14:textId="77777777" w:rsidR="00656E48" w:rsidRPr="009B05B7" w:rsidRDefault="00656E48" w:rsidP="00656E48">
      <w:pPr>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TERCER PUNTO DEL ORDEN DEL DÍA</w:t>
      </w:r>
    </w:p>
    <w:p w14:paraId="2FD08B22" w14:textId="77777777" w:rsidR="00656E48" w:rsidRPr="009B05B7" w:rsidRDefault="00656E48" w:rsidP="00656E48">
      <w:pPr>
        <w:ind w:right="38"/>
        <w:jc w:val="center"/>
        <w:rPr>
          <w:rFonts w:ascii="Montserrat" w:eastAsia="Montserrat" w:hAnsi="Montserrat" w:cs="Montserrat"/>
          <w:b/>
          <w:sz w:val="18"/>
          <w:szCs w:val="18"/>
        </w:rPr>
      </w:pPr>
    </w:p>
    <w:p w14:paraId="6E76613A" w14:textId="44D33099"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b/>
          <w:sz w:val="18"/>
          <w:szCs w:val="18"/>
        </w:rPr>
        <w:t>III. A</w:t>
      </w:r>
      <w:r w:rsidR="00477202" w:rsidRPr="009B05B7">
        <w:rPr>
          <w:rFonts w:ascii="Montserrat" w:eastAsia="Montserrat" w:hAnsi="Montserrat" w:cs="Montserrat"/>
          <w:b/>
          <w:sz w:val="18"/>
          <w:szCs w:val="18"/>
        </w:rPr>
        <w:t>nálisis de solicitud</w:t>
      </w:r>
      <w:r w:rsidRPr="009B05B7">
        <w:rPr>
          <w:rFonts w:ascii="Montserrat" w:eastAsia="Montserrat" w:hAnsi="Montserrat" w:cs="Montserrat"/>
          <w:b/>
          <w:sz w:val="18"/>
          <w:szCs w:val="18"/>
        </w:rPr>
        <w:t xml:space="preserve"> de ejercicio de los derechos de acceso, rectificación, cancelación y oposición (ARCO) de datos personales</w:t>
      </w:r>
    </w:p>
    <w:p w14:paraId="4E7CF205" w14:textId="77777777" w:rsidR="00656E48" w:rsidRPr="009B05B7" w:rsidRDefault="00656E48" w:rsidP="00656E48">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p w14:paraId="2A5D7EB6" w14:textId="22FC4AEB" w:rsidR="00656E48" w:rsidRPr="009B05B7" w:rsidRDefault="00656E48" w:rsidP="00656E48">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A.1 Folio 33002652</w:t>
      </w:r>
      <w:r w:rsidR="006147AF" w:rsidRPr="009B05B7">
        <w:rPr>
          <w:rFonts w:ascii="Montserrat" w:eastAsia="Montserrat" w:hAnsi="Montserrat" w:cs="Montserrat"/>
          <w:b/>
          <w:sz w:val="18"/>
          <w:szCs w:val="18"/>
        </w:rPr>
        <w:t>3</w:t>
      </w:r>
      <w:r w:rsidRPr="009B05B7">
        <w:rPr>
          <w:rFonts w:ascii="Montserrat" w:eastAsia="Montserrat" w:hAnsi="Montserrat" w:cs="Montserrat"/>
          <w:b/>
          <w:sz w:val="18"/>
          <w:szCs w:val="18"/>
        </w:rPr>
        <w:t>00</w:t>
      </w:r>
      <w:r w:rsidR="006147AF" w:rsidRPr="009B05B7">
        <w:rPr>
          <w:rFonts w:ascii="Montserrat" w:eastAsia="Montserrat" w:hAnsi="Montserrat" w:cs="Montserrat"/>
          <w:b/>
          <w:sz w:val="18"/>
          <w:szCs w:val="18"/>
        </w:rPr>
        <w:t>4360</w:t>
      </w:r>
    </w:p>
    <w:p w14:paraId="43D2E50C" w14:textId="64609933" w:rsidR="006147AF" w:rsidRPr="009B05B7" w:rsidRDefault="006147AF" w:rsidP="00656E48">
      <w:pPr>
        <w:ind w:right="38"/>
        <w:jc w:val="both"/>
        <w:rPr>
          <w:rFonts w:ascii="Montserrat" w:eastAsia="Montserrat" w:hAnsi="Montserrat" w:cs="Montserrat"/>
          <w:b/>
          <w:sz w:val="18"/>
          <w:szCs w:val="18"/>
        </w:rPr>
      </w:pPr>
    </w:p>
    <w:p w14:paraId="2C4DD895" w14:textId="77777777" w:rsidR="006147AF" w:rsidRPr="009B05B7" w:rsidRDefault="006147AF" w:rsidP="006147AF">
      <w:pPr>
        <w:ind w:left="283" w:right="346"/>
        <w:rPr>
          <w:rFonts w:ascii="Montserrat" w:eastAsia="Montserrat" w:hAnsi="Montserrat" w:cs="Montserrat"/>
          <w:color w:val="000000"/>
          <w:sz w:val="18"/>
          <w:szCs w:val="18"/>
        </w:rPr>
      </w:pPr>
      <w:r w:rsidRPr="009B05B7">
        <w:rPr>
          <w:rFonts w:ascii="Montserrat" w:eastAsia="Montserrat" w:hAnsi="Montserrat" w:cs="Montserrat"/>
          <w:color w:val="000000"/>
          <w:sz w:val="18"/>
          <w:szCs w:val="18"/>
        </w:rPr>
        <w:t>Un particular requirió:</w:t>
      </w:r>
    </w:p>
    <w:p w14:paraId="417AA9DD" w14:textId="77777777" w:rsidR="006147AF" w:rsidRPr="009B05B7" w:rsidRDefault="006147AF" w:rsidP="006147AF">
      <w:pPr>
        <w:ind w:left="283" w:right="346"/>
        <w:rPr>
          <w:rFonts w:ascii="Montserrat" w:eastAsia="Montserrat" w:hAnsi="Montserrat" w:cs="Montserrat"/>
          <w:color w:val="000000"/>
          <w:sz w:val="18"/>
          <w:szCs w:val="18"/>
        </w:rPr>
      </w:pPr>
    </w:p>
    <w:p w14:paraId="19D3660B" w14:textId="77777777" w:rsidR="006147AF" w:rsidRPr="009B05B7" w:rsidRDefault="006147AF" w:rsidP="006147AF">
      <w:pPr>
        <w:ind w:left="850" w:right="346"/>
        <w:jc w:val="both"/>
        <w:rPr>
          <w:rFonts w:ascii="Montserrat" w:eastAsia="Montserrat" w:hAnsi="Montserrat" w:cs="Montserrat"/>
          <w:i/>
          <w:color w:val="000000"/>
          <w:sz w:val="16"/>
          <w:szCs w:val="18"/>
        </w:rPr>
      </w:pPr>
      <w:r w:rsidRPr="009B05B7">
        <w:rPr>
          <w:rFonts w:ascii="Montserrat" w:eastAsia="Montserrat" w:hAnsi="Montserrat" w:cs="Montserrat"/>
          <w:color w:val="000000"/>
          <w:sz w:val="16"/>
          <w:szCs w:val="18"/>
        </w:rPr>
        <w:t>“</w:t>
      </w:r>
      <w:r w:rsidRPr="009B05B7">
        <w:rPr>
          <w:rFonts w:ascii="Montserrat" w:eastAsia="Montserrat" w:hAnsi="Montserrat" w:cs="Montserrat"/>
          <w:i/>
          <w:color w:val="000000"/>
          <w:sz w:val="16"/>
          <w:szCs w:val="18"/>
        </w:rPr>
        <w:t>Requiero los documentos que den soporte a las acciones que tomaron los servidores públicos de la AEFC y del OIC con respecto a la denuncia enviada desde mi cuenta de correo (…) a sus correos institucionales el día 14 de noviembre de 2013</w:t>
      </w:r>
    </w:p>
    <w:p w14:paraId="5DFE76E8" w14:textId="77777777" w:rsidR="006147AF" w:rsidRPr="009B05B7" w:rsidRDefault="006147AF" w:rsidP="006147AF">
      <w:pPr>
        <w:ind w:left="850" w:right="346"/>
        <w:jc w:val="both"/>
        <w:rPr>
          <w:rFonts w:ascii="Montserrat" w:eastAsia="Montserrat" w:hAnsi="Montserrat" w:cs="Montserrat"/>
          <w:i/>
          <w:color w:val="000000"/>
          <w:sz w:val="16"/>
          <w:szCs w:val="18"/>
        </w:rPr>
      </w:pPr>
    </w:p>
    <w:p w14:paraId="062483FE" w14:textId="77777777" w:rsidR="006147AF" w:rsidRPr="009B05B7" w:rsidRDefault="006147AF" w:rsidP="006147AF">
      <w:pPr>
        <w:ind w:left="850" w:right="346"/>
        <w:jc w:val="both"/>
        <w:rPr>
          <w:rFonts w:ascii="Montserrat" w:eastAsia="Montserrat" w:hAnsi="Montserrat" w:cs="Montserrat"/>
          <w:i/>
          <w:color w:val="000000"/>
          <w:sz w:val="16"/>
          <w:szCs w:val="18"/>
        </w:rPr>
      </w:pPr>
      <w:r w:rsidRPr="009B05B7">
        <w:rPr>
          <w:rFonts w:ascii="Montserrat" w:eastAsia="Montserrat" w:hAnsi="Montserrat" w:cs="Montserrat"/>
          <w:i/>
          <w:color w:val="000000"/>
          <w:sz w:val="16"/>
          <w:szCs w:val="18"/>
        </w:rPr>
        <w:t>Datos complementarios: son autoridades que tomaron mi curso de violencia laboral y reciben correos míos con frecuencia OIC de la AEFCM” (Sic)</w:t>
      </w:r>
    </w:p>
    <w:p w14:paraId="41E8555B" w14:textId="77777777" w:rsidR="006147AF" w:rsidRPr="009B05B7" w:rsidRDefault="006147AF" w:rsidP="006147AF">
      <w:pPr>
        <w:pBdr>
          <w:top w:val="nil"/>
          <w:left w:val="nil"/>
          <w:bottom w:val="nil"/>
          <w:right w:val="nil"/>
          <w:between w:val="nil"/>
        </w:pBdr>
        <w:jc w:val="both"/>
        <w:rPr>
          <w:rFonts w:ascii="Montserrat" w:eastAsia="Montserrat" w:hAnsi="Montserrat" w:cs="Montserrat"/>
          <w:color w:val="000000"/>
          <w:sz w:val="16"/>
          <w:szCs w:val="18"/>
        </w:rPr>
      </w:pPr>
    </w:p>
    <w:p w14:paraId="091F52BD" w14:textId="77777777" w:rsidR="006147AF" w:rsidRPr="009B05B7" w:rsidRDefault="006147AF" w:rsidP="006147AF">
      <w:pPr>
        <w:pBdr>
          <w:top w:val="nil"/>
          <w:left w:val="nil"/>
          <w:bottom w:val="nil"/>
          <w:right w:val="nil"/>
          <w:between w:val="nil"/>
        </w:pBdr>
        <w:spacing w:after="280"/>
        <w:jc w:val="both"/>
        <w:rPr>
          <w:rFonts w:ascii="Montserrat" w:eastAsia="Montserrat" w:hAnsi="Montserrat" w:cs="Montserrat"/>
          <w:color w:val="000000"/>
          <w:sz w:val="18"/>
          <w:szCs w:val="18"/>
        </w:rPr>
      </w:pPr>
      <w:r w:rsidRPr="009B05B7">
        <w:rPr>
          <w:rFonts w:ascii="Montserrat" w:eastAsia="Montserrat" w:hAnsi="Montserrat" w:cs="Montserrat"/>
          <w:color w:val="000000"/>
          <w:sz w:val="18"/>
          <w:szCs w:val="18"/>
        </w:rPr>
        <w:t xml:space="preserve">El Órgano Interno de Control Específico en la Autoridad Educativa Federal en la Ciudad de México (OICE-AEFCM) indicó que de la búsqueda efectuada en los controles y archivos que integran el Área de Quejas, Denuncias e Investigaciones, así como los sistemas informáticos que </w:t>
      </w:r>
      <w:r w:rsidRPr="009B05B7">
        <w:rPr>
          <w:rFonts w:ascii="Montserrat" w:eastAsia="Montserrat" w:hAnsi="Montserrat" w:cs="Montserrat"/>
          <w:color w:val="000000"/>
          <w:sz w:val="18"/>
          <w:szCs w:val="18"/>
        </w:rPr>
        <w:lastRenderedPageBreak/>
        <w:t>administra, particularmente el Sistema Integral de Denuncias Ciudadanas (SIDEC) no localizó la denuncia enviada desde la cuenta de correo de la persona solicitante el pasado 14 de noviembre de 2013, consecuentemente no se cuenta con expresión documental alguna que pudiera contener la información y/o documentación relacionada con lo solicitado.</w:t>
      </w:r>
    </w:p>
    <w:p w14:paraId="11B5C580" w14:textId="77777777" w:rsidR="006147AF" w:rsidRPr="009B05B7" w:rsidRDefault="006147AF" w:rsidP="006147AF">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9B05B7">
        <w:rPr>
          <w:rFonts w:ascii="Montserrat" w:eastAsia="Montserrat" w:hAnsi="Montserrat" w:cs="Montserrat"/>
          <w:color w:val="00000A"/>
          <w:sz w:val="18"/>
          <w:szCs w:val="18"/>
        </w:rPr>
        <w:t xml:space="preserve">En consecuencia, </w:t>
      </w:r>
      <w:r w:rsidRPr="009B05B7">
        <w:rPr>
          <w:rFonts w:ascii="Montserrat" w:eastAsia="Montserrat" w:hAnsi="Montserrat" w:cs="Montserrat"/>
          <w:sz w:val="18"/>
          <w:szCs w:val="18"/>
        </w:rPr>
        <w:t>se emite la siguiente resolución por unanimidad:</w:t>
      </w:r>
    </w:p>
    <w:p w14:paraId="056672C1" w14:textId="2C311782" w:rsidR="006147AF" w:rsidRPr="009B05B7" w:rsidRDefault="006147AF" w:rsidP="006147AF">
      <w:pPr>
        <w:ind w:right="-19"/>
        <w:jc w:val="both"/>
        <w:rPr>
          <w:rFonts w:ascii="Montserrat" w:eastAsia="Montserrat" w:hAnsi="Montserrat" w:cs="Montserrat"/>
          <w:b/>
          <w:sz w:val="18"/>
          <w:szCs w:val="18"/>
        </w:rPr>
      </w:pPr>
      <w:r w:rsidRPr="009B05B7">
        <w:rPr>
          <w:rFonts w:ascii="Montserrat" w:eastAsia="Montserrat" w:hAnsi="Montserrat" w:cs="Montserrat"/>
          <w:b/>
          <w:sz w:val="18"/>
          <w:szCs w:val="18"/>
        </w:rPr>
        <w:t xml:space="preserve">III.A.1.ORD.15.24: CONFIRMAR </w:t>
      </w:r>
      <w:r w:rsidRPr="009B05B7">
        <w:rPr>
          <w:rFonts w:ascii="Montserrat" w:eastAsia="Montserrat" w:hAnsi="Montserrat" w:cs="Montserrat"/>
          <w:sz w:val="18"/>
          <w:szCs w:val="18"/>
        </w:rPr>
        <w:t xml:space="preserve">la inexistencia invocada por la OICE-AEFCM respecto de lo requerido por la persona solicitante, con fundamento </w:t>
      </w:r>
      <w:r w:rsidRPr="009B05B7">
        <w:rPr>
          <w:rFonts w:ascii="Montserrat" w:eastAsia="Montserrat" w:hAnsi="Montserrat" w:cs="Montserrat"/>
          <w:kern w:val="2"/>
          <w:sz w:val="18"/>
          <w:szCs w:val="18"/>
        </w:rPr>
        <w:t xml:space="preserve">en lo dispuesto en el artículo </w:t>
      </w:r>
      <w:r w:rsidR="00BA30C6" w:rsidRPr="009B05B7">
        <w:rPr>
          <w:rFonts w:ascii="Montserrat" w:eastAsia="Montserrat" w:hAnsi="Montserrat" w:cs="Montserrat"/>
          <w:kern w:val="2"/>
          <w:sz w:val="18"/>
          <w:szCs w:val="18"/>
        </w:rPr>
        <w:t>5</w:t>
      </w:r>
      <w:r w:rsidR="00232745" w:rsidRPr="009B05B7">
        <w:rPr>
          <w:rFonts w:ascii="Montserrat" w:eastAsia="Montserrat" w:hAnsi="Montserrat" w:cs="Montserrat"/>
          <w:kern w:val="2"/>
          <w:sz w:val="18"/>
          <w:szCs w:val="18"/>
        </w:rPr>
        <w:t>5</w:t>
      </w:r>
      <w:r w:rsidRPr="009B05B7">
        <w:rPr>
          <w:rFonts w:ascii="Montserrat" w:eastAsia="Montserrat" w:hAnsi="Montserrat" w:cs="Montserrat"/>
          <w:kern w:val="2"/>
          <w:sz w:val="18"/>
          <w:szCs w:val="18"/>
        </w:rPr>
        <w:t xml:space="preserve">, fracción II, de la Ley General de Protección de Datos Personales en Posesión de Sujetos Obligados. </w:t>
      </w:r>
    </w:p>
    <w:p w14:paraId="5FD2DE3D" w14:textId="77777777" w:rsidR="00656E48" w:rsidRPr="009B05B7" w:rsidRDefault="00656E48" w:rsidP="00656E48">
      <w:pPr>
        <w:ind w:right="38"/>
        <w:jc w:val="both"/>
        <w:rPr>
          <w:rFonts w:ascii="Montserrat" w:eastAsia="Montserrat" w:hAnsi="Montserrat" w:cs="Montserrat"/>
          <w:b/>
          <w:sz w:val="18"/>
          <w:szCs w:val="18"/>
        </w:rPr>
      </w:pPr>
    </w:p>
    <w:p w14:paraId="2A2DDC81" w14:textId="77777777" w:rsidR="00656E48" w:rsidRPr="009B05B7" w:rsidRDefault="00656E48" w:rsidP="00656E48">
      <w:pPr>
        <w:ind w:right="38"/>
        <w:jc w:val="center"/>
        <w:rPr>
          <w:rFonts w:ascii="Montserrat" w:eastAsia="Montserrat" w:hAnsi="Montserrat" w:cs="Montserrat"/>
          <w:sz w:val="18"/>
          <w:szCs w:val="18"/>
        </w:rPr>
      </w:pPr>
      <w:r w:rsidRPr="009B05B7">
        <w:rPr>
          <w:rFonts w:ascii="Montserrat" w:eastAsia="Montserrat" w:hAnsi="Montserrat" w:cs="Montserrat"/>
          <w:b/>
          <w:sz w:val="18"/>
          <w:szCs w:val="18"/>
        </w:rPr>
        <w:t>CUARTO PUNTO DEL ORDEN DEL DÍA</w:t>
      </w:r>
    </w:p>
    <w:p w14:paraId="26CB40DF" w14:textId="7B172AF2" w:rsidR="00656E48" w:rsidRPr="009B05B7" w:rsidRDefault="00656E48" w:rsidP="003D2DFC">
      <w:pPr>
        <w:ind w:right="38"/>
        <w:rPr>
          <w:rFonts w:ascii="Montserrat" w:eastAsia="Montserrat" w:hAnsi="Montserrat" w:cs="Montserrat"/>
          <w:b/>
          <w:sz w:val="18"/>
          <w:szCs w:val="18"/>
        </w:rPr>
      </w:pPr>
    </w:p>
    <w:p w14:paraId="24A401FB" w14:textId="352CB985" w:rsidR="00353198" w:rsidRPr="009B05B7" w:rsidRDefault="003D2DFC" w:rsidP="00656E48">
      <w:pPr>
        <w:jc w:val="both"/>
        <w:rPr>
          <w:rFonts w:ascii="Montserrat" w:eastAsia="Montserrat" w:hAnsi="Montserrat" w:cs="Montserrat"/>
          <w:b/>
          <w:sz w:val="18"/>
          <w:szCs w:val="18"/>
        </w:rPr>
      </w:pPr>
      <w:r w:rsidRPr="009B05B7">
        <w:rPr>
          <w:rFonts w:ascii="Montserrat" w:eastAsia="Montserrat" w:hAnsi="Montserrat" w:cs="Montserrat"/>
          <w:b/>
          <w:sz w:val="18"/>
          <w:szCs w:val="18"/>
        </w:rPr>
        <w:t>I</w:t>
      </w:r>
      <w:r w:rsidR="00353198" w:rsidRPr="009B05B7">
        <w:rPr>
          <w:rFonts w:ascii="Montserrat" w:eastAsia="Montserrat" w:hAnsi="Montserrat" w:cs="Montserrat"/>
          <w:b/>
          <w:sz w:val="18"/>
          <w:szCs w:val="18"/>
        </w:rPr>
        <w:t>V. Cumplimiento a recurso de revisión INAI</w:t>
      </w:r>
    </w:p>
    <w:p w14:paraId="0549B42F" w14:textId="22F1275C" w:rsidR="00353198" w:rsidRPr="009B05B7" w:rsidRDefault="00353198" w:rsidP="00656E48">
      <w:pPr>
        <w:jc w:val="both"/>
        <w:rPr>
          <w:rFonts w:ascii="Montserrat" w:eastAsia="Montserrat" w:hAnsi="Montserrat" w:cs="Montserrat"/>
          <w:b/>
          <w:sz w:val="18"/>
          <w:szCs w:val="18"/>
        </w:rPr>
      </w:pPr>
    </w:p>
    <w:p w14:paraId="44A44141" w14:textId="4E543F02" w:rsidR="00353198" w:rsidRPr="009B05B7" w:rsidRDefault="00353198" w:rsidP="00353198">
      <w:pPr>
        <w:jc w:val="both"/>
        <w:rPr>
          <w:rFonts w:ascii="Montserrat" w:eastAsia="Montserrat" w:hAnsi="Montserrat" w:cs="Montserrat"/>
          <w:b/>
          <w:sz w:val="18"/>
        </w:rPr>
      </w:pPr>
      <w:r w:rsidRPr="009B05B7">
        <w:rPr>
          <w:rFonts w:ascii="Montserrat" w:eastAsia="Montserrat" w:hAnsi="Montserrat" w:cs="Montserrat"/>
          <w:b/>
          <w:sz w:val="18"/>
          <w:szCs w:val="18"/>
        </w:rPr>
        <w:t>A.1 Folio</w:t>
      </w:r>
      <w:r w:rsidRPr="009B05B7">
        <w:rPr>
          <w:rFonts w:ascii="Montserrat" w:eastAsia="Montserrat" w:hAnsi="Montserrat" w:cs="Montserrat"/>
          <w:b/>
          <w:sz w:val="18"/>
        </w:rPr>
        <w:t xml:space="preserve"> 330026523004518 RRA 1827/24</w:t>
      </w:r>
    </w:p>
    <w:p w14:paraId="74D01A5A" w14:textId="3F078ED7" w:rsidR="00353198" w:rsidRPr="009B05B7" w:rsidRDefault="00353198" w:rsidP="00353198">
      <w:pPr>
        <w:jc w:val="both"/>
        <w:rPr>
          <w:rFonts w:ascii="Montserrat" w:eastAsia="Montserrat" w:hAnsi="Montserrat" w:cs="Montserrat"/>
          <w:sz w:val="18"/>
        </w:rPr>
      </w:pPr>
    </w:p>
    <w:p w14:paraId="1914E814" w14:textId="77777777" w:rsidR="00353198" w:rsidRPr="009B05B7" w:rsidRDefault="00353198" w:rsidP="00353198">
      <w:pPr>
        <w:shd w:val="clear" w:color="auto" w:fill="FFFFFF"/>
        <w:ind w:right="45"/>
        <w:jc w:val="both"/>
        <w:rPr>
          <w:rFonts w:ascii="Montserrat" w:eastAsia="Montserrat" w:hAnsi="Montserrat" w:cs="Montserrat"/>
          <w:sz w:val="18"/>
          <w:szCs w:val="18"/>
        </w:rPr>
      </w:pPr>
      <w:r w:rsidRPr="009B05B7">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218163D" w14:textId="77777777" w:rsidR="00353198" w:rsidRPr="009B05B7" w:rsidRDefault="00353198" w:rsidP="00353198">
      <w:pPr>
        <w:shd w:val="clear" w:color="auto" w:fill="FFFFFF"/>
        <w:ind w:right="45"/>
        <w:jc w:val="both"/>
        <w:rPr>
          <w:rFonts w:ascii="Montserrat" w:eastAsia="Montserrat" w:hAnsi="Montserrat" w:cs="Montserrat"/>
          <w:sz w:val="18"/>
          <w:szCs w:val="18"/>
        </w:rPr>
      </w:pPr>
    </w:p>
    <w:p w14:paraId="0673F95F"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w:t>
      </w:r>
      <w:r w:rsidRPr="009B05B7">
        <w:rPr>
          <w:rFonts w:ascii="Montserrat" w:hAnsi="Montserrat" w:cs="Montserrat"/>
          <w:i/>
          <w:iCs/>
          <w:color w:val="000000"/>
          <w:sz w:val="16"/>
          <w:szCs w:val="16"/>
        </w:rPr>
        <w:t>“</w:t>
      </w:r>
      <w:r w:rsidRPr="009B05B7">
        <w:rPr>
          <w:rFonts w:ascii="Montserrat" w:hAnsi="Montserrat"/>
          <w:bCs/>
          <w:i/>
          <w:iCs/>
          <w:sz w:val="16"/>
          <w:szCs w:val="16"/>
        </w:rPr>
        <w:t>CUARTA.</w:t>
      </w:r>
      <w:r w:rsidRPr="009B05B7">
        <w:rPr>
          <w:rFonts w:ascii="Montserrat" w:hAnsi="Montserrat"/>
          <w:bCs/>
          <w:i/>
          <w:iCs/>
          <w:sz w:val="16"/>
          <w:szCs w:val="16"/>
          <w:lang w:val="es-419"/>
        </w:rPr>
        <w:t xml:space="preserve"> Decisión</w:t>
      </w:r>
      <w:r w:rsidRPr="009B05B7">
        <w:rPr>
          <w:rFonts w:ascii="Montserrat" w:hAnsi="Montserrat"/>
          <w:bCs/>
          <w:i/>
          <w:iCs/>
          <w:sz w:val="16"/>
          <w:szCs w:val="16"/>
        </w:rPr>
        <w:t xml:space="preserve">. </w:t>
      </w:r>
      <w:r w:rsidRPr="009B05B7">
        <w:rPr>
          <w:rFonts w:ascii="Montserrat" w:hAnsi="Montserrat"/>
          <w:i/>
          <w:iCs/>
          <w:sz w:val="16"/>
          <w:szCs w:val="16"/>
        </w:rPr>
        <w:t xml:space="preserve">Con fundamento en el artículo 157, fracción III de la Ley Federal de Transparencia y Acceso a la Información Pública, este Instituto considera procedente </w:t>
      </w:r>
      <w:r w:rsidRPr="009B05B7">
        <w:rPr>
          <w:rFonts w:ascii="Montserrat" w:hAnsi="Montserrat"/>
          <w:bCs/>
          <w:i/>
          <w:iCs/>
          <w:sz w:val="16"/>
          <w:szCs w:val="16"/>
        </w:rPr>
        <w:t xml:space="preserve">MODIFICAR </w:t>
      </w:r>
      <w:r w:rsidRPr="009B05B7">
        <w:rPr>
          <w:rFonts w:ascii="Montserrat" w:hAnsi="Montserrat"/>
          <w:i/>
          <w:iCs/>
          <w:sz w:val="16"/>
          <w:szCs w:val="16"/>
        </w:rPr>
        <w:t>la respuesta emitida por el sujeto obligado, a efecto de que:</w:t>
      </w:r>
    </w:p>
    <w:p w14:paraId="2A32593A"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6895C3E2"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xml:space="preserve">Proporcione a la persona recurrente, una nueva versión pública de los documentos que resultan de su interés </w:t>
      </w:r>
      <w:r w:rsidRPr="009B05B7">
        <w:rPr>
          <w:rFonts w:ascii="Montserrat" w:hAnsi="Montserrat"/>
          <w:bCs/>
          <w:i/>
          <w:iCs/>
          <w:sz w:val="16"/>
          <w:szCs w:val="16"/>
        </w:rPr>
        <w:t xml:space="preserve">en las que no podrá testar los datos relativos a: </w:t>
      </w:r>
    </w:p>
    <w:p w14:paraId="5488AFAF"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1AC8ACB6"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bCs/>
          <w:i/>
          <w:iCs/>
          <w:sz w:val="16"/>
          <w:szCs w:val="16"/>
        </w:rPr>
        <w:t xml:space="preserve">Números de oficio </w:t>
      </w:r>
      <w:r w:rsidRPr="009B05B7">
        <w:rPr>
          <w:rFonts w:ascii="Montserrat" w:hAnsi="Montserrat"/>
          <w:i/>
          <w:iCs/>
          <w:sz w:val="16"/>
          <w:szCs w:val="16"/>
        </w:rPr>
        <w:t xml:space="preserve">contenidos en las fojas: 6, 10, párrafo 4; 11 (párrafos 1 y 4; 13, 14, 15, 16, 17, párrafo 2 del “Informe de auditoría” y, en las fojas 8, párrafos 2 y 4; 9, 10, 16, párrafo 2 de la “Cédula de resultados definitivos”. </w:t>
      </w:r>
    </w:p>
    <w:p w14:paraId="1F967752"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6A6C36EA"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bCs/>
          <w:i/>
          <w:iCs/>
          <w:sz w:val="16"/>
          <w:szCs w:val="16"/>
        </w:rPr>
        <w:t xml:space="preserve">Denominaciones de las unidades administrativas del OADPRS </w:t>
      </w:r>
      <w:r w:rsidRPr="009B05B7">
        <w:rPr>
          <w:rFonts w:ascii="Montserrat" w:hAnsi="Montserrat"/>
          <w:i/>
          <w:iCs/>
          <w:sz w:val="16"/>
          <w:szCs w:val="16"/>
        </w:rPr>
        <w:t>que fueron consideradas como parte de la muestra para llevar a cabo la auditoría, contenidos en las fojas: 5, 6, 7, párrafos 1 y 3; 8; 9; 10; 11, párrafo 3; 16, párrafo 4; 17, párrafos 2 y 3; 18, 19, párrafos 1, 4 y 5; 20, párrafos 1 y 2 del “Informe de auditoría” y, en las fojas 2, párrafos 2 y 3; 3; 5, párrafo 5; 6, párrafo 1; 7; 8; 10, párrafos 2 y 3; 15, párrafo 2; 16, párrafos 1 y 2; 17 y 18; así como, el dato Muestra en todas las fojas de la “Cédula de resultados definitivos</w:t>
      </w:r>
    </w:p>
    <w:p w14:paraId="54839CB4" w14:textId="77777777" w:rsidR="00353198" w:rsidRPr="009B05B7" w:rsidRDefault="00353198" w:rsidP="00353198">
      <w:pPr>
        <w:pStyle w:val="wordsection1"/>
        <w:numPr>
          <w:ilvl w:val="0"/>
          <w:numId w:val="13"/>
        </w:numPr>
        <w:autoSpaceDE w:val="0"/>
        <w:autoSpaceDN w:val="0"/>
        <w:ind w:leftChars="235" w:left="564" w:right="567" w:firstLineChars="0"/>
        <w:jc w:val="both"/>
        <w:textDirection w:val="lrTb"/>
        <w:textAlignment w:val="auto"/>
        <w:outlineLvl w:val="9"/>
        <w:rPr>
          <w:rFonts w:ascii="Montserrat" w:hAnsi="Montserrat"/>
          <w:sz w:val="16"/>
          <w:szCs w:val="16"/>
        </w:rPr>
      </w:pPr>
      <w:r w:rsidRPr="009B05B7">
        <w:rPr>
          <w:rFonts w:ascii="Montserrat" w:hAnsi="Montserrat"/>
          <w:i/>
          <w:iCs/>
          <w:sz w:val="16"/>
          <w:szCs w:val="16"/>
        </w:rPr>
        <w:t> </w:t>
      </w:r>
    </w:p>
    <w:p w14:paraId="581F7C3B"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lastRenderedPageBreak/>
        <w:t xml:space="preserve">En ese sentido, conforme a lo analizado en la presente resolución, en las versiones públicas únicamente deberá ser testada la siguiente información: </w:t>
      </w:r>
    </w:p>
    <w:p w14:paraId="4AEDD147"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20827593"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xml:space="preserve">Con fundamento en el artículo 110, fracción I de la Ley Federal de Transparencia y Acceso a la Información Pública </w:t>
      </w:r>
      <w:r w:rsidRPr="009B05B7">
        <w:rPr>
          <w:rFonts w:ascii="Montserrat" w:hAnsi="Montserrat"/>
          <w:bCs/>
          <w:i/>
          <w:iCs/>
          <w:sz w:val="16"/>
          <w:szCs w:val="16"/>
        </w:rPr>
        <w:t xml:space="preserve">Instalaciones. </w:t>
      </w:r>
      <w:r w:rsidRPr="009B05B7">
        <w:rPr>
          <w:rFonts w:ascii="Montserrat" w:hAnsi="Montserrat"/>
          <w:i/>
          <w:iCs/>
          <w:sz w:val="16"/>
          <w:szCs w:val="16"/>
        </w:rPr>
        <w:t xml:space="preserve">Contenida en la foja 7, párrafo 3 del “Informe de auditoría” </w:t>
      </w:r>
      <w:r w:rsidRPr="009B05B7">
        <w:rPr>
          <w:rFonts w:ascii="Montserrat" w:hAnsi="Montserrat"/>
          <w:bCs/>
          <w:i/>
          <w:iCs/>
          <w:sz w:val="16"/>
          <w:szCs w:val="16"/>
        </w:rPr>
        <w:t xml:space="preserve">Sistemas de seguridad. </w:t>
      </w:r>
      <w:r w:rsidRPr="009B05B7">
        <w:rPr>
          <w:rFonts w:ascii="Montserrat" w:hAnsi="Montserrat"/>
          <w:i/>
          <w:iCs/>
          <w:sz w:val="16"/>
          <w:szCs w:val="16"/>
        </w:rPr>
        <w:t xml:space="preserve">Contenida en las fojas 19, párrafo 4 y 20, párrafo 1 del “Informe de auditoría” y, en las fojas 1 y 2, párrafo 1 de la “Cédula de resultados definitivos”. </w:t>
      </w:r>
      <w:r w:rsidRPr="009B05B7">
        <w:rPr>
          <w:rFonts w:ascii="Montserrat" w:hAnsi="Montserrat"/>
          <w:bCs/>
          <w:i/>
          <w:iCs/>
          <w:sz w:val="16"/>
          <w:szCs w:val="16"/>
        </w:rPr>
        <w:t xml:space="preserve">Deficiencias y fallas detectadas a sistemas y equipos de seguridad. </w:t>
      </w:r>
      <w:r w:rsidRPr="009B05B7">
        <w:rPr>
          <w:rFonts w:ascii="Montserrat" w:hAnsi="Montserrat"/>
          <w:i/>
          <w:iCs/>
          <w:sz w:val="16"/>
          <w:szCs w:val="16"/>
        </w:rPr>
        <w:t xml:space="preserve">Contenida en las fojas 11, 12, 13, 14 y 15 de la “Cédula de resultados definitivos” </w:t>
      </w:r>
      <w:r w:rsidRPr="009B05B7">
        <w:rPr>
          <w:rFonts w:ascii="Montserrat" w:hAnsi="Montserrat"/>
          <w:bCs/>
          <w:i/>
          <w:iCs/>
          <w:sz w:val="16"/>
          <w:szCs w:val="16"/>
        </w:rPr>
        <w:t xml:space="preserve">Procedimientos y protocolos para la operación y funcionamiento. </w:t>
      </w:r>
      <w:r w:rsidRPr="009B05B7">
        <w:rPr>
          <w:rFonts w:ascii="Montserrat" w:hAnsi="Montserrat"/>
          <w:i/>
          <w:iCs/>
          <w:sz w:val="16"/>
          <w:szCs w:val="16"/>
        </w:rPr>
        <w:t xml:space="preserve">Contenida en la foja 2, párrafo 3 de la “Cédula de resultados definitivos”. </w:t>
      </w:r>
    </w:p>
    <w:p w14:paraId="47E547A4"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41FA441B"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Con fundamento en el artículo 110, fracción V de la Ley Federal de Transparencia y Acceso a la Información Pública Nombre de servidor público del OADPRS</w:t>
      </w:r>
      <w:r w:rsidRPr="009B05B7">
        <w:rPr>
          <w:rFonts w:ascii="Montserrat" w:hAnsi="Montserrat"/>
          <w:bCs/>
          <w:i/>
          <w:iCs/>
          <w:sz w:val="16"/>
          <w:szCs w:val="16"/>
        </w:rPr>
        <w:t xml:space="preserve">, incluso el nombre de los auditores designados para llevar a cabo la auditoría. </w:t>
      </w:r>
      <w:r w:rsidRPr="009B05B7">
        <w:rPr>
          <w:rFonts w:ascii="Montserrat" w:hAnsi="Montserrat"/>
          <w:i/>
          <w:iCs/>
          <w:sz w:val="16"/>
          <w:szCs w:val="16"/>
        </w:rPr>
        <w:t xml:space="preserve">Contenida en las fojas del “Informe de auditoría” y, en las fojas 3, 4, 5 y 6 de la “Cédula de resultados definitivos”. </w:t>
      </w:r>
    </w:p>
    <w:p w14:paraId="39139E5E" w14:textId="77777777" w:rsidR="00353198" w:rsidRPr="009B05B7" w:rsidRDefault="00353198" w:rsidP="00353198">
      <w:pPr>
        <w:pStyle w:val="wordsection1"/>
        <w:autoSpaceDE w:val="0"/>
        <w:autoSpaceDN w:val="0"/>
        <w:ind w:leftChars="235" w:left="566" w:right="567" w:hanging="2"/>
        <w:jc w:val="both"/>
        <w:rPr>
          <w:rFonts w:ascii="Montserrat" w:hAnsi="Montserrat"/>
          <w:sz w:val="16"/>
          <w:szCs w:val="16"/>
        </w:rPr>
      </w:pPr>
      <w:r w:rsidRPr="009B05B7">
        <w:rPr>
          <w:rFonts w:ascii="Montserrat" w:hAnsi="Montserrat"/>
          <w:i/>
          <w:iCs/>
          <w:sz w:val="16"/>
          <w:szCs w:val="16"/>
        </w:rPr>
        <w:t> </w:t>
      </w:r>
    </w:p>
    <w:p w14:paraId="337286A1" w14:textId="112F4A1F" w:rsidR="00353198" w:rsidRPr="009B05B7" w:rsidRDefault="00353198" w:rsidP="00C61316">
      <w:pPr>
        <w:pStyle w:val="wordsection1"/>
        <w:autoSpaceDE w:val="0"/>
        <w:autoSpaceDN w:val="0"/>
        <w:ind w:leftChars="235" w:left="566" w:right="567" w:hanging="2"/>
        <w:jc w:val="both"/>
        <w:rPr>
          <w:rFonts w:ascii="Montserrat" w:hAnsi="Montserrat"/>
          <w:i/>
          <w:iCs/>
          <w:sz w:val="16"/>
          <w:szCs w:val="16"/>
        </w:rPr>
      </w:pPr>
      <w:r w:rsidRPr="009B05B7">
        <w:rPr>
          <w:rFonts w:ascii="Montserrat" w:hAnsi="Montserrat"/>
          <w:i/>
          <w:iCs/>
          <w:sz w:val="16"/>
          <w:szCs w:val="16"/>
        </w:rPr>
        <w:t>Emita, a través del Comité de Transparencia, la resolución en la que confirme la clasificación y versiones públicas referidas en el inciso anterior, proporcionando el acta correspondiente a la persona recurrente</w:t>
      </w:r>
      <w:proofErr w:type="gramStart"/>
      <w:r w:rsidRPr="009B05B7">
        <w:rPr>
          <w:rFonts w:ascii="Montserrat" w:hAnsi="Montserrat"/>
          <w:i/>
          <w:iCs/>
          <w:sz w:val="16"/>
          <w:szCs w:val="16"/>
        </w:rPr>
        <w:t>. ”</w:t>
      </w:r>
      <w:proofErr w:type="gramEnd"/>
      <w:r w:rsidRPr="009B05B7">
        <w:rPr>
          <w:rFonts w:ascii="Montserrat" w:hAnsi="Montserrat"/>
          <w:i/>
          <w:iCs/>
          <w:sz w:val="16"/>
          <w:szCs w:val="16"/>
        </w:rPr>
        <w:t xml:space="preserve"> (Sic)</w:t>
      </w:r>
    </w:p>
    <w:p w14:paraId="5E3B423B" w14:textId="407AE229" w:rsidR="00C61316" w:rsidRPr="009B05B7" w:rsidRDefault="00C61316" w:rsidP="00C61316">
      <w:pPr>
        <w:pStyle w:val="wordsection1"/>
        <w:autoSpaceDE w:val="0"/>
        <w:autoSpaceDN w:val="0"/>
        <w:ind w:leftChars="235" w:left="566" w:right="567" w:hanging="2"/>
        <w:jc w:val="both"/>
        <w:rPr>
          <w:rFonts w:ascii="Montserrat" w:hAnsi="Montserrat"/>
          <w:i/>
          <w:iCs/>
          <w:sz w:val="16"/>
          <w:szCs w:val="16"/>
        </w:rPr>
      </w:pPr>
    </w:p>
    <w:p w14:paraId="454315BD" w14:textId="77777777" w:rsidR="00C61316" w:rsidRPr="009B05B7" w:rsidRDefault="00C61316" w:rsidP="00C61316">
      <w:pPr>
        <w:pStyle w:val="wordsection1"/>
        <w:autoSpaceDE w:val="0"/>
        <w:autoSpaceDN w:val="0"/>
        <w:ind w:leftChars="235" w:left="566" w:right="567" w:hanging="2"/>
        <w:jc w:val="both"/>
        <w:rPr>
          <w:rFonts w:ascii="Montserrat" w:hAnsi="Montserrat"/>
          <w:bCs/>
          <w:i/>
          <w:iCs/>
          <w:sz w:val="18"/>
          <w:szCs w:val="18"/>
        </w:rPr>
      </w:pPr>
    </w:p>
    <w:p w14:paraId="227AEB15" w14:textId="49013E93" w:rsidR="006301C6" w:rsidRPr="009B05B7" w:rsidRDefault="00353198" w:rsidP="006301C6">
      <w:pPr>
        <w:pStyle w:val="Default"/>
        <w:jc w:val="both"/>
        <w:rPr>
          <w:rFonts w:eastAsia="Montserrat"/>
          <w:sz w:val="18"/>
          <w:szCs w:val="18"/>
          <w:lang w:val="es-MX"/>
        </w:rPr>
      </w:pPr>
      <w:r w:rsidRPr="009B05B7">
        <w:rPr>
          <w:rFonts w:eastAsia="Montserrat"/>
          <w:kern w:val="2"/>
          <w:sz w:val="18"/>
          <w:szCs w:val="18"/>
          <w:lang w:val="es-MX"/>
        </w:rPr>
        <w:t xml:space="preserve">En </w:t>
      </w:r>
      <w:r w:rsidR="006301C6" w:rsidRPr="009B05B7">
        <w:rPr>
          <w:rFonts w:eastAsia="Montserrat"/>
          <w:kern w:val="2"/>
          <w:sz w:val="18"/>
          <w:szCs w:val="18"/>
          <w:lang w:val="es-MX"/>
        </w:rPr>
        <w:t xml:space="preserve">estricto </w:t>
      </w:r>
      <w:r w:rsidRPr="009B05B7">
        <w:rPr>
          <w:rFonts w:eastAsia="Montserrat"/>
          <w:kern w:val="2"/>
          <w:sz w:val="18"/>
          <w:szCs w:val="18"/>
          <w:lang w:val="es-MX"/>
        </w:rPr>
        <w:t xml:space="preserve">cumplimiento a la resolución se turnó al Área de Especialidad en </w:t>
      </w:r>
      <w:r w:rsidR="006301C6" w:rsidRPr="009B05B7">
        <w:rPr>
          <w:rFonts w:eastAsia="Montserrat"/>
          <w:kern w:val="2"/>
          <w:sz w:val="18"/>
          <w:szCs w:val="18"/>
          <w:lang w:val="es-MX"/>
        </w:rPr>
        <w:t xml:space="preserve">Contrataciones Públicas en el Ramo Seguridad y </w:t>
      </w:r>
      <w:r w:rsidR="007B4D7E" w:rsidRPr="009B05B7">
        <w:rPr>
          <w:rFonts w:eastAsia="Montserrat"/>
          <w:kern w:val="2"/>
          <w:sz w:val="18"/>
          <w:szCs w:val="18"/>
          <w:lang w:val="es-MX"/>
        </w:rPr>
        <w:t>Protección</w:t>
      </w:r>
      <w:r w:rsidR="006301C6" w:rsidRPr="009B05B7">
        <w:rPr>
          <w:rFonts w:eastAsia="Montserrat"/>
          <w:kern w:val="2"/>
          <w:sz w:val="18"/>
          <w:szCs w:val="18"/>
          <w:lang w:val="es-MX"/>
        </w:rPr>
        <w:t xml:space="preserve"> Ciudadana</w:t>
      </w:r>
      <w:r w:rsidR="007B4D7E" w:rsidRPr="009B05B7">
        <w:rPr>
          <w:rFonts w:eastAsia="Montserrat"/>
          <w:kern w:val="2"/>
          <w:sz w:val="18"/>
          <w:szCs w:val="18"/>
          <w:lang w:val="es-MX"/>
        </w:rPr>
        <w:t xml:space="preserve"> (AECP - Seguridad y Protección Ciudadana)</w:t>
      </w:r>
      <w:r w:rsidR="006301C6" w:rsidRPr="009B05B7">
        <w:rPr>
          <w:rFonts w:eastAsia="Montserrat"/>
          <w:kern w:val="2"/>
          <w:sz w:val="18"/>
          <w:szCs w:val="18"/>
          <w:lang w:val="es-MX"/>
        </w:rPr>
        <w:t xml:space="preserve"> </w:t>
      </w:r>
      <w:r w:rsidR="006301C6" w:rsidRPr="009B05B7">
        <w:rPr>
          <w:rFonts w:eastAsia="Montserrat"/>
          <w:sz w:val="18"/>
          <w:szCs w:val="18"/>
          <w:lang w:val="es-MX"/>
        </w:rPr>
        <w:t xml:space="preserve">a efecto de elaborar la versión pública del Informe de </w:t>
      </w:r>
      <w:r w:rsidR="007B4D7E" w:rsidRPr="009B05B7">
        <w:rPr>
          <w:rFonts w:eastAsia="Montserrat"/>
          <w:sz w:val="18"/>
          <w:szCs w:val="18"/>
          <w:lang w:val="es-MX"/>
        </w:rPr>
        <w:t>auditoría</w:t>
      </w:r>
      <w:r w:rsidR="006301C6" w:rsidRPr="009B05B7">
        <w:rPr>
          <w:rFonts w:eastAsia="Montserrat"/>
          <w:sz w:val="18"/>
          <w:szCs w:val="18"/>
          <w:lang w:val="es-MX"/>
        </w:rPr>
        <w:t xml:space="preserve"> 01/</w:t>
      </w:r>
      <w:r w:rsidR="007B4D7E" w:rsidRPr="009B05B7">
        <w:rPr>
          <w:rFonts w:eastAsia="Montserrat"/>
          <w:sz w:val="18"/>
          <w:szCs w:val="18"/>
          <w:lang w:val="es-MX"/>
        </w:rPr>
        <w:t>2021</w:t>
      </w:r>
      <w:r w:rsidR="006301C6" w:rsidRPr="009B05B7">
        <w:rPr>
          <w:rFonts w:eastAsia="Montserrat"/>
          <w:sz w:val="18"/>
          <w:szCs w:val="18"/>
          <w:lang w:val="es-MX"/>
        </w:rPr>
        <w:t xml:space="preserve"> y de la Cédula de resultados definitivos 01, </w:t>
      </w:r>
      <w:r w:rsidR="006301C6" w:rsidRPr="009B05B7">
        <w:rPr>
          <w:rFonts w:eastAsia="Montserrat"/>
          <w:sz w:val="18"/>
          <w:szCs w:val="20"/>
          <w:lang w:val="es-MX"/>
        </w:rPr>
        <w:t>solicitó al Comité de Transparencia la clasificación de la siguiente información:</w:t>
      </w:r>
    </w:p>
    <w:p w14:paraId="29E348D0" w14:textId="77777777" w:rsidR="006301C6" w:rsidRPr="009B05B7" w:rsidRDefault="006301C6" w:rsidP="00353198">
      <w:pPr>
        <w:pStyle w:val="Default"/>
        <w:jc w:val="both"/>
        <w:rPr>
          <w:rFonts w:eastAsia="Montserrat"/>
          <w:kern w:val="2"/>
          <w:sz w:val="18"/>
          <w:szCs w:val="18"/>
          <w:lang w:val="es-MX"/>
        </w:rPr>
      </w:pPr>
    </w:p>
    <w:p w14:paraId="4CBB3B08" w14:textId="10D96127" w:rsidR="00DB2858" w:rsidRPr="009B05B7" w:rsidRDefault="00DB2858" w:rsidP="00DB2858">
      <w:pPr>
        <w:ind w:hanging="2"/>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Como reservada respecto de Sistemas de Seguridad, instalaciones del CEFERESO, procedimientos y protocolos para la operación y funcionamiento del centro penitenciario y/o unidades administrativas del </w:t>
      </w:r>
      <w:r w:rsidR="007B4D7E" w:rsidRPr="009B05B7">
        <w:rPr>
          <w:rFonts w:ascii="Montserrat" w:eastAsia="Montserrat" w:hAnsi="Montserrat" w:cs="Montserrat"/>
          <w:kern w:val="2"/>
          <w:sz w:val="18"/>
          <w:szCs w:val="18"/>
        </w:rPr>
        <w:t>Órgano Administrativo Desconcentrado Prevención y Readaptación Social (</w:t>
      </w:r>
      <w:r w:rsidRPr="009B05B7">
        <w:rPr>
          <w:rFonts w:ascii="Montserrat" w:eastAsia="Montserrat" w:hAnsi="Montserrat" w:cs="Montserrat"/>
          <w:kern w:val="2"/>
          <w:sz w:val="18"/>
          <w:szCs w:val="18"/>
        </w:rPr>
        <w:t>OADPRS</w:t>
      </w:r>
      <w:r w:rsidR="007B4D7E" w:rsidRPr="009B05B7">
        <w:rPr>
          <w:rFonts w:ascii="Montserrat" w:eastAsia="Montserrat" w:hAnsi="Montserrat" w:cs="Montserrat"/>
          <w:kern w:val="2"/>
          <w:sz w:val="18"/>
          <w:szCs w:val="18"/>
        </w:rPr>
        <w:t>)</w:t>
      </w:r>
      <w:r w:rsidRPr="009B05B7">
        <w:rPr>
          <w:rFonts w:ascii="Montserrat" w:eastAsia="Montserrat" w:hAnsi="Montserrat" w:cs="Montserrat"/>
          <w:kern w:val="2"/>
          <w:sz w:val="18"/>
          <w:szCs w:val="18"/>
        </w:rPr>
        <w:t xml:space="preserve">, deficiencias y fallas de diversas áreas de los CEFERESOS y /o unidades administrativas del OADPRS, con fundamento en los artículos 110, fracción I de la Ley Federal de Transparencia y Acceso a la Información Pública (LFTAIP), y 113, fracción I de la Ley General de Transparencia y Acceso a la Información Pública (LGTAIP), así como el décimo octavo de los Lineamientos Generales en materia de Clasificación y Desclasificación de la Información, así como para la Elaboración de Versiones Públicas. </w:t>
      </w:r>
    </w:p>
    <w:p w14:paraId="45D4911A" w14:textId="77777777" w:rsidR="00DB2858" w:rsidRPr="009B05B7" w:rsidRDefault="00DB2858" w:rsidP="00DB2858">
      <w:pPr>
        <w:ind w:hanging="2"/>
        <w:jc w:val="both"/>
        <w:rPr>
          <w:rFonts w:ascii="Montserrat" w:eastAsia="Montserrat" w:hAnsi="Montserrat" w:cs="Montserrat"/>
          <w:kern w:val="2"/>
          <w:sz w:val="18"/>
          <w:szCs w:val="18"/>
        </w:rPr>
      </w:pPr>
    </w:p>
    <w:p w14:paraId="06CF5B34" w14:textId="77777777" w:rsidR="00DB2858" w:rsidRPr="009B05B7" w:rsidRDefault="00DB2858" w:rsidP="00DB2858">
      <w:pPr>
        <w:ind w:hanging="2"/>
        <w:jc w:val="both"/>
        <w:rPr>
          <w:rFonts w:ascii="Montserrat" w:eastAsia="Montserrat" w:hAnsi="Montserrat" w:cs="Montserrat"/>
          <w:kern w:val="2"/>
          <w:sz w:val="18"/>
          <w:szCs w:val="18"/>
        </w:rPr>
      </w:pPr>
      <w:bookmarkStart w:id="0" w:name="_Hlk156917362"/>
      <w:bookmarkStart w:id="1" w:name="_Hlk156907253"/>
      <w:r w:rsidRPr="009B05B7">
        <w:rPr>
          <w:rFonts w:ascii="Montserrat" w:eastAsia="Montserrat" w:hAnsi="Montserrat" w:cs="Montserrat"/>
          <w:kern w:val="2"/>
          <w:sz w:val="18"/>
          <w:szCs w:val="18"/>
        </w:rPr>
        <w:lastRenderedPageBreak/>
        <w:t>Asimismo, clasificó como reservado los nombres, cargo, funciones, iniciales, rúbricas, firmas, correo electrónico institucional, información curricular y credenciales institucionales de servidores públicos del OADPRS con funciones operativas y del OIC, con fundamento en los artículos 110, fracción V de la LFTAIP, y 113, fracción V de la LGTAIP, así como el vigésimo tercero de los Lineamientos Generales en materia de Clasificación y Desclasificación de la Información, así como para la Elaboración de Versiones Públicas.</w:t>
      </w:r>
    </w:p>
    <w:bookmarkEnd w:id="0"/>
    <w:p w14:paraId="5BEA9BAD" w14:textId="77777777" w:rsidR="00DB2858" w:rsidRPr="009B05B7" w:rsidRDefault="00DB2858" w:rsidP="00DB2858">
      <w:pPr>
        <w:ind w:hanging="2"/>
        <w:jc w:val="both"/>
        <w:rPr>
          <w:rFonts w:ascii="Montserrat" w:eastAsia="Montserrat" w:hAnsi="Montserrat" w:cs="Montserrat"/>
          <w:kern w:val="2"/>
          <w:sz w:val="18"/>
          <w:szCs w:val="18"/>
        </w:rPr>
      </w:pPr>
    </w:p>
    <w:bookmarkEnd w:id="1"/>
    <w:p w14:paraId="5263281E" w14:textId="37AC1223" w:rsidR="00DB2858" w:rsidRPr="009B05B7" w:rsidRDefault="00DB2858" w:rsidP="007B4D7E">
      <w:pPr>
        <w:pStyle w:val="Prrafodelista"/>
        <w:numPr>
          <w:ilvl w:val="0"/>
          <w:numId w:val="17"/>
        </w:numPr>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Sistemas de Seguridad, instalaciones del CEFERESO, procedimientos y protocolos para la operación y funcionamiento del centro penitenciario y/o unidades administrativas del OADPRS, deficiencias y fallas de diversas áreas de los CEFERESOS y /o unidades administrativas del OADPRS.</w:t>
      </w:r>
    </w:p>
    <w:p w14:paraId="4106F2CC" w14:textId="77777777" w:rsidR="00DB2858" w:rsidRPr="009B05B7" w:rsidRDefault="00DB2858" w:rsidP="00DB2858">
      <w:pPr>
        <w:ind w:hanging="2"/>
        <w:jc w:val="both"/>
        <w:rPr>
          <w:rFonts w:ascii="Montserrat" w:eastAsia="Montserrat" w:hAnsi="Montserrat" w:cs="Montserrat"/>
          <w:kern w:val="2"/>
          <w:sz w:val="18"/>
          <w:szCs w:val="18"/>
        </w:rPr>
      </w:pPr>
    </w:p>
    <w:p w14:paraId="429D452A" w14:textId="77777777" w:rsidR="00DB2858" w:rsidRPr="009B05B7" w:rsidRDefault="00DB2858" w:rsidP="00DB2858">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En cumplimiento al artículo 104, de la Ley General de Transparencia y Acceso a la Información Pública, se aplicó la siguiente prueba de daño:</w:t>
      </w:r>
    </w:p>
    <w:p w14:paraId="267339EC" w14:textId="77777777" w:rsidR="00DB2858" w:rsidRPr="009B05B7" w:rsidRDefault="00DB2858" w:rsidP="00DB2858">
      <w:pPr>
        <w:ind w:right="49"/>
        <w:jc w:val="both"/>
        <w:rPr>
          <w:rFonts w:ascii="Montserrat" w:eastAsia="Montserrat" w:hAnsi="Montserrat" w:cs="Montserrat"/>
          <w:sz w:val="18"/>
          <w:szCs w:val="18"/>
        </w:rPr>
      </w:pPr>
    </w:p>
    <w:p w14:paraId="2D81C829" w14:textId="77777777" w:rsidR="00DB2858" w:rsidRPr="009B05B7" w:rsidRDefault="00DB2858" w:rsidP="00DB2858">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La divulgación de la información representa un riesgo real, demostrable e identificable de perjuicio significativo al interés público: Respecto a las deficiencias y fallas se debe destacar que en el informe de auditoría y en la cédula de resultados definitivos, se plasman deficiencias y fallas detectadas en diversas áreas de los Centros Penitenciarios Federales o en cualquier otra unidad administrativa del Desconcentrado que se haya auditado; por lo que se revelarían aspectos en cuanto a su organización y administración, especificando el área funcional y la ubicación de cada anomalía permitiendo que se vulnere la seguridad del mismo; por lo que se considera que dichas documentales actualizan la causal de reserva.</w:t>
      </w:r>
    </w:p>
    <w:p w14:paraId="66E893ED"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037FCC6F"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Asimismo, dar a conocer las especificaciones técnicas, de infraestructura y de tecnología; procedimientos de operación y funcionamiento; deficiencias y/o fallas de los equipos, así como la ubicación y número de los sistemas de seguridad, implica dar a conocer detalles de la tecnología y logística empleada dentro del Centro Federal o en cualquier otra unidad administrativa del Desconcentrado que se haya auditado, lo que vulneraria y colocaría en una situación de riesgo el resguardo de las instalaciones afectando así las tareas de estrategia e inteligencia en el Sistema Penitenciario Federal y podría favorecer la fuga de las personas privadas de la libertad.</w:t>
      </w:r>
    </w:p>
    <w:p w14:paraId="58D26FED"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1C1CBA61" w14:textId="77777777" w:rsidR="00DB2858" w:rsidRPr="009B05B7" w:rsidRDefault="00DB2858" w:rsidP="00DB2858">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 xml:space="preserve">El riesgo de perjuicio que supondría la divulgación supera el interés público general de que se difunda: Los documentos en análisis que conforman el informe de auditoría y la cédula de resultados finales, contienen especificaciones técnicas de logística, de infraestructura y de tecnología, si bien no en la totalidad de la cédula de resultados definitivos o el informe de auditoría, lo cierto es que del análisis a la totalidad de cualquiera de los documentos </w:t>
      </w:r>
      <w:r w:rsidRPr="009B05B7">
        <w:rPr>
          <w:rFonts w:ascii="Montserrat" w:eastAsia="Montserrat" w:hAnsi="Montserrat" w:cs="Montserrat"/>
          <w:color w:val="000000" w:themeColor="text1"/>
          <w:sz w:val="18"/>
          <w:szCs w:val="18"/>
        </w:rPr>
        <w:lastRenderedPageBreak/>
        <w:t xml:space="preserve">mencionados, se puede determinar en cual Unidad Administrativa de Prevención y Readaptación Social existen deficiencias y fallas, lo cual originaría un riesgo real y un menoscabo a la capacidad del sujeto obligado para preservar y resguardar el Centro Penitenciario o en cualquier otra unidad administrativa del Desconcentrado y la vida o la salud de las personas que ahí trabajan, así como afectar el ejercicio de los derechos de las mismas. </w:t>
      </w:r>
    </w:p>
    <w:p w14:paraId="1526E891"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10B4C78A"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Además, dar a conocer la información referente a la ubicación de las deficiencias y fallas, pondría en estado de indefensión al Desconcentrado en general, toda vez que da cuenta de su operación y funcionamiento lo que provocaría una fuga de información táctica y estratégica.</w:t>
      </w:r>
    </w:p>
    <w:p w14:paraId="0257A9D7"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781B5320" w14:textId="77777777" w:rsidR="00DB2858" w:rsidRPr="009B05B7" w:rsidRDefault="00DB2858" w:rsidP="00DB2858">
      <w:pPr>
        <w:pStyle w:val="Prrafodelista"/>
        <w:numPr>
          <w:ilvl w:val="0"/>
          <w:numId w:val="16"/>
        </w:numPr>
        <w:contextualSpacing w:val="0"/>
        <w:jc w:val="both"/>
        <w:textDirection w:val="btLr"/>
        <w:textAlignment w:val="baseline"/>
        <w:outlineLvl w:val="0"/>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La limitación se adecúa al principio de proporcionalidad y representa el medio menos restrictivo disponible para evitar el perjuicio: Sólo personal que lleva acabo las acciones de administrar y operar los sistemas de seguridad la debe poseer y no puede hacerse del conocimiento público, en razón de que son operaciones muy específicas de control y seguridad del Sistema Penitenciario Federal. Hacer pública la información de esta índole, restaría eficiencia al desempeño de las atribuciones que tiene encomendado el OADPRS, para garantizar el orden y la paz pública, así como vulneraría la seguridad del mismo. Además, de proporcionarse este tipo de información, la delincuencia organizada podría planear y ejecutar acciones tendientes a vulnerar la seguridad e integridad de los Centros Penitenciarios o en cualquier otra unidad administrativa del Desconcentrado, propiciando que grupos de la delincuencia organizada vulneren la seguridad de los mismos, así como los sistemas de seguridad para la custodia de personas privadas de la libertad.</w:t>
      </w:r>
    </w:p>
    <w:p w14:paraId="4B50F168"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7B49FA38" w14:textId="77777777" w:rsidR="00DB2858" w:rsidRPr="009B05B7" w:rsidRDefault="00DB2858" w:rsidP="00DB2858">
      <w:pPr>
        <w:ind w:hanging="2"/>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 xml:space="preserve">En cumplimiento al Décimo Octavo de los Lineamientos generales en materia de clasificación y desclasificación de la información, así como para la elaboración de versiones públicas, se acreditan los siguientes elementos: </w:t>
      </w:r>
    </w:p>
    <w:p w14:paraId="60113592" w14:textId="77777777" w:rsidR="00DB2858" w:rsidRPr="009B05B7" w:rsidRDefault="00DB2858" w:rsidP="00DB2858">
      <w:pPr>
        <w:ind w:hanging="2"/>
        <w:jc w:val="both"/>
        <w:rPr>
          <w:rFonts w:ascii="Montserrat" w:eastAsia="Montserrat" w:hAnsi="Montserrat" w:cs="Montserrat"/>
          <w:color w:val="FF0000"/>
          <w:sz w:val="18"/>
          <w:szCs w:val="18"/>
        </w:rPr>
      </w:pPr>
    </w:p>
    <w:p w14:paraId="0F410C5E" w14:textId="77777777" w:rsidR="00DB2858" w:rsidRPr="009B05B7" w:rsidRDefault="00DB2858" w:rsidP="00DB2858">
      <w:pPr>
        <w:ind w:hanging="2"/>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Dar a conocer información relativa a las instalaciones, procedimientos de operación y funcionamiento, sistemas de seguridad, así como las deficiencias, fallas y omisiones, originaría un menoscabo a la capacidad del sujeto obligado para preservar y resguardar la vida o la salud de las personas, vulnerando a su vez la seguridad de los Centros Penitenciarios Federales y en general en el Desconcentrado.</w:t>
      </w:r>
    </w:p>
    <w:p w14:paraId="4D841BF5" w14:textId="77777777" w:rsidR="00DB2858" w:rsidRPr="009B05B7" w:rsidRDefault="00DB2858" w:rsidP="00DB2858">
      <w:pPr>
        <w:ind w:hanging="2"/>
        <w:jc w:val="both"/>
        <w:rPr>
          <w:rFonts w:ascii="Montserrat" w:eastAsia="Montserrat" w:hAnsi="Montserrat" w:cs="Montserrat"/>
          <w:color w:val="FF0000"/>
          <w:sz w:val="18"/>
          <w:szCs w:val="18"/>
        </w:rPr>
      </w:pPr>
    </w:p>
    <w:p w14:paraId="60316D7A" w14:textId="77777777" w:rsidR="00DB2858" w:rsidRPr="009B05B7" w:rsidRDefault="00DB2858" w:rsidP="00DB2858">
      <w:pPr>
        <w:ind w:hanging="2"/>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Es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6341DB9A" w14:textId="77777777" w:rsidR="00DB2858" w:rsidRPr="009B05B7" w:rsidRDefault="00DB2858" w:rsidP="00DB2858">
      <w:pPr>
        <w:ind w:hanging="2"/>
        <w:jc w:val="both"/>
        <w:rPr>
          <w:rFonts w:ascii="Montserrat" w:eastAsia="Montserrat" w:hAnsi="Montserrat" w:cs="Montserrat"/>
          <w:color w:val="000000" w:themeColor="text1"/>
          <w:kern w:val="2"/>
          <w:sz w:val="18"/>
          <w:szCs w:val="18"/>
        </w:rPr>
      </w:pPr>
    </w:p>
    <w:p w14:paraId="70928D91" w14:textId="77777777" w:rsidR="00DB2858" w:rsidRPr="009B05B7" w:rsidRDefault="00DB2858" w:rsidP="00DB2858">
      <w:pPr>
        <w:ind w:hanging="2"/>
        <w:jc w:val="both"/>
        <w:rPr>
          <w:rFonts w:ascii="Montserrat" w:eastAsia="Montserrat" w:hAnsi="Montserrat" w:cs="Montserrat"/>
          <w:color w:val="000000" w:themeColor="text1"/>
          <w:kern w:val="2"/>
          <w:sz w:val="18"/>
          <w:szCs w:val="18"/>
        </w:rPr>
      </w:pPr>
      <w:bookmarkStart w:id="2" w:name="_Hlk156907270"/>
      <w:r w:rsidRPr="009B05B7">
        <w:rPr>
          <w:rFonts w:ascii="Montserrat" w:eastAsia="Montserrat" w:hAnsi="Montserrat" w:cs="Montserrat"/>
          <w:color w:val="000000" w:themeColor="text1"/>
          <w:kern w:val="2"/>
          <w:sz w:val="18"/>
          <w:szCs w:val="18"/>
        </w:rPr>
        <w:lastRenderedPageBreak/>
        <w:t>En el caso concreto, se tiene que los nombres de los servidores públicos con funciones operativas del OADPRS y del OIC, permitiría la plena identificación de los mismos, poniendo así en peligro su vida e incluso la de su familia. Es decir, se consideró que su difusión vulneraria la seguridad e integridad y se pondría en riesgo la vida y la de sus familiares.</w:t>
      </w:r>
    </w:p>
    <w:bookmarkEnd w:id="2"/>
    <w:p w14:paraId="414DDFB9" w14:textId="77777777" w:rsidR="00DB2858" w:rsidRPr="009B05B7" w:rsidRDefault="00DB2858" w:rsidP="00DB2858">
      <w:pPr>
        <w:ind w:hanging="2"/>
        <w:jc w:val="both"/>
        <w:rPr>
          <w:rFonts w:ascii="Montserrat" w:eastAsia="Montserrat" w:hAnsi="Montserrat" w:cs="Montserrat"/>
          <w:color w:val="000000" w:themeColor="text1"/>
          <w:kern w:val="2"/>
          <w:sz w:val="18"/>
          <w:szCs w:val="18"/>
        </w:rPr>
      </w:pPr>
    </w:p>
    <w:p w14:paraId="638C9359" w14:textId="77777777" w:rsidR="00DB2858" w:rsidRPr="009B05B7" w:rsidRDefault="00DB2858" w:rsidP="00DB2858">
      <w:pPr>
        <w:ind w:hanging="2"/>
        <w:jc w:val="both"/>
        <w:rPr>
          <w:rFonts w:ascii="Montserrat" w:eastAsia="Montserrat" w:hAnsi="Montserrat" w:cs="Montserrat"/>
          <w:color w:val="000000" w:themeColor="text1"/>
          <w:kern w:val="2"/>
          <w:sz w:val="18"/>
          <w:szCs w:val="18"/>
        </w:rPr>
      </w:pPr>
      <w:r w:rsidRPr="009B05B7">
        <w:rPr>
          <w:rFonts w:ascii="Montserrat" w:eastAsia="Montserrat" w:hAnsi="Montserrat" w:cs="Montserrat"/>
          <w:color w:val="000000" w:themeColor="text1"/>
          <w:kern w:val="2"/>
          <w:sz w:val="18"/>
          <w:szCs w:val="18"/>
        </w:rPr>
        <w:t>Asimismo,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22FDA0B0" w14:textId="77777777" w:rsidR="00DB2858" w:rsidRPr="009B05B7" w:rsidRDefault="00DB2858" w:rsidP="00DB2858">
      <w:pPr>
        <w:ind w:hanging="2"/>
        <w:jc w:val="both"/>
        <w:rPr>
          <w:rFonts w:ascii="Montserrat" w:eastAsia="Montserrat" w:hAnsi="Montserrat" w:cs="Montserrat"/>
          <w:b/>
          <w:bCs/>
          <w:color w:val="000000" w:themeColor="text1"/>
          <w:sz w:val="18"/>
          <w:szCs w:val="18"/>
        </w:rPr>
      </w:pPr>
    </w:p>
    <w:p w14:paraId="770A543B" w14:textId="77777777" w:rsidR="00DB2858" w:rsidRPr="009B05B7" w:rsidRDefault="00DB2858" w:rsidP="00DB2858">
      <w:pPr>
        <w:ind w:hanging="2"/>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624E4288"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6F5B5935" w14:textId="5A0CB9FF" w:rsidR="00DB2858" w:rsidRPr="009B05B7" w:rsidRDefault="00DB2858" w:rsidP="007B4D7E">
      <w:pPr>
        <w:pStyle w:val="Prrafodelista"/>
        <w:numPr>
          <w:ilvl w:val="0"/>
          <w:numId w:val="17"/>
        </w:numPr>
        <w:jc w:val="both"/>
        <w:rPr>
          <w:rFonts w:ascii="Montserrat" w:eastAsia="Montserrat" w:hAnsi="Montserrat" w:cs="Montserrat"/>
          <w:color w:val="000000" w:themeColor="text1"/>
          <w:sz w:val="18"/>
          <w:szCs w:val="18"/>
        </w:rPr>
      </w:pPr>
      <w:bookmarkStart w:id="3" w:name="_Hlk156907282"/>
      <w:r w:rsidRPr="009B05B7">
        <w:rPr>
          <w:rFonts w:ascii="Montserrat" w:eastAsia="Montserrat" w:hAnsi="Montserrat" w:cs="Montserrat"/>
          <w:kern w:val="2"/>
          <w:sz w:val="18"/>
          <w:szCs w:val="18"/>
        </w:rPr>
        <w:t>Nombres, cargo, funciones, iniciales, rúbricas y firmas de servidores públicos del OADPRS, con funciones operativas y del OIC.</w:t>
      </w:r>
      <w:bookmarkEnd w:id="3"/>
    </w:p>
    <w:p w14:paraId="1E7A457C"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53C86A02" w14:textId="77777777" w:rsidR="00DB2858" w:rsidRPr="009B05B7" w:rsidRDefault="00DB2858" w:rsidP="00DB2858">
      <w:pPr>
        <w:ind w:right="49"/>
        <w:jc w:val="both"/>
        <w:rPr>
          <w:rFonts w:ascii="Montserrat" w:eastAsia="Montserrat" w:hAnsi="Montserrat" w:cs="Montserrat"/>
          <w:sz w:val="18"/>
          <w:szCs w:val="18"/>
        </w:rPr>
      </w:pPr>
      <w:r w:rsidRPr="009B05B7">
        <w:rPr>
          <w:rFonts w:ascii="Montserrat" w:eastAsia="Montserrat" w:hAnsi="Montserrat" w:cs="Montserrat"/>
          <w:sz w:val="18"/>
          <w:szCs w:val="18"/>
        </w:rPr>
        <w:t>En cumplimiento al artículo 104, de la Ley General de Transparencia y Acceso a la Información Pública, se aplicó la siguiente prueba de daño:</w:t>
      </w:r>
    </w:p>
    <w:p w14:paraId="4A979EE6" w14:textId="77777777" w:rsidR="00DB2858" w:rsidRPr="009B05B7" w:rsidRDefault="00DB2858" w:rsidP="00DB2858">
      <w:pPr>
        <w:ind w:right="49"/>
        <w:jc w:val="both"/>
        <w:rPr>
          <w:rFonts w:ascii="Montserrat" w:eastAsia="Montserrat" w:hAnsi="Montserrat" w:cs="Montserrat"/>
          <w:sz w:val="18"/>
          <w:szCs w:val="18"/>
        </w:rPr>
      </w:pPr>
    </w:p>
    <w:p w14:paraId="35B7C508" w14:textId="77777777" w:rsidR="00DB2858" w:rsidRPr="009B05B7" w:rsidRDefault="00DB2858" w:rsidP="00DB2858">
      <w:pPr>
        <w:ind w:hanging="2"/>
        <w:jc w:val="both"/>
        <w:rPr>
          <w:rFonts w:ascii="Montserrat" w:eastAsia="Montserrat" w:hAnsi="Montserrat" w:cs="Montserrat"/>
          <w:color w:val="000000" w:themeColor="text1"/>
          <w:sz w:val="18"/>
          <w:szCs w:val="18"/>
        </w:rPr>
      </w:pPr>
      <w:bookmarkStart w:id="4" w:name="_Hlk156907296"/>
      <w:r w:rsidRPr="009B05B7">
        <w:rPr>
          <w:rFonts w:ascii="Montserrat" w:eastAsia="Montserrat" w:hAnsi="Montserrat" w:cs="Montserrat"/>
          <w:color w:val="000000" w:themeColor="text1"/>
          <w:sz w:val="18"/>
          <w:szCs w:val="18"/>
        </w:rPr>
        <w:t>I. La divulgación de la información representa un riesgo real, demostrable e identificable de perjuicio significativo al interés público: Dar a conocer los nombres, cargos, firmas y rúbricas de los servidores públicos del OADPRS con funciones operativas y del OIC, pone en riesgo la vida, la seguridad o la salud de los mismos. Además, los servidores públicos dedicados a actividades en materia de seguridad, por excepción pueden considerarse información reservada.</w:t>
      </w:r>
    </w:p>
    <w:bookmarkEnd w:id="4"/>
    <w:p w14:paraId="660E97D3"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p>
    <w:p w14:paraId="58E36446"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 xml:space="preserve">Los nombres de los servidores públicos dedicados a actividades en materia de seguridad (personal) seguridad (personal del Desconcentrado), por excepción pueden considerarse información reservada; considerando que la reserva de la información debe atender a las atribuciones que tienen encomendadas ciertos servidores públicos relacionadas con la seguridad pública, y que la difusión de la información pueda poner en riesgo la vida o seguridad de los mismos. </w:t>
      </w:r>
    </w:p>
    <w:p w14:paraId="268ABD7A"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p>
    <w:p w14:paraId="3393C850"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 xml:space="preserve">Asimismo, dada la naturaleza de las funciones que realiza los servidores públicos del OADPRS, se estima que dar a conocer los nombres, traería como consecuencia que los miembros de la </w:t>
      </w:r>
      <w:r w:rsidRPr="009B05B7">
        <w:rPr>
          <w:rFonts w:ascii="Montserrat" w:eastAsia="Montserrat" w:hAnsi="Montserrat" w:cs="Montserrat"/>
          <w:color w:val="000000" w:themeColor="text1"/>
          <w:sz w:val="18"/>
          <w:szCs w:val="18"/>
        </w:rPr>
        <w:lastRenderedPageBreak/>
        <w:t xml:space="preserve">delincuencia organizada pudieran obtener información, ya que éstos cuentan con datos acerca de especificaciones técnicas y datos en general referentes al funcionamiento y necesidades de seguridad de las instalaciones estratégicas de los Centros Penitenciarios Federales o en cualquier otra unidad administrativa del Desconcentrado. </w:t>
      </w:r>
    </w:p>
    <w:p w14:paraId="47787A7B"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p>
    <w:p w14:paraId="73FF9D38"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 xml:space="preserve">Por lo anterior,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 </w:t>
      </w:r>
    </w:p>
    <w:p w14:paraId="303F53B2" w14:textId="77777777" w:rsidR="00DB2858" w:rsidRPr="009B05B7" w:rsidRDefault="00DB2858" w:rsidP="00DB2858">
      <w:pPr>
        <w:autoSpaceDE w:val="0"/>
        <w:autoSpaceDN w:val="0"/>
        <w:adjustRightInd w:val="0"/>
        <w:jc w:val="both"/>
        <w:rPr>
          <w:rFonts w:ascii="Montserrat" w:eastAsia="Montserrat" w:hAnsi="Montserrat" w:cs="Montserrat"/>
          <w:color w:val="000000" w:themeColor="text1"/>
          <w:sz w:val="18"/>
          <w:szCs w:val="18"/>
        </w:rPr>
      </w:pPr>
    </w:p>
    <w:p w14:paraId="087AB24D"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bookmarkStart w:id="5" w:name="_Hlk156907311"/>
      <w:r w:rsidRPr="009B05B7">
        <w:rPr>
          <w:rFonts w:ascii="Montserrat" w:eastAsia="Montserrat" w:hAnsi="Montserrat" w:cs="Montserrat"/>
          <w:color w:val="000000" w:themeColor="text1"/>
          <w:sz w:val="18"/>
          <w:szCs w:val="18"/>
        </w:rPr>
        <w:t xml:space="preserve">En el caso concreto, se tiene que los nombres de los servidores públicos operativos del OADPRS y del OIC, permitiría la plena identificación de los mismos, poniendo así en peligro su vida e incluso la de su familia. Es decir, se consideró que su difusión vulneraria la seguridad e integridad y se pondría en riesgo la vida y la de sus familiares. </w:t>
      </w:r>
    </w:p>
    <w:p w14:paraId="6616F742"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1A187D2A" w14:textId="77777777" w:rsidR="00DB2858" w:rsidRPr="009B05B7" w:rsidRDefault="00DB2858" w:rsidP="00DB2858">
      <w:pPr>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II. El riesgo de perjuicio que supondría la divulgación supera el interés público general de que se difunda: En tanto que difundir información relativa al personal sustantivo del OADPRS y del OIC, implicaría que se ponga en riesgo su integridad física, toda vez que, miembros de la delincuencia organizada pueden atentar contra su vida a efecto de conseguir información relativa al desarrollo de sus funciones.</w:t>
      </w:r>
    </w:p>
    <w:bookmarkEnd w:id="5"/>
    <w:p w14:paraId="38867419" w14:textId="77777777" w:rsidR="00DB2858" w:rsidRPr="009B05B7" w:rsidRDefault="00DB2858" w:rsidP="00DB2858">
      <w:pPr>
        <w:jc w:val="both"/>
        <w:rPr>
          <w:rFonts w:ascii="Montserrat" w:eastAsia="Montserrat" w:hAnsi="Montserrat" w:cs="Montserrat"/>
          <w:color w:val="000000" w:themeColor="text1"/>
          <w:sz w:val="18"/>
          <w:szCs w:val="18"/>
        </w:rPr>
      </w:pPr>
    </w:p>
    <w:p w14:paraId="1920B3A2" w14:textId="77777777" w:rsidR="00DB2858" w:rsidRPr="009B05B7" w:rsidRDefault="00DB2858" w:rsidP="00DB2858">
      <w:pPr>
        <w:pStyle w:val="Prrafodelista"/>
        <w:numPr>
          <w:ilvl w:val="0"/>
          <w:numId w:val="15"/>
        </w:numPr>
        <w:contextualSpacing w:val="0"/>
        <w:jc w:val="both"/>
        <w:textDirection w:val="btLr"/>
        <w:textAlignment w:val="baseline"/>
        <w:outlineLvl w:val="0"/>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La limitación se adecúa al principio de proporcionalidad y representa el medio menos restrictivo disponible para evitar el perjuicio: En el entendido que el acceso a la información de mérito impactaría directamente en el nivel de vulnerabilidad de las personas que ocupan esos cargos, pues éstos se encuentran en proporción y relacionados directamente con el desarrollo de las actividades en comento, con la difusión de la información se pondría en riesgo su vida y salud e inclusive la de sus familiares y personas cercanas a ellas.</w:t>
      </w:r>
    </w:p>
    <w:p w14:paraId="16980B72"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p>
    <w:p w14:paraId="61FBD3BA" w14:textId="77777777" w:rsidR="00DB2858" w:rsidRPr="009B05B7" w:rsidRDefault="00DB2858" w:rsidP="00DB2858">
      <w:pPr>
        <w:pStyle w:val="Prrafodelista"/>
        <w:ind w:left="0"/>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Toda vez que la difusión de la información puede propiciar que grupos de la delincuencia organizada pudieran estar interesados en extorsionar o atentar contra la salud o la integridad de las personas que ocupan los cargos referidos con el fin de obtener información estratégica relacionada con las actividades que desempeñan.</w:t>
      </w:r>
    </w:p>
    <w:p w14:paraId="14F67312"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4DA92D9D" w14:textId="77777777" w:rsidR="00DB2858" w:rsidRPr="009B05B7" w:rsidRDefault="00DB2858" w:rsidP="00DB2858">
      <w:pPr>
        <w:ind w:hanging="2"/>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lastRenderedPageBreak/>
        <w:t xml:space="preserve">En cumplimiento al Vigésimo Tercero de los Lineamientos generales en materia de clasificación y desclasificación de la información, así como para la elaboración de versiones públicas, se acreditan los siguientes elementos: </w:t>
      </w:r>
    </w:p>
    <w:p w14:paraId="6E47C316"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52142824" w14:textId="77777777" w:rsidR="00DB2858" w:rsidRPr="009B05B7" w:rsidRDefault="00DB2858" w:rsidP="00DB2858">
      <w:pPr>
        <w:ind w:hanging="2"/>
        <w:jc w:val="both"/>
        <w:rPr>
          <w:rFonts w:ascii="Montserrat" w:eastAsia="Montserrat" w:hAnsi="Montserrat" w:cs="Montserrat"/>
          <w:color w:val="000000" w:themeColor="text1"/>
          <w:sz w:val="18"/>
          <w:szCs w:val="18"/>
        </w:rPr>
      </w:pPr>
      <w:bookmarkStart w:id="6" w:name="_Hlk156907327"/>
      <w:r w:rsidRPr="009B05B7">
        <w:rPr>
          <w:rFonts w:ascii="Montserrat" w:eastAsia="Montserrat" w:hAnsi="Montserrat" w:cs="Montserrat"/>
          <w:color w:val="000000" w:themeColor="text1"/>
          <w:sz w:val="18"/>
          <w:szCs w:val="18"/>
        </w:rPr>
        <w:t xml:space="preserve">En el caso concreto, se tiene que los nombres de los servidores públicos operativos del OADPRS y del OIC, permitiría la plena identificación de los mismos, poniendo así en peligro su vida e incluso la de su familia. Es decir, se consideró que su difusión vulneraria la seguridad e integridad y se pondría en riesgo la vida y la de sus familiares. </w:t>
      </w:r>
    </w:p>
    <w:p w14:paraId="6A54BE60" w14:textId="77777777" w:rsidR="00DB2858" w:rsidRPr="009B05B7" w:rsidRDefault="00DB2858" w:rsidP="00DB2858">
      <w:pPr>
        <w:ind w:hanging="2"/>
        <w:jc w:val="both"/>
        <w:rPr>
          <w:rFonts w:ascii="Montserrat" w:eastAsia="Montserrat" w:hAnsi="Montserrat" w:cs="Montserrat"/>
          <w:color w:val="000000" w:themeColor="text1"/>
          <w:sz w:val="18"/>
          <w:szCs w:val="18"/>
        </w:rPr>
      </w:pPr>
    </w:p>
    <w:bookmarkEnd w:id="6"/>
    <w:p w14:paraId="501845C9" w14:textId="77777777" w:rsidR="00DB2858" w:rsidRPr="009B05B7" w:rsidRDefault="00DB2858" w:rsidP="00DB2858">
      <w:pPr>
        <w:ind w:hanging="2"/>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De esta forma, se puede poner en riesgo el hecho de que personas con pretensiones delictivas promuevan algún vínculo o relación con el personal que posee o tiene bajo su custodia, información de carácter administrativo, logístico, operativo o inclusive cuentan con datos de sistemas informáticos o de seguridad en sistemas y conocen a detalle los procedimientos que se llevan a cabo en los Centros Penitenciarios Federales o en cualquier otra unidad administrativa del Desconcentrado.</w:t>
      </w:r>
    </w:p>
    <w:p w14:paraId="4E3A12D9"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24F1FF14" w14:textId="77777777" w:rsidR="00DB2858" w:rsidRPr="009B05B7" w:rsidRDefault="00DB2858" w:rsidP="00DB2858">
      <w:pPr>
        <w:ind w:hanging="2"/>
        <w:jc w:val="both"/>
        <w:rPr>
          <w:rFonts w:ascii="Montserrat" w:eastAsia="Montserrat" w:hAnsi="Montserrat" w:cs="Montserrat"/>
          <w:color w:val="000000" w:themeColor="text1"/>
          <w:sz w:val="18"/>
          <w:szCs w:val="18"/>
        </w:rPr>
      </w:pPr>
      <w:bookmarkStart w:id="7" w:name="_Hlk156907342"/>
      <w:r w:rsidRPr="009B05B7">
        <w:rPr>
          <w:rFonts w:ascii="Montserrat" w:eastAsia="Montserrat" w:hAnsi="Montserrat" w:cs="Montserrat"/>
          <w:color w:val="000000" w:themeColor="text1"/>
          <w:sz w:val="18"/>
          <w:szCs w:val="18"/>
        </w:rPr>
        <w:t xml:space="preserve">Asimismo, subsisten las causales de reserva para los </w:t>
      </w:r>
      <w:bookmarkStart w:id="8" w:name="_Hlk148690825"/>
      <w:r w:rsidRPr="009B05B7">
        <w:rPr>
          <w:rFonts w:ascii="Montserrat" w:eastAsia="Montserrat" w:hAnsi="Montserrat" w:cs="Montserrat"/>
          <w:color w:val="000000" w:themeColor="text1"/>
          <w:sz w:val="18"/>
          <w:szCs w:val="18"/>
        </w:rPr>
        <w:t>nombres, cargos, correo electrónico institucional e información curricular de los servidores públicos del OADPRS que realizan funciones operativas y del OIC en cuanto a nombres, firmas, rubricas, credenciales institucionales</w:t>
      </w:r>
      <w:bookmarkEnd w:id="8"/>
      <w:r w:rsidRPr="009B05B7">
        <w:rPr>
          <w:rFonts w:ascii="Montserrat" w:eastAsia="Montserrat" w:hAnsi="Montserrat" w:cs="Montserrat"/>
          <w:color w:val="000000" w:themeColor="text1"/>
          <w:sz w:val="18"/>
          <w:szCs w:val="18"/>
        </w:rPr>
        <w:t>, al igual que teléfonos y correos electrónicos.</w:t>
      </w:r>
    </w:p>
    <w:bookmarkEnd w:id="7"/>
    <w:p w14:paraId="72D3597C" w14:textId="77777777" w:rsidR="00DB2858" w:rsidRPr="009B05B7" w:rsidRDefault="00DB2858" w:rsidP="00DB2858">
      <w:pPr>
        <w:ind w:hanging="2"/>
        <w:jc w:val="both"/>
        <w:rPr>
          <w:rFonts w:ascii="Montserrat" w:eastAsia="Montserrat" w:hAnsi="Montserrat" w:cs="Montserrat"/>
          <w:color w:val="000000" w:themeColor="text1"/>
          <w:sz w:val="18"/>
          <w:szCs w:val="18"/>
        </w:rPr>
      </w:pPr>
    </w:p>
    <w:p w14:paraId="311CE53B" w14:textId="77777777" w:rsidR="00DB2858" w:rsidRPr="009B05B7" w:rsidRDefault="00DB2858" w:rsidP="00DB2858">
      <w:pPr>
        <w:jc w:val="both"/>
        <w:rPr>
          <w:rFonts w:ascii="Montserrat" w:eastAsia="Montserrat" w:hAnsi="Montserrat" w:cs="Montserrat"/>
          <w:color w:val="000000" w:themeColor="text1"/>
          <w:sz w:val="18"/>
          <w:szCs w:val="18"/>
        </w:rPr>
      </w:pPr>
      <w:r w:rsidRPr="009B05B7">
        <w:rPr>
          <w:rFonts w:ascii="Montserrat" w:eastAsia="Montserrat" w:hAnsi="Montserrat" w:cs="Montserrat"/>
          <w:color w:val="000000" w:themeColor="text1"/>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0F4DD0F8" w14:textId="77777777" w:rsidR="00353198" w:rsidRPr="009B05B7" w:rsidRDefault="00353198" w:rsidP="00353198">
      <w:pPr>
        <w:pStyle w:val="Default"/>
        <w:jc w:val="both"/>
        <w:rPr>
          <w:rFonts w:eastAsia="Montserrat"/>
          <w:kern w:val="2"/>
          <w:sz w:val="18"/>
          <w:szCs w:val="18"/>
          <w:lang w:val="es-MX"/>
        </w:rPr>
      </w:pPr>
    </w:p>
    <w:p w14:paraId="37566661" w14:textId="77777777" w:rsidR="00353198" w:rsidRPr="009B05B7" w:rsidRDefault="00353198" w:rsidP="00353198">
      <w:pPr>
        <w:jc w:val="both"/>
        <w:rPr>
          <w:rFonts w:ascii="Montserrat" w:eastAsia="Montserrat" w:hAnsi="Montserrat" w:cs="Montserrat"/>
          <w:kern w:val="2"/>
          <w:sz w:val="18"/>
          <w:szCs w:val="18"/>
        </w:rPr>
      </w:pPr>
      <w:r w:rsidRPr="009B05B7">
        <w:rPr>
          <w:rFonts w:ascii="Montserrat" w:eastAsia="Montserrat" w:hAnsi="Montserrat" w:cs="Montserrat"/>
          <w:kern w:val="2"/>
          <w:sz w:val="18"/>
          <w:szCs w:val="18"/>
        </w:rPr>
        <w:t xml:space="preserve">En consecuencia, se emite la siguiente resolución por unanimidad: </w:t>
      </w:r>
    </w:p>
    <w:p w14:paraId="08A25821" w14:textId="77777777" w:rsidR="00353198" w:rsidRPr="009B05B7" w:rsidRDefault="00353198" w:rsidP="00353198">
      <w:pPr>
        <w:jc w:val="both"/>
        <w:rPr>
          <w:rFonts w:ascii="Montserrat" w:eastAsia="Montserrat" w:hAnsi="Montserrat" w:cs="Montserrat"/>
          <w:kern w:val="2"/>
          <w:sz w:val="18"/>
          <w:szCs w:val="18"/>
        </w:rPr>
      </w:pPr>
    </w:p>
    <w:p w14:paraId="571BA900" w14:textId="7E29F719" w:rsidR="00353198" w:rsidRPr="009B05B7" w:rsidRDefault="00E6078B" w:rsidP="00353198">
      <w:pPr>
        <w:jc w:val="both"/>
        <w:rPr>
          <w:rFonts w:ascii="Montserrat" w:eastAsia="Montserrat" w:hAnsi="Montserrat" w:cs="Montserrat"/>
          <w:sz w:val="18"/>
          <w:szCs w:val="18"/>
        </w:rPr>
      </w:pPr>
      <w:r w:rsidRPr="009B05B7">
        <w:rPr>
          <w:rFonts w:ascii="Montserrat" w:eastAsia="Montserrat" w:hAnsi="Montserrat" w:cs="Montserrat"/>
          <w:b/>
          <w:sz w:val="18"/>
          <w:szCs w:val="18"/>
        </w:rPr>
        <w:t>IV.A.1</w:t>
      </w:r>
      <w:r w:rsidR="00353198" w:rsidRPr="009B05B7">
        <w:rPr>
          <w:rFonts w:ascii="Montserrat" w:eastAsia="Montserrat" w:hAnsi="Montserrat" w:cs="Montserrat"/>
          <w:b/>
          <w:sz w:val="18"/>
          <w:szCs w:val="18"/>
        </w:rPr>
        <w:t>.</w:t>
      </w:r>
      <w:r w:rsidR="00DB2858" w:rsidRPr="009B05B7">
        <w:rPr>
          <w:rFonts w:ascii="Montserrat" w:eastAsia="Montserrat" w:hAnsi="Montserrat" w:cs="Montserrat"/>
          <w:b/>
          <w:sz w:val="18"/>
          <w:szCs w:val="18"/>
        </w:rPr>
        <w:t>ORD.15</w:t>
      </w:r>
      <w:r w:rsidR="00353198" w:rsidRPr="009B05B7">
        <w:rPr>
          <w:rFonts w:ascii="Montserrat" w:eastAsia="Montserrat" w:hAnsi="Montserrat" w:cs="Montserrat"/>
          <w:b/>
          <w:sz w:val="18"/>
          <w:szCs w:val="18"/>
        </w:rPr>
        <w:t xml:space="preserve">.24: CONFIRMAR </w:t>
      </w:r>
      <w:r w:rsidR="00353198" w:rsidRPr="009B05B7">
        <w:rPr>
          <w:rFonts w:ascii="Montserrat" w:eastAsia="Montserrat" w:hAnsi="Montserrat" w:cs="Montserrat"/>
          <w:sz w:val="18"/>
          <w:szCs w:val="18"/>
        </w:rPr>
        <w:t xml:space="preserve">la clasificación de la información como </w:t>
      </w:r>
      <w:r w:rsidR="00DB2858" w:rsidRPr="009B05B7">
        <w:rPr>
          <w:rFonts w:ascii="Montserrat" w:eastAsia="Montserrat" w:hAnsi="Montserrat" w:cs="Montserrat"/>
          <w:sz w:val="18"/>
          <w:szCs w:val="18"/>
        </w:rPr>
        <w:t>reservada</w:t>
      </w:r>
      <w:r w:rsidR="00353198" w:rsidRPr="009B05B7">
        <w:rPr>
          <w:rFonts w:ascii="Montserrat" w:eastAsia="Montserrat" w:hAnsi="Montserrat" w:cs="Montserrat"/>
          <w:sz w:val="18"/>
          <w:szCs w:val="18"/>
        </w:rPr>
        <w:t xml:space="preserve"> invocada por </w:t>
      </w:r>
      <w:r w:rsidR="00DB2858" w:rsidRPr="009B05B7">
        <w:rPr>
          <w:rFonts w:ascii="Montserrat" w:eastAsia="Montserrat" w:hAnsi="Montserrat" w:cs="Montserrat"/>
          <w:sz w:val="18"/>
          <w:szCs w:val="18"/>
        </w:rPr>
        <w:t xml:space="preserve">el </w:t>
      </w:r>
      <w:r w:rsidR="007B4D7E" w:rsidRPr="009B05B7">
        <w:rPr>
          <w:rFonts w:ascii="Montserrat" w:eastAsia="Montserrat" w:hAnsi="Montserrat" w:cs="Montserrat"/>
          <w:sz w:val="18"/>
          <w:szCs w:val="18"/>
        </w:rPr>
        <w:t>AECP- Seguridad y Protección Ciudadana, contenida en el Informe de auditoría 01/2021 y de la Cédula de resultados definitivos 01</w:t>
      </w:r>
      <w:r w:rsidR="00DB2858" w:rsidRPr="009B05B7">
        <w:rPr>
          <w:rFonts w:ascii="Montserrat" w:eastAsia="Montserrat" w:hAnsi="Montserrat" w:cs="Montserrat"/>
          <w:sz w:val="18"/>
          <w:szCs w:val="18"/>
        </w:rPr>
        <w:t>, con fundamento en el artículo 110, fracciones I y V</w:t>
      </w:r>
      <w:r w:rsidR="00353198" w:rsidRPr="009B05B7">
        <w:rPr>
          <w:rFonts w:ascii="Montserrat" w:eastAsia="Montserrat" w:hAnsi="Montserrat" w:cs="Montserrat"/>
          <w:sz w:val="18"/>
          <w:szCs w:val="18"/>
        </w:rPr>
        <w:t xml:space="preserve"> de la Ley Federal de Transparencia y A</w:t>
      </w:r>
      <w:r w:rsidR="00DB2858" w:rsidRPr="009B05B7">
        <w:rPr>
          <w:rFonts w:ascii="Montserrat" w:eastAsia="Montserrat" w:hAnsi="Montserrat" w:cs="Montserrat"/>
          <w:sz w:val="18"/>
          <w:szCs w:val="18"/>
        </w:rPr>
        <w:t xml:space="preserve">cceso a la Información Pública; y por ende se autoriza elaborar las </w:t>
      </w:r>
      <w:r w:rsidR="00B833DD" w:rsidRPr="009B05B7">
        <w:rPr>
          <w:rFonts w:ascii="Montserrat" w:eastAsia="Montserrat" w:hAnsi="Montserrat" w:cs="Montserrat"/>
          <w:sz w:val="18"/>
          <w:szCs w:val="18"/>
        </w:rPr>
        <w:t>versiones</w:t>
      </w:r>
      <w:r w:rsidR="00DB2858" w:rsidRPr="009B05B7">
        <w:rPr>
          <w:rFonts w:ascii="Montserrat" w:eastAsia="Montserrat" w:hAnsi="Montserrat" w:cs="Montserrat"/>
          <w:sz w:val="18"/>
          <w:szCs w:val="18"/>
        </w:rPr>
        <w:t xml:space="preserve"> públicas.</w:t>
      </w:r>
    </w:p>
    <w:p w14:paraId="5B2F5BFC" w14:textId="5BAA2834" w:rsidR="00353198" w:rsidRPr="009B05B7" w:rsidRDefault="00353198" w:rsidP="00353198">
      <w:pPr>
        <w:jc w:val="both"/>
        <w:rPr>
          <w:rFonts w:ascii="Montserrat" w:eastAsia="Montserrat" w:hAnsi="Montserrat" w:cs="Montserrat"/>
          <w:b/>
          <w:sz w:val="18"/>
          <w:szCs w:val="18"/>
        </w:rPr>
      </w:pPr>
    </w:p>
    <w:p w14:paraId="433823BB" w14:textId="63F1E702" w:rsidR="00DB2858" w:rsidRPr="009B05B7" w:rsidRDefault="00DB2858" w:rsidP="00DB2858">
      <w:pPr>
        <w:ind w:right="38"/>
        <w:jc w:val="center"/>
        <w:rPr>
          <w:rFonts w:ascii="Montserrat" w:eastAsia="Montserrat" w:hAnsi="Montserrat" w:cs="Montserrat"/>
          <w:sz w:val="18"/>
          <w:szCs w:val="18"/>
        </w:rPr>
      </w:pPr>
      <w:r w:rsidRPr="009B05B7">
        <w:rPr>
          <w:rFonts w:ascii="Montserrat" w:eastAsia="Montserrat" w:hAnsi="Montserrat" w:cs="Montserrat"/>
          <w:b/>
          <w:sz w:val="18"/>
          <w:szCs w:val="18"/>
        </w:rPr>
        <w:t>QUINTO PUNTO DEL ORDEN DEL DÍA</w:t>
      </w:r>
    </w:p>
    <w:p w14:paraId="41B37697" w14:textId="77777777" w:rsidR="00353198" w:rsidRPr="009B05B7" w:rsidRDefault="00353198" w:rsidP="00656E48">
      <w:pPr>
        <w:jc w:val="both"/>
        <w:rPr>
          <w:rFonts w:ascii="Montserrat" w:eastAsia="Montserrat" w:hAnsi="Montserrat" w:cs="Montserrat"/>
          <w:b/>
          <w:sz w:val="18"/>
          <w:szCs w:val="18"/>
        </w:rPr>
      </w:pPr>
    </w:p>
    <w:p w14:paraId="5E8477A9" w14:textId="45149561" w:rsidR="00656E48" w:rsidRPr="009B05B7" w:rsidRDefault="00656E48" w:rsidP="00656E48">
      <w:pPr>
        <w:jc w:val="both"/>
        <w:rPr>
          <w:rFonts w:ascii="Montserrat" w:eastAsia="Montserrat" w:hAnsi="Montserrat" w:cs="Montserrat"/>
          <w:b/>
          <w:sz w:val="18"/>
          <w:szCs w:val="18"/>
        </w:rPr>
      </w:pPr>
      <w:r w:rsidRPr="009B05B7">
        <w:rPr>
          <w:rFonts w:ascii="Montserrat" w:eastAsia="Montserrat" w:hAnsi="Montserrat" w:cs="Montserrat"/>
          <w:b/>
          <w:sz w:val="18"/>
          <w:szCs w:val="18"/>
        </w:rPr>
        <w:lastRenderedPageBreak/>
        <w:t>V.  Solicitudes de acceso a la información en las que se analizará la ampliación de plazo para dar respuesta</w:t>
      </w:r>
    </w:p>
    <w:p w14:paraId="4916E7F0" w14:textId="77777777" w:rsidR="00285533" w:rsidRPr="009B05B7" w:rsidRDefault="00285533" w:rsidP="00285533">
      <w:pPr>
        <w:jc w:val="both"/>
        <w:rPr>
          <w:rFonts w:ascii="Montserrat" w:eastAsia="Montserrat" w:hAnsi="Montserrat" w:cs="Montserrat"/>
          <w:sz w:val="18"/>
          <w:szCs w:val="18"/>
        </w:rPr>
      </w:pPr>
    </w:p>
    <w:p w14:paraId="2AE06276" w14:textId="160EA9F3" w:rsidR="00285533" w:rsidRPr="009B05B7" w:rsidRDefault="00656E48" w:rsidP="00285533">
      <w:pPr>
        <w:jc w:val="both"/>
        <w:rPr>
          <w:rFonts w:ascii="Montserrat" w:eastAsia="Montserrat" w:hAnsi="Montserrat" w:cs="Montserrat"/>
          <w:sz w:val="18"/>
          <w:szCs w:val="18"/>
        </w:rPr>
      </w:pPr>
      <w:r w:rsidRPr="009B05B7">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4B9A9C87" w14:textId="77777777" w:rsidR="00285533" w:rsidRPr="009B05B7" w:rsidRDefault="00285533" w:rsidP="00285533">
      <w:pPr>
        <w:jc w:val="both"/>
        <w:rPr>
          <w:rFonts w:ascii="Montserrat" w:eastAsia="Montserrat" w:hAnsi="Montserrat" w:cs="Montserrat"/>
          <w:b/>
          <w:sz w:val="18"/>
        </w:rPr>
      </w:pPr>
    </w:p>
    <w:p w14:paraId="09EB51FA" w14:textId="77777777" w:rsidR="009B05B7" w:rsidRPr="009B05B7" w:rsidRDefault="009B1683" w:rsidP="009B05B7">
      <w:pPr>
        <w:pStyle w:val="Prrafodelista"/>
        <w:widowControl w:val="0"/>
        <w:numPr>
          <w:ilvl w:val="0"/>
          <w:numId w:val="31"/>
        </w:numPr>
        <w:tabs>
          <w:tab w:val="left" w:pos="2977"/>
        </w:tabs>
        <w:jc w:val="both"/>
        <w:rPr>
          <w:rFonts w:ascii="Montserrat" w:eastAsia="Montserrat" w:hAnsi="Montserrat" w:cs="Montserrat"/>
          <w:sz w:val="18"/>
        </w:rPr>
      </w:pPr>
      <w:r w:rsidRPr="009B05B7">
        <w:rPr>
          <w:rFonts w:ascii="Montserrat" w:eastAsia="Montserrat" w:hAnsi="Montserrat" w:cs="Montserrat"/>
          <w:sz w:val="18"/>
        </w:rPr>
        <w:t xml:space="preserve">  Folio 330026524000823</w:t>
      </w:r>
    </w:p>
    <w:p w14:paraId="1F93C5EB" w14:textId="36C4FC61" w:rsidR="009B1683" w:rsidRPr="009B05B7" w:rsidRDefault="009B05B7" w:rsidP="009B05B7">
      <w:pPr>
        <w:pStyle w:val="Prrafodelista"/>
        <w:widowControl w:val="0"/>
        <w:numPr>
          <w:ilvl w:val="0"/>
          <w:numId w:val="31"/>
        </w:numPr>
        <w:tabs>
          <w:tab w:val="left" w:pos="2977"/>
        </w:tabs>
        <w:jc w:val="both"/>
        <w:rPr>
          <w:rFonts w:ascii="Montserrat" w:eastAsia="Montserrat" w:hAnsi="Montserrat" w:cs="Montserrat"/>
          <w:sz w:val="18"/>
        </w:rPr>
      </w:pPr>
      <w:r w:rsidRPr="009B05B7">
        <w:rPr>
          <w:rFonts w:ascii="Montserrat" w:eastAsia="Montserrat" w:hAnsi="Montserrat" w:cs="Montserrat"/>
          <w:sz w:val="18"/>
        </w:rPr>
        <w:t xml:space="preserve">  </w:t>
      </w:r>
      <w:r w:rsidR="009B1683" w:rsidRPr="009B05B7">
        <w:rPr>
          <w:rFonts w:ascii="Montserrat" w:eastAsia="Montserrat" w:hAnsi="Montserrat" w:cs="Montserrat"/>
          <w:sz w:val="18"/>
        </w:rPr>
        <w:t>Folio 330026524000852</w:t>
      </w:r>
    </w:p>
    <w:p w14:paraId="031C9793" w14:textId="77777777" w:rsidR="009B1683" w:rsidRPr="009B05B7" w:rsidRDefault="009B1683" w:rsidP="009B05B7">
      <w:pPr>
        <w:widowControl w:val="0"/>
        <w:numPr>
          <w:ilvl w:val="0"/>
          <w:numId w:val="31"/>
        </w:numPr>
        <w:ind w:left="2552" w:firstLine="0"/>
        <w:jc w:val="both"/>
        <w:rPr>
          <w:rFonts w:ascii="Montserrat" w:eastAsia="Montserrat" w:hAnsi="Montserrat" w:cs="Montserrat"/>
          <w:sz w:val="18"/>
        </w:rPr>
      </w:pPr>
      <w:r w:rsidRPr="009B05B7">
        <w:rPr>
          <w:rFonts w:ascii="Montserrat" w:eastAsia="Montserrat" w:hAnsi="Montserrat" w:cs="Montserrat"/>
          <w:sz w:val="18"/>
        </w:rPr>
        <w:t xml:space="preserve"> Folio 330026524000861</w:t>
      </w:r>
    </w:p>
    <w:p w14:paraId="7AEF95A6" w14:textId="77777777" w:rsidR="009B1683" w:rsidRPr="009B05B7" w:rsidRDefault="009B1683" w:rsidP="009B05B7">
      <w:pPr>
        <w:widowControl w:val="0"/>
        <w:numPr>
          <w:ilvl w:val="0"/>
          <w:numId w:val="3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330026524000865</w:t>
      </w:r>
    </w:p>
    <w:p w14:paraId="544D0ACD" w14:textId="77777777" w:rsidR="009B1683" w:rsidRPr="009B05B7" w:rsidRDefault="009B1683" w:rsidP="009B05B7">
      <w:pPr>
        <w:widowControl w:val="0"/>
        <w:numPr>
          <w:ilvl w:val="0"/>
          <w:numId w:val="3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330026524000867</w:t>
      </w:r>
    </w:p>
    <w:p w14:paraId="2AA430DE" w14:textId="77777777" w:rsidR="009B1683" w:rsidRPr="009B05B7" w:rsidRDefault="009B1683" w:rsidP="009B05B7">
      <w:pPr>
        <w:widowControl w:val="0"/>
        <w:numPr>
          <w:ilvl w:val="0"/>
          <w:numId w:val="3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330026524000880</w:t>
      </w:r>
    </w:p>
    <w:p w14:paraId="77F378AE" w14:textId="77777777" w:rsidR="009B1683" w:rsidRPr="009B05B7" w:rsidRDefault="009B1683" w:rsidP="009B05B7">
      <w:pPr>
        <w:widowControl w:val="0"/>
        <w:numPr>
          <w:ilvl w:val="0"/>
          <w:numId w:val="3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330026524000889</w:t>
      </w:r>
    </w:p>
    <w:p w14:paraId="5269A8B7" w14:textId="77777777" w:rsidR="009B1683" w:rsidRPr="009B05B7" w:rsidRDefault="009B1683" w:rsidP="009B05B7">
      <w:pPr>
        <w:widowControl w:val="0"/>
        <w:numPr>
          <w:ilvl w:val="0"/>
          <w:numId w:val="31"/>
        </w:numPr>
        <w:jc w:val="both"/>
        <w:rPr>
          <w:rFonts w:ascii="Montserrat" w:eastAsia="Montserrat" w:hAnsi="Montserrat" w:cs="Montserrat"/>
          <w:sz w:val="18"/>
        </w:rPr>
      </w:pPr>
      <w:r w:rsidRPr="009B05B7">
        <w:rPr>
          <w:rFonts w:ascii="Montserrat" w:eastAsia="Montserrat" w:hAnsi="Montserrat" w:cs="Montserrat"/>
          <w:sz w:val="18"/>
        </w:rPr>
        <w:t xml:space="preserve">  Folio 330026524000891</w:t>
      </w:r>
    </w:p>
    <w:p w14:paraId="3A7A57E9"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330026524000896</w:t>
      </w:r>
    </w:p>
    <w:p w14:paraId="028B60E9"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330026524000900</w:t>
      </w:r>
    </w:p>
    <w:p w14:paraId="38118743"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330026524000903</w:t>
      </w:r>
    </w:p>
    <w:p w14:paraId="137EED29"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330026524000904</w:t>
      </w:r>
    </w:p>
    <w:p w14:paraId="075D03E2"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330026524000908</w:t>
      </w:r>
    </w:p>
    <w:p w14:paraId="166A9B3E"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330026524000911</w:t>
      </w:r>
    </w:p>
    <w:p w14:paraId="12D25E76"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330026524000912</w:t>
      </w:r>
    </w:p>
    <w:p w14:paraId="2B7E8C8A"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330026524000913</w:t>
      </w:r>
    </w:p>
    <w:p w14:paraId="30E26266"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330026524000914</w:t>
      </w:r>
    </w:p>
    <w:p w14:paraId="77E5BBD7"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330026524000918</w:t>
      </w:r>
    </w:p>
    <w:p w14:paraId="436430AD"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330026524000926</w:t>
      </w:r>
    </w:p>
    <w:p w14:paraId="75AC2334" w14:textId="77777777" w:rsidR="009B1683" w:rsidRPr="009B05B7" w:rsidRDefault="009B1683" w:rsidP="009B05B7">
      <w:pPr>
        <w:widowControl w:val="0"/>
        <w:numPr>
          <w:ilvl w:val="0"/>
          <w:numId w:val="31"/>
        </w:numPr>
        <w:ind w:left="2694" w:hanging="142"/>
        <w:jc w:val="both"/>
        <w:rPr>
          <w:rFonts w:ascii="Montserrat" w:eastAsia="Montserrat" w:hAnsi="Montserrat" w:cs="Montserrat"/>
          <w:sz w:val="18"/>
        </w:rPr>
      </w:pPr>
      <w:r w:rsidRPr="009B05B7">
        <w:rPr>
          <w:rFonts w:ascii="Montserrat" w:eastAsia="Montserrat" w:hAnsi="Montserrat" w:cs="Montserrat"/>
          <w:sz w:val="18"/>
        </w:rPr>
        <w:t xml:space="preserve"> Folio 330026524000928</w:t>
      </w:r>
    </w:p>
    <w:p w14:paraId="67CF713B" w14:textId="77777777" w:rsidR="009B1683" w:rsidRPr="009B05B7" w:rsidRDefault="009B1683" w:rsidP="009B05B7">
      <w:pPr>
        <w:widowControl w:val="0"/>
        <w:numPr>
          <w:ilvl w:val="0"/>
          <w:numId w:val="31"/>
        </w:numPr>
        <w:ind w:left="2552" w:firstLine="0"/>
        <w:jc w:val="both"/>
        <w:rPr>
          <w:rFonts w:ascii="Montserrat" w:eastAsia="Montserrat" w:hAnsi="Montserrat" w:cs="Montserrat"/>
          <w:sz w:val="18"/>
        </w:rPr>
      </w:pPr>
      <w:r w:rsidRPr="009B05B7">
        <w:rPr>
          <w:rFonts w:ascii="Montserrat" w:eastAsia="Montserrat" w:hAnsi="Montserrat" w:cs="Montserrat"/>
          <w:sz w:val="18"/>
        </w:rPr>
        <w:t xml:space="preserve"> Folio 330026524000934</w:t>
      </w:r>
    </w:p>
    <w:p w14:paraId="1C37E1A4"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330026524000936</w:t>
      </w:r>
    </w:p>
    <w:p w14:paraId="26D81810"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330026524000947</w:t>
      </w:r>
    </w:p>
    <w:p w14:paraId="4B1FDC3A"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330026524000953</w:t>
      </w:r>
    </w:p>
    <w:p w14:paraId="205082AD"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330026524000966</w:t>
      </w:r>
    </w:p>
    <w:p w14:paraId="4BB1E603"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330026524000967</w:t>
      </w:r>
    </w:p>
    <w:p w14:paraId="02D1DFA7"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330026524000973</w:t>
      </w:r>
    </w:p>
    <w:p w14:paraId="487DC5FC"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330026524000978</w:t>
      </w:r>
    </w:p>
    <w:p w14:paraId="1C2136DC"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330026524000984</w:t>
      </w:r>
    </w:p>
    <w:p w14:paraId="41424607"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330026524000986</w:t>
      </w:r>
    </w:p>
    <w:p w14:paraId="2685458C"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330026524000992</w:t>
      </w:r>
    </w:p>
    <w:p w14:paraId="61C9DEE1"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lastRenderedPageBreak/>
        <w:t xml:space="preserve"> Folio 330026524000998</w:t>
      </w:r>
    </w:p>
    <w:p w14:paraId="18784178"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330026524001002</w:t>
      </w:r>
    </w:p>
    <w:p w14:paraId="5874695E"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330026524001009</w:t>
      </w:r>
    </w:p>
    <w:p w14:paraId="04FB0DA6"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330026524001010</w:t>
      </w:r>
    </w:p>
    <w:p w14:paraId="2E474C42"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330026524001015</w:t>
      </w:r>
    </w:p>
    <w:p w14:paraId="0045473D"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330026524001019</w:t>
      </w:r>
    </w:p>
    <w:p w14:paraId="7CCA98AB"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330026524001022</w:t>
      </w:r>
    </w:p>
    <w:p w14:paraId="034FCA18"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330026524001029</w:t>
      </w:r>
    </w:p>
    <w:p w14:paraId="2708A0DC"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330026524001054</w:t>
      </w:r>
    </w:p>
    <w:p w14:paraId="661DDC34" w14:textId="77777777"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330026524001074</w:t>
      </w:r>
    </w:p>
    <w:p w14:paraId="4DD2713C" w14:textId="7E8597CF" w:rsidR="009B1683" w:rsidRPr="009B05B7" w:rsidRDefault="009B1683" w:rsidP="009B05B7">
      <w:pPr>
        <w:widowControl w:val="0"/>
        <w:numPr>
          <w:ilvl w:val="0"/>
          <w:numId w:val="31"/>
        </w:numPr>
        <w:ind w:left="2410" w:firstLine="142"/>
        <w:jc w:val="both"/>
        <w:rPr>
          <w:rFonts w:ascii="Montserrat" w:eastAsia="Montserrat" w:hAnsi="Montserrat" w:cs="Montserrat"/>
          <w:sz w:val="18"/>
        </w:rPr>
      </w:pPr>
      <w:r w:rsidRPr="009B05B7">
        <w:rPr>
          <w:rFonts w:ascii="Montserrat" w:eastAsia="Montserrat" w:hAnsi="Montserrat" w:cs="Montserrat"/>
          <w:sz w:val="18"/>
        </w:rPr>
        <w:t xml:space="preserve"> Folio 330026524001087</w:t>
      </w:r>
    </w:p>
    <w:p w14:paraId="05A469BC" w14:textId="4E1230A1" w:rsidR="00656E48" w:rsidRPr="009B05B7" w:rsidRDefault="00656E48" w:rsidP="00285533">
      <w:pPr>
        <w:pBdr>
          <w:top w:val="nil"/>
          <w:left w:val="nil"/>
          <w:bottom w:val="nil"/>
          <w:right w:val="nil"/>
          <w:between w:val="nil"/>
        </w:pBdr>
        <w:spacing w:before="24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0F790B4B" w14:textId="77777777" w:rsidR="00656E48" w:rsidRPr="009B05B7" w:rsidRDefault="00656E48" w:rsidP="00656E48">
      <w:pPr>
        <w:jc w:val="both"/>
        <w:rPr>
          <w:rFonts w:ascii="Montserrat" w:eastAsia="Montserrat" w:hAnsi="Montserrat" w:cs="Montserrat"/>
          <w:sz w:val="18"/>
          <w:szCs w:val="18"/>
        </w:rPr>
      </w:pPr>
    </w:p>
    <w:p w14:paraId="31B3065A" w14:textId="77A6C712" w:rsidR="00656E48" w:rsidRPr="009B05B7" w:rsidRDefault="00656E48" w:rsidP="00E6078B">
      <w:pPr>
        <w:jc w:val="both"/>
        <w:rPr>
          <w:rFonts w:ascii="Montserrat" w:eastAsia="Montserrat" w:hAnsi="Montserrat" w:cs="Montserrat"/>
          <w:sz w:val="18"/>
          <w:szCs w:val="18"/>
        </w:rPr>
      </w:pPr>
      <w:r w:rsidRPr="009B05B7">
        <w:rPr>
          <w:rFonts w:ascii="Montserrat" w:eastAsia="Montserrat" w:hAnsi="Montserrat" w:cs="Montserrat"/>
          <w:b/>
          <w:sz w:val="18"/>
          <w:szCs w:val="18"/>
        </w:rPr>
        <w:t>V.ORD.15.24: CONFIRMAR</w:t>
      </w:r>
      <w:r w:rsidRPr="009B05B7">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737985F2" w14:textId="77777777" w:rsidR="003D2DFC" w:rsidRPr="009B05B7" w:rsidRDefault="003D2DFC" w:rsidP="00656E48">
      <w:pPr>
        <w:jc w:val="both"/>
        <w:rPr>
          <w:rFonts w:ascii="Montserrat" w:eastAsia="Montserrat" w:hAnsi="Montserrat" w:cs="Montserrat"/>
          <w:b/>
          <w:sz w:val="18"/>
          <w:szCs w:val="18"/>
        </w:rPr>
      </w:pPr>
    </w:p>
    <w:p w14:paraId="59198D79" w14:textId="4348262E" w:rsidR="003D2DFC" w:rsidRPr="009B05B7" w:rsidRDefault="007B4D7E" w:rsidP="003D2DFC">
      <w:pPr>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SEXTO</w:t>
      </w:r>
      <w:r w:rsidR="003D2DFC" w:rsidRPr="009B05B7">
        <w:rPr>
          <w:rFonts w:ascii="Montserrat" w:eastAsia="Montserrat" w:hAnsi="Montserrat" w:cs="Montserrat"/>
          <w:b/>
          <w:sz w:val="18"/>
          <w:szCs w:val="18"/>
        </w:rPr>
        <w:t xml:space="preserve"> PUNTO DEL ORDEN DEL DÍA</w:t>
      </w:r>
    </w:p>
    <w:p w14:paraId="41ED7EB0" w14:textId="4A177D29" w:rsidR="00306E60" w:rsidRPr="009B05B7" w:rsidRDefault="00306E60" w:rsidP="003D2DFC">
      <w:pPr>
        <w:ind w:right="38"/>
        <w:jc w:val="center"/>
        <w:rPr>
          <w:rFonts w:ascii="Montserrat" w:eastAsia="Montserrat" w:hAnsi="Montserrat" w:cs="Montserrat"/>
          <w:b/>
          <w:sz w:val="18"/>
          <w:szCs w:val="18"/>
        </w:rPr>
      </w:pPr>
    </w:p>
    <w:p w14:paraId="00EC1A41" w14:textId="77777777" w:rsidR="00306E60" w:rsidRPr="009B05B7" w:rsidRDefault="00306E60" w:rsidP="00306E60">
      <w:pPr>
        <w:keepLines/>
        <w:jc w:val="both"/>
        <w:rPr>
          <w:rFonts w:ascii="Montserrat" w:eastAsia="Montserrat" w:hAnsi="Montserrat" w:cs="Montserrat"/>
          <w:b/>
          <w:color w:val="00000A"/>
          <w:sz w:val="18"/>
          <w:szCs w:val="18"/>
        </w:rPr>
      </w:pPr>
      <w:r w:rsidRPr="009B05B7">
        <w:rPr>
          <w:rFonts w:ascii="Montserrat" w:eastAsia="Montserrat" w:hAnsi="Montserrat" w:cs="Montserrat"/>
          <w:b/>
          <w:sz w:val="18"/>
          <w:szCs w:val="18"/>
        </w:rPr>
        <w:t xml:space="preserve">VI. </w:t>
      </w:r>
      <w:r w:rsidRPr="009B05B7">
        <w:rPr>
          <w:rFonts w:ascii="Montserrat" w:eastAsia="Montserrat" w:hAnsi="Montserrat" w:cs="Montserrat"/>
          <w:b/>
          <w:color w:val="00000A"/>
          <w:sz w:val="18"/>
          <w:szCs w:val="18"/>
        </w:rPr>
        <w:t>Versiones públicas para dar cumplimiento a las obligaciones de transparencia previstas en la Ley General de Transparencia y Acceso a la Información Pública.</w:t>
      </w:r>
    </w:p>
    <w:p w14:paraId="7CB7EEB3" w14:textId="77777777" w:rsidR="00306E60" w:rsidRPr="009B05B7" w:rsidRDefault="00306E60" w:rsidP="00306E60">
      <w:pPr>
        <w:keepLines/>
        <w:ind w:left="720"/>
        <w:jc w:val="both"/>
        <w:rPr>
          <w:rFonts w:ascii="Montserrat" w:eastAsia="Montserrat" w:hAnsi="Montserrat" w:cs="Montserrat"/>
          <w:b/>
          <w:color w:val="00000A"/>
          <w:sz w:val="18"/>
          <w:szCs w:val="18"/>
        </w:rPr>
      </w:pPr>
    </w:p>
    <w:p w14:paraId="374D46FC" w14:textId="78091586" w:rsidR="00306E60" w:rsidRPr="009B05B7" w:rsidRDefault="00306E60" w:rsidP="00306E60">
      <w:pPr>
        <w:pStyle w:val="Prrafodelista"/>
        <w:numPr>
          <w:ilvl w:val="0"/>
          <w:numId w:val="20"/>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IX</w:t>
      </w:r>
    </w:p>
    <w:p w14:paraId="2AA8FD9A" w14:textId="77777777" w:rsidR="00306E60" w:rsidRPr="009B05B7" w:rsidRDefault="00306E60" w:rsidP="00306E60">
      <w:pPr>
        <w:pStyle w:val="Prrafodelista"/>
        <w:ind w:left="1080" w:right="38"/>
        <w:jc w:val="both"/>
        <w:rPr>
          <w:rFonts w:ascii="Montserrat" w:eastAsia="Montserrat" w:hAnsi="Montserrat" w:cs="Montserrat"/>
          <w:b/>
          <w:sz w:val="18"/>
          <w:szCs w:val="18"/>
        </w:rPr>
      </w:pPr>
    </w:p>
    <w:p w14:paraId="3015BE6F" w14:textId="298B11AB" w:rsidR="00306E60" w:rsidRPr="009B05B7" w:rsidRDefault="00306E60" w:rsidP="00306E60">
      <w:pPr>
        <w:pStyle w:val="Prrafodelista"/>
        <w:ind w:left="1080" w:right="38"/>
        <w:jc w:val="both"/>
        <w:rPr>
          <w:rFonts w:ascii="Montserrat" w:eastAsia="Montserrat" w:hAnsi="Montserrat" w:cs="Montserrat"/>
          <w:b/>
          <w:sz w:val="18"/>
          <w:szCs w:val="18"/>
        </w:rPr>
      </w:pPr>
      <w:r w:rsidRPr="009B05B7">
        <w:rPr>
          <w:rFonts w:ascii="Montserrat" w:eastAsia="Montserrat" w:hAnsi="Montserrat" w:cs="Montserrat"/>
          <w:b/>
          <w:sz w:val="18"/>
          <w:szCs w:val="18"/>
        </w:rPr>
        <w:t>A.1 Dirección General de Programación y Presupuesto (DGPYP) VP 0031/2024</w:t>
      </w:r>
    </w:p>
    <w:p w14:paraId="5731841E" w14:textId="3A8C6FA5" w:rsidR="00306E60" w:rsidRPr="009B05B7" w:rsidRDefault="00306E60" w:rsidP="00306E60">
      <w:pPr>
        <w:pStyle w:val="Prrafodelista"/>
        <w:ind w:left="1080" w:right="38"/>
        <w:jc w:val="both"/>
        <w:rPr>
          <w:rFonts w:ascii="Montserrat" w:eastAsia="Montserrat" w:hAnsi="Montserrat" w:cs="Montserrat"/>
          <w:sz w:val="18"/>
          <w:szCs w:val="18"/>
        </w:rPr>
      </w:pPr>
    </w:p>
    <w:p w14:paraId="7E6D92AD" w14:textId="77777777" w:rsidR="00306E60" w:rsidRPr="009B05B7" w:rsidRDefault="00306E60" w:rsidP="00306E60">
      <w:pPr>
        <w:ind w:right="-801"/>
        <w:jc w:val="both"/>
        <w:rPr>
          <w:rFonts w:ascii="Montserrat" w:eastAsia="Montserrat" w:hAnsi="Montserrat" w:cs="Montserrat"/>
          <w:sz w:val="18"/>
          <w:szCs w:val="18"/>
        </w:rPr>
      </w:pPr>
      <w:r w:rsidRPr="009B05B7">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 solicitó la clasificación de la siguiente información de acuerdo a las expresiones documentales que a continuación se indican:</w:t>
      </w:r>
    </w:p>
    <w:p w14:paraId="4CA0FD91" w14:textId="77777777" w:rsidR="00306E60" w:rsidRPr="009B05B7" w:rsidRDefault="00306E60" w:rsidP="00306E60">
      <w:pPr>
        <w:ind w:right="-801"/>
        <w:jc w:val="both"/>
        <w:rPr>
          <w:rFonts w:ascii="Montserrat" w:eastAsia="Montserrat" w:hAnsi="Montserrat" w:cs="Montserrat"/>
          <w:sz w:val="18"/>
          <w:szCs w:val="18"/>
        </w:rPr>
      </w:pPr>
    </w:p>
    <w:p w14:paraId="572C944B" w14:textId="77777777" w:rsidR="00306E60" w:rsidRPr="009B05B7" w:rsidRDefault="00306E60" w:rsidP="00306E60">
      <w:pPr>
        <w:pStyle w:val="Prrafodelista"/>
        <w:numPr>
          <w:ilvl w:val="0"/>
          <w:numId w:val="21"/>
        </w:numPr>
        <w:jc w:val="both"/>
        <w:rPr>
          <w:rFonts w:ascii="Montserrat" w:eastAsia="Montserrat" w:hAnsi="Montserrat" w:cs="Montserrat"/>
          <w:sz w:val="18"/>
          <w:szCs w:val="18"/>
        </w:rPr>
      </w:pPr>
      <w:r w:rsidRPr="009B05B7">
        <w:rPr>
          <w:rFonts w:ascii="Montserrat" w:eastAsia="Montserrat" w:hAnsi="Montserrat" w:cs="Montserrat"/>
          <w:sz w:val="18"/>
          <w:szCs w:val="18"/>
        </w:rPr>
        <w:t>Comprobantes de viáticos y pasajes:</w:t>
      </w:r>
    </w:p>
    <w:p w14:paraId="6441DB4F" w14:textId="77777777" w:rsidR="00306E60" w:rsidRPr="009B05B7" w:rsidRDefault="00306E60" w:rsidP="00306E60">
      <w:pPr>
        <w:ind w:right="-19"/>
        <w:jc w:val="both"/>
        <w:rPr>
          <w:rFonts w:ascii="Montserrat" w:eastAsia="Montserrat" w:hAnsi="Montserrat" w:cs="Montserrat"/>
          <w:sz w:val="18"/>
          <w:szCs w:val="18"/>
        </w:rPr>
      </w:pPr>
    </w:p>
    <w:tbl>
      <w:tblPr>
        <w:tblW w:w="5052"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558"/>
        <w:gridCol w:w="5662"/>
        <w:gridCol w:w="2836"/>
      </w:tblGrid>
      <w:tr w:rsidR="00306E60" w:rsidRPr="009B05B7" w14:paraId="0AE08BC5" w14:textId="77777777" w:rsidTr="00115BBA">
        <w:trPr>
          <w:trHeight w:val="192"/>
          <w:tblHeader/>
          <w:jc w:val="center"/>
        </w:trPr>
        <w:tc>
          <w:tcPr>
            <w:tcW w:w="775" w:type="pct"/>
            <w:shd w:val="clear" w:color="auto" w:fill="4C1130"/>
            <w:tcMar>
              <w:top w:w="100" w:type="dxa"/>
              <w:left w:w="100" w:type="dxa"/>
              <w:bottom w:w="100" w:type="dxa"/>
              <w:right w:w="100" w:type="dxa"/>
            </w:tcMar>
          </w:tcPr>
          <w:p w14:paraId="4D874C47"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lastRenderedPageBreak/>
              <w:t>Dato</w:t>
            </w:r>
          </w:p>
        </w:tc>
        <w:tc>
          <w:tcPr>
            <w:tcW w:w="2815" w:type="pct"/>
            <w:shd w:val="clear" w:color="auto" w:fill="4C1130"/>
            <w:tcMar>
              <w:top w:w="100" w:type="dxa"/>
              <w:left w:w="100" w:type="dxa"/>
              <w:bottom w:w="100" w:type="dxa"/>
              <w:right w:w="100" w:type="dxa"/>
            </w:tcMar>
          </w:tcPr>
          <w:p w14:paraId="5A860CD1"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1410" w:type="pct"/>
            <w:shd w:val="clear" w:color="auto" w:fill="4C1130"/>
            <w:tcMar>
              <w:top w:w="100" w:type="dxa"/>
              <w:left w:w="100" w:type="dxa"/>
              <w:bottom w:w="100" w:type="dxa"/>
              <w:right w:w="100" w:type="dxa"/>
            </w:tcMar>
          </w:tcPr>
          <w:p w14:paraId="63A6A3A3"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306E60" w:rsidRPr="009B05B7" w14:paraId="2A0CCEA8" w14:textId="77777777" w:rsidTr="00115BBA">
        <w:trPr>
          <w:trHeight w:val="1167"/>
          <w:jc w:val="center"/>
        </w:trPr>
        <w:tc>
          <w:tcPr>
            <w:tcW w:w="775" w:type="pct"/>
            <w:shd w:val="clear" w:color="auto" w:fill="auto"/>
            <w:vAlign w:val="center"/>
          </w:tcPr>
          <w:p w14:paraId="635EB917"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persona física.</w:t>
            </w:r>
          </w:p>
        </w:tc>
        <w:tc>
          <w:tcPr>
            <w:tcW w:w="2815" w:type="pct"/>
            <w:shd w:val="clear" w:color="auto" w:fill="auto"/>
            <w:vAlign w:val="center"/>
          </w:tcPr>
          <w:p w14:paraId="43EF8DDC" w14:textId="77777777" w:rsidR="00306E60" w:rsidRPr="009B05B7" w:rsidRDefault="00306E60" w:rsidP="00146D2C">
            <w:pPr>
              <w:autoSpaceDE w:val="0"/>
              <w:autoSpaceDN w:val="0"/>
              <w:adjustRightInd w:val="0"/>
              <w:jc w:val="both"/>
              <w:rPr>
                <w:rFonts w:ascii="Montserrat" w:eastAsia="Montserrat" w:hAnsi="Montserrat" w:cs="Montserrat"/>
                <w:sz w:val="16"/>
                <w:szCs w:val="16"/>
              </w:rPr>
            </w:pPr>
            <w:r w:rsidRPr="009B05B7">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410" w:type="pct"/>
            <w:shd w:val="clear" w:color="auto" w:fill="auto"/>
            <w:vAlign w:val="center"/>
          </w:tcPr>
          <w:p w14:paraId="5821F6FB"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4860C3D8" w14:textId="77777777" w:rsidR="00306E60" w:rsidRPr="009B05B7" w:rsidRDefault="00306E60" w:rsidP="00306E60">
      <w:pPr>
        <w:ind w:right="-19"/>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1645"/>
        <w:gridCol w:w="1704"/>
        <w:gridCol w:w="1646"/>
        <w:gridCol w:w="1634"/>
        <w:gridCol w:w="1779"/>
        <w:gridCol w:w="1554"/>
      </w:tblGrid>
      <w:tr w:rsidR="00306E60" w:rsidRPr="009B05B7" w14:paraId="6CB5E087" w14:textId="77777777" w:rsidTr="00146D2C">
        <w:trPr>
          <w:trHeight w:val="333"/>
        </w:trPr>
        <w:tc>
          <w:tcPr>
            <w:tcW w:w="826" w:type="pct"/>
          </w:tcPr>
          <w:p w14:paraId="434613E1"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855" w:type="pct"/>
          </w:tcPr>
          <w:p w14:paraId="7275737B"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c>
          <w:tcPr>
            <w:tcW w:w="826" w:type="pct"/>
          </w:tcPr>
          <w:p w14:paraId="1EDC203C"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820" w:type="pct"/>
          </w:tcPr>
          <w:p w14:paraId="7DCD5CA9"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c>
          <w:tcPr>
            <w:tcW w:w="893" w:type="pct"/>
          </w:tcPr>
          <w:p w14:paraId="4A68A872"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780" w:type="pct"/>
          </w:tcPr>
          <w:p w14:paraId="2C12EA5E" w14:textId="77777777" w:rsidR="00306E60" w:rsidRPr="009B05B7" w:rsidRDefault="00306E60" w:rsidP="00146D2C">
            <w:pPr>
              <w:ind w:right="-19"/>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r>
      <w:tr w:rsidR="00306E60" w:rsidRPr="009B05B7" w14:paraId="6531B9CC" w14:textId="77777777" w:rsidTr="00146D2C">
        <w:trPr>
          <w:trHeight w:val="268"/>
        </w:trPr>
        <w:tc>
          <w:tcPr>
            <w:tcW w:w="826" w:type="pct"/>
          </w:tcPr>
          <w:p w14:paraId="187386B8"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w:t>
            </w:r>
          </w:p>
        </w:tc>
        <w:tc>
          <w:tcPr>
            <w:tcW w:w="855" w:type="pct"/>
          </w:tcPr>
          <w:p w14:paraId="2303F512"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2024-0033</w:t>
            </w:r>
          </w:p>
        </w:tc>
        <w:tc>
          <w:tcPr>
            <w:tcW w:w="826" w:type="pct"/>
          </w:tcPr>
          <w:p w14:paraId="69DD7E2A" w14:textId="77777777"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6</w:t>
            </w:r>
          </w:p>
        </w:tc>
        <w:tc>
          <w:tcPr>
            <w:tcW w:w="820" w:type="pct"/>
          </w:tcPr>
          <w:p w14:paraId="713E0E29"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2024-0057</w:t>
            </w:r>
          </w:p>
        </w:tc>
        <w:tc>
          <w:tcPr>
            <w:tcW w:w="893" w:type="pct"/>
          </w:tcPr>
          <w:p w14:paraId="74B2333A" w14:textId="77777777"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11</w:t>
            </w:r>
          </w:p>
        </w:tc>
        <w:tc>
          <w:tcPr>
            <w:tcW w:w="780" w:type="pct"/>
          </w:tcPr>
          <w:p w14:paraId="73642D7B"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2024-0062</w:t>
            </w:r>
          </w:p>
        </w:tc>
      </w:tr>
      <w:tr w:rsidR="00306E60" w:rsidRPr="009B05B7" w14:paraId="2BC662CA" w14:textId="77777777" w:rsidTr="00146D2C">
        <w:trPr>
          <w:trHeight w:val="285"/>
        </w:trPr>
        <w:tc>
          <w:tcPr>
            <w:tcW w:w="826" w:type="pct"/>
          </w:tcPr>
          <w:p w14:paraId="3FB1B986"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w:t>
            </w:r>
          </w:p>
        </w:tc>
        <w:tc>
          <w:tcPr>
            <w:tcW w:w="855" w:type="pct"/>
          </w:tcPr>
          <w:p w14:paraId="20273188"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2024-0041</w:t>
            </w:r>
          </w:p>
        </w:tc>
        <w:tc>
          <w:tcPr>
            <w:tcW w:w="826" w:type="pct"/>
          </w:tcPr>
          <w:p w14:paraId="1AA3FECF" w14:textId="3075DB73"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7</w:t>
            </w:r>
          </w:p>
        </w:tc>
        <w:tc>
          <w:tcPr>
            <w:tcW w:w="820" w:type="pct"/>
          </w:tcPr>
          <w:p w14:paraId="2072FADB"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2024-0058</w:t>
            </w:r>
          </w:p>
        </w:tc>
        <w:tc>
          <w:tcPr>
            <w:tcW w:w="893" w:type="pct"/>
          </w:tcPr>
          <w:p w14:paraId="760E6B1D" w14:textId="7D75DBEB"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12</w:t>
            </w:r>
          </w:p>
        </w:tc>
        <w:tc>
          <w:tcPr>
            <w:tcW w:w="780" w:type="pct"/>
          </w:tcPr>
          <w:p w14:paraId="22302349"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2024-0063</w:t>
            </w:r>
          </w:p>
        </w:tc>
      </w:tr>
      <w:tr w:rsidR="00306E60" w:rsidRPr="009B05B7" w14:paraId="02C96CD9" w14:textId="77777777" w:rsidTr="00146D2C">
        <w:trPr>
          <w:trHeight w:val="276"/>
        </w:trPr>
        <w:tc>
          <w:tcPr>
            <w:tcW w:w="826" w:type="pct"/>
          </w:tcPr>
          <w:p w14:paraId="74C8ACDB"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3</w:t>
            </w:r>
          </w:p>
        </w:tc>
        <w:tc>
          <w:tcPr>
            <w:tcW w:w="855" w:type="pct"/>
          </w:tcPr>
          <w:p w14:paraId="519C46B8"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2024-0046</w:t>
            </w:r>
          </w:p>
        </w:tc>
        <w:tc>
          <w:tcPr>
            <w:tcW w:w="826" w:type="pct"/>
          </w:tcPr>
          <w:p w14:paraId="7351CFBE" w14:textId="77777777"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8</w:t>
            </w:r>
          </w:p>
        </w:tc>
        <w:tc>
          <w:tcPr>
            <w:tcW w:w="820" w:type="pct"/>
          </w:tcPr>
          <w:p w14:paraId="249B9021"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2024-0059</w:t>
            </w:r>
          </w:p>
        </w:tc>
        <w:tc>
          <w:tcPr>
            <w:tcW w:w="893" w:type="pct"/>
          </w:tcPr>
          <w:p w14:paraId="7EF50F3C" w14:textId="77777777"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13</w:t>
            </w:r>
          </w:p>
        </w:tc>
        <w:tc>
          <w:tcPr>
            <w:tcW w:w="780" w:type="pct"/>
          </w:tcPr>
          <w:p w14:paraId="1A567B6B"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2024-0065</w:t>
            </w:r>
          </w:p>
        </w:tc>
      </w:tr>
      <w:tr w:rsidR="00306E60" w:rsidRPr="009B05B7" w14:paraId="69C63A9E" w14:textId="77777777" w:rsidTr="00146D2C">
        <w:trPr>
          <w:trHeight w:val="265"/>
        </w:trPr>
        <w:tc>
          <w:tcPr>
            <w:tcW w:w="826" w:type="pct"/>
          </w:tcPr>
          <w:p w14:paraId="0461846C"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4</w:t>
            </w:r>
          </w:p>
        </w:tc>
        <w:tc>
          <w:tcPr>
            <w:tcW w:w="855" w:type="pct"/>
          </w:tcPr>
          <w:p w14:paraId="2C21D092"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2024-0049</w:t>
            </w:r>
          </w:p>
        </w:tc>
        <w:tc>
          <w:tcPr>
            <w:tcW w:w="826" w:type="pct"/>
          </w:tcPr>
          <w:p w14:paraId="284B3764" w14:textId="34708E5D"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9</w:t>
            </w:r>
          </w:p>
        </w:tc>
        <w:tc>
          <w:tcPr>
            <w:tcW w:w="820" w:type="pct"/>
          </w:tcPr>
          <w:p w14:paraId="6898B10F"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2024-0060</w:t>
            </w:r>
          </w:p>
        </w:tc>
        <w:tc>
          <w:tcPr>
            <w:tcW w:w="893" w:type="pct"/>
          </w:tcPr>
          <w:p w14:paraId="44CD77B6" w14:textId="77777777"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14</w:t>
            </w:r>
          </w:p>
        </w:tc>
        <w:tc>
          <w:tcPr>
            <w:tcW w:w="780" w:type="pct"/>
          </w:tcPr>
          <w:p w14:paraId="19764874"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2024-0066</w:t>
            </w:r>
          </w:p>
        </w:tc>
      </w:tr>
      <w:tr w:rsidR="00306E60" w:rsidRPr="009B05B7" w14:paraId="4563B6B3" w14:textId="77777777" w:rsidTr="00146D2C">
        <w:trPr>
          <w:trHeight w:val="265"/>
        </w:trPr>
        <w:tc>
          <w:tcPr>
            <w:tcW w:w="826" w:type="pct"/>
          </w:tcPr>
          <w:p w14:paraId="74C3AD3E"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5</w:t>
            </w:r>
          </w:p>
        </w:tc>
        <w:tc>
          <w:tcPr>
            <w:tcW w:w="855" w:type="pct"/>
          </w:tcPr>
          <w:p w14:paraId="11DA084E"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2024-0052</w:t>
            </w:r>
          </w:p>
        </w:tc>
        <w:tc>
          <w:tcPr>
            <w:tcW w:w="826" w:type="pct"/>
          </w:tcPr>
          <w:p w14:paraId="747D57A6" w14:textId="5D12597B" w:rsidR="00306E60" w:rsidRPr="009B05B7" w:rsidRDefault="00306E60" w:rsidP="00114EDA">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10</w:t>
            </w:r>
          </w:p>
        </w:tc>
        <w:tc>
          <w:tcPr>
            <w:tcW w:w="820" w:type="pct"/>
          </w:tcPr>
          <w:p w14:paraId="079867CE" w14:textId="77777777" w:rsidR="00306E60" w:rsidRPr="009B05B7" w:rsidRDefault="00306E60" w:rsidP="00146D2C">
            <w:pPr>
              <w:ind w:right="-19"/>
              <w:jc w:val="center"/>
              <w:rPr>
                <w:rFonts w:ascii="Montserrat" w:eastAsia="Montserrat" w:hAnsi="Montserrat" w:cs="Montserrat"/>
                <w:sz w:val="16"/>
                <w:szCs w:val="16"/>
              </w:rPr>
            </w:pPr>
            <w:r w:rsidRPr="009B05B7">
              <w:rPr>
                <w:rFonts w:ascii="Montserrat" w:eastAsia="Montserrat" w:hAnsi="Montserrat" w:cs="Montserrat"/>
                <w:sz w:val="16"/>
                <w:szCs w:val="16"/>
              </w:rPr>
              <w:t>2024-0061</w:t>
            </w:r>
          </w:p>
        </w:tc>
        <w:tc>
          <w:tcPr>
            <w:tcW w:w="1673" w:type="pct"/>
            <w:gridSpan w:val="2"/>
          </w:tcPr>
          <w:p w14:paraId="7CD2FDE8" w14:textId="77777777" w:rsidR="00306E60" w:rsidRPr="009B05B7" w:rsidRDefault="00306E60" w:rsidP="00146D2C">
            <w:pPr>
              <w:ind w:right="-19"/>
              <w:jc w:val="center"/>
              <w:rPr>
                <w:rFonts w:ascii="Montserrat" w:eastAsia="Montserrat" w:hAnsi="Montserrat" w:cs="Montserrat"/>
                <w:sz w:val="16"/>
                <w:szCs w:val="16"/>
              </w:rPr>
            </w:pPr>
          </w:p>
        </w:tc>
      </w:tr>
    </w:tbl>
    <w:p w14:paraId="5013DBBE" w14:textId="6DB5C8D2" w:rsidR="00306E60" w:rsidRPr="009B05B7" w:rsidRDefault="00306E60" w:rsidP="00115BBA">
      <w:pPr>
        <w:rPr>
          <w:rFonts w:ascii="Montserrat" w:eastAsia="Montserrat" w:hAnsi="Montserrat" w:cs="Montserrat"/>
          <w:sz w:val="16"/>
          <w:szCs w:val="16"/>
        </w:rPr>
      </w:pPr>
    </w:p>
    <w:tbl>
      <w:tblPr>
        <w:tblStyle w:val="Cuadrculadetablaclara"/>
        <w:tblW w:w="9918" w:type="dxa"/>
        <w:tblLook w:val="04A0" w:firstRow="1" w:lastRow="0" w:firstColumn="1" w:lastColumn="0" w:noHBand="0" w:noVBand="1"/>
      </w:tblPr>
      <w:tblGrid>
        <w:gridCol w:w="1696"/>
        <w:gridCol w:w="5387"/>
        <w:gridCol w:w="2835"/>
      </w:tblGrid>
      <w:tr w:rsidR="00306E60" w:rsidRPr="009B05B7" w14:paraId="6E58426D" w14:textId="77777777" w:rsidTr="00115BBA">
        <w:trPr>
          <w:trHeight w:val="389"/>
        </w:trPr>
        <w:tc>
          <w:tcPr>
            <w:tcW w:w="1696" w:type="dxa"/>
            <w:shd w:val="clear" w:color="auto" w:fill="4C1130"/>
            <w:vAlign w:val="center"/>
          </w:tcPr>
          <w:p w14:paraId="24E1EFBA" w14:textId="77777777" w:rsidR="00306E60" w:rsidRPr="009B05B7" w:rsidRDefault="00306E60" w:rsidP="00146D2C">
            <w:pPr>
              <w:spacing w:line="360" w:lineRule="auto"/>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5387" w:type="dxa"/>
            <w:shd w:val="clear" w:color="auto" w:fill="4C1130"/>
            <w:vAlign w:val="center"/>
          </w:tcPr>
          <w:p w14:paraId="0AB67509"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2835" w:type="dxa"/>
            <w:shd w:val="clear" w:color="auto" w:fill="4C1130"/>
            <w:vAlign w:val="center"/>
          </w:tcPr>
          <w:p w14:paraId="14B4922B"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306E60" w:rsidRPr="009B05B7" w14:paraId="1AA35903" w14:textId="77777777" w:rsidTr="00115BBA">
        <w:trPr>
          <w:trHeight w:val="1040"/>
        </w:trPr>
        <w:tc>
          <w:tcPr>
            <w:tcW w:w="1696" w:type="dxa"/>
            <w:vAlign w:val="center"/>
          </w:tcPr>
          <w:p w14:paraId="4AF94263" w14:textId="77777777" w:rsidR="00306E60" w:rsidRPr="009B05B7" w:rsidRDefault="00306E60" w:rsidP="00146D2C">
            <w:pPr>
              <w:jc w:val="both"/>
              <w:rPr>
                <w:rFonts w:ascii="Montserrat" w:eastAsia="Montserrat" w:hAnsi="Montserrat" w:cs="Montserrat"/>
                <w:sz w:val="16"/>
                <w:szCs w:val="16"/>
              </w:rPr>
            </w:pPr>
          </w:p>
          <w:p w14:paraId="5774B44B"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Nombre de persona física </w:t>
            </w:r>
          </w:p>
        </w:tc>
        <w:tc>
          <w:tcPr>
            <w:tcW w:w="5387" w:type="dxa"/>
            <w:vAlign w:val="center"/>
          </w:tcPr>
          <w:p w14:paraId="33358367"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2835" w:type="dxa"/>
            <w:vAlign w:val="center"/>
          </w:tcPr>
          <w:p w14:paraId="26FEDE50"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r w:rsidR="00306E60" w:rsidRPr="009B05B7" w14:paraId="787B3E89" w14:textId="77777777" w:rsidTr="00115BBA">
        <w:trPr>
          <w:trHeight w:val="1340"/>
        </w:trPr>
        <w:tc>
          <w:tcPr>
            <w:tcW w:w="1696" w:type="dxa"/>
            <w:vAlign w:val="center"/>
          </w:tcPr>
          <w:p w14:paraId="079A998A"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R.F.C. de la persona física</w:t>
            </w:r>
          </w:p>
        </w:tc>
        <w:tc>
          <w:tcPr>
            <w:tcW w:w="5387" w:type="dxa"/>
            <w:vAlign w:val="center"/>
          </w:tcPr>
          <w:p w14:paraId="5101079E"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2835" w:type="dxa"/>
            <w:vAlign w:val="center"/>
          </w:tcPr>
          <w:p w14:paraId="2F8E12FD"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2B1B0AAD"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490"/>
        <w:gridCol w:w="2490"/>
        <w:gridCol w:w="2491"/>
        <w:gridCol w:w="2491"/>
      </w:tblGrid>
      <w:tr w:rsidR="00306E60" w:rsidRPr="009B05B7" w14:paraId="70F8F7E1" w14:textId="77777777" w:rsidTr="00146D2C">
        <w:trPr>
          <w:trHeight w:val="339"/>
        </w:trPr>
        <w:tc>
          <w:tcPr>
            <w:tcW w:w="1250" w:type="pct"/>
          </w:tcPr>
          <w:p w14:paraId="477560E5"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1250" w:type="pct"/>
          </w:tcPr>
          <w:p w14:paraId="7D13070E"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c>
          <w:tcPr>
            <w:tcW w:w="1250" w:type="pct"/>
          </w:tcPr>
          <w:p w14:paraId="5E02AA6E"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 xml:space="preserve">Consecutivo </w:t>
            </w:r>
          </w:p>
        </w:tc>
        <w:tc>
          <w:tcPr>
            <w:tcW w:w="1250" w:type="pct"/>
          </w:tcPr>
          <w:p w14:paraId="27513207"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r>
      <w:tr w:rsidR="00306E60" w:rsidRPr="009B05B7" w14:paraId="6940F187" w14:textId="77777777" w:rsidTr="00146D2C">
        <w:trPr>
          <w:trHeight w:val="273"/>
        </w:trPr>
        <w:tc>
          <w:tcPr>
            <w:tcW w:w="1250" w:type="pct"/>
          </w:tcPr>
          <w:p w14:paraId="1A4A5B91"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1</w:t>
            </w:r>
          </w:p>
        </w:tc>
        <w:tc>
          <w:tcPr>
            <w:tcW w:w="1250" w:type="pct"/>
          </w:tcPr>
          <w:p w14:paraId="31A781A6"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2024-0003</w:t>
            </w:r>
          </w:p>
        </w:tc>
        <w:tc>
          <w:tcPr>
            <w:tcW w:w="1250" w:type="pct"/>
          </w:tcPr>
          <w:p w14:paraId="02258B16"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3</w:t>
            </w:r>
          </w:p>
        </w:tc>
        <w:tc>
          <w:tcPr>
            <w:tcW w:w="1250" w:type="pct"/>
          </w:tcPr>
          <w:p w14:paraId="75556CEF"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2024-0067</w:t>
            </w:r>
          </w:p>
        </w:tc>
      </w:tr>
      <w:tr w:rsidR="00306E60" w:rsidRPr="009B05B7" w14:paraId="7E4F402E" w14:textId="77777777" w:rsidTr="00146D2C">
        <w:trPr>
          <w:trHeight w:val="278"/>
        </w:trPr>
        <w:tc>
          <w:tcPr>
            <w:tcW w:w="1250" w:type="pct"/>
          </w:tcPr>
          <w:p w14:paraId="7B7EBDC1"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w:t>
            </w:r>
          </w:p>
        </w:tc>
        <w:tc>
          <w:tcPr>
            <w:tcW w:w="1250" w:type="pct"/>
          </w:tcPr>
          <w:p w14:paraId="48427CAA"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2024-0050</w:t>
            </w:r>
          </w:p>
        </w:tc>
        <w:tc>
          <w:tcPr>
            <w:tcW w:w="2500" w:type="pct"/>
            <w:gridSpan w:val="2"/>
          </w:tcPr>
          <w:p w14:paraId="39B560CC" w14:textId="77777777" w:rsidR="00306E60" w:rsidRPr="009B05B7" w:rsidRDefault="00306E60" w:rsidP="00146D2C">
            <w:pPr>
              <w:jc w:val="center"/>
              <w:rPr>
                <w:rFonts w:ascii="Montserrat" w:eastAsia="Montserrat" w:hAnsi="Montserrat" w:cs="Montserrat"/>
                <w:sz w:val="16"/>
                <w:szCs w:val="16"/>
              </w:rPr>
            </w:pPr>
          </w:p>
        </w:tc>
      </w:tr>
    </w:tbl>
    <w:p w14:paraId="415E2F41" w14:textId="77777777" w:rsidR="00306E60" w:rsidRPr="009B05B7" w:rsidRDefault="00306E60" w:rsidP="00306E60">
      <w:pPr>
        <w:jc w:val="both"/>
        <w:rPr>
          <w:rFonts w:ascii="Montserrat" w:eastAsia="Montserrat" w:hAnsi="Montserrat" w:cs="Montserrat"/>
          <w:sz w:val="16"/>
          <w:szCs w:val="16"/>
        </w:rPr>
      </w:pPr>
    </w:p>
    <w:p w14:paraId="5547A4E8"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10768" w:type="dxa"/>
        <w:tblLook w:val="04A0" w:firstRow="1" w:lastRow="0" w:firstColumn="1" w:lastColumn="0" w:noHBand="0" w:noVBand="1"/>
      </w:tblPr>
      <w:tblGrid>
        <w:gridCol w:w="1696"/>
        <w:gridCol w:w="6237"/>
        <w:gridCol w:w="2835"/>
      </w:tblGrid>
      <w:tr w:rsidR="00306E60" w:rsidRPr="009B05B7" w14:paraId="136CE219" w14:textId="77777777" w:rsidTr="00306E60">
        <w:trPr>
          <w:trHeight w:val="395"/>
        </w:trPr>
        <w:tc>
          <w:tcPr>
            <w:tcW w:w="1696" w:type="dxa"/>
            <w:shd w:val="clear" w:color="auto" w:fill="4C1130"/>
          </w:tcPr>
          <w:p w14:paraId="388E3F62"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6237" w:type="dxa"/>
            <w:shd w:val="clear" w:color="auto" w:fill="4C1130"/>
          </w:tcPr>
          <w:p w14:paraId="44226A0B"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2835" w:type="dxa"/>
            <w:shd w:val="clear" w:color="auto" w:fill="4C1130"/>
          </w:tcPr>
          <w:p w14:paraId="774B00DC"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306E60" w:rsidRPr="009B05B7" w14:paraId="22359522" w14:textId="77777777" w:rsidTr="00306E60">
        <w:trPr>
          <w:trHeight w:val="962"/>
        </w:trPr>
        <w:tc>
          <w:tcPr>
            <w:tcW w:w="1696" w:type="dxa"/>
          </w:tcPr>
          <w:p w14:paraId="532A9B65" w14:textId="77777777" w:rsidR="00306E60" w:rsidRPr="009B05B7" w:rsidRDefault="00306E60" w:rsidP="00146D2C">
            <w:pPr>
              <w:jc w:val="both"/>
              <w:rPr>
                <w:rFonts w:ascii="Montserrat" w:eastAsia="Montserrat" w:hAnsi="Montserrat" w:cs="Montserrat"/>
                <w:sz w:val="16"/>
                <w:szCs w:val="16"/>
              </w:rPr>
            </w:pPr>
          </w:p>
          <w:p w14:paraId="24984204" w14:textId="77777777" w:rsidR="00306E60" w:rsidRPr="009B05B7" w:rsidRDefault="00306E60" w:rsidP="00146D2C">
            <w:pPr>
              <w:jc w:val="both"/>
              <w:rPr>
                <w:rFonts w:ascii="Montserrat" w:eastAsia="Montserrat" w:hAnsi="Montserrat" w:cs="Montserrat"/>
                <w:sz w:val="16"/>
                <w:szCs w:val="16"/>
              </w:rPr>
            </w:pPr>
          </w:p>
          <w:p w14:paraId="00296282"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R.F.C. de la persona física</w:t>
            </w:r>
          </w:p>
        </w:tc>
        <w:tc>
          <w:tcPr>
            <w:tcW w:w="6237" w:type="dxa"/>
          </w:tcPr>
          <w:p w14:paraId="4EB4BA8A" w14:textId="77777777" w:rsidR="00306E60" w:rsidRPr="009B05B7" w:rsidRDefault="00306E60" w:rsidP="00146D2C">
            <w:pPr>
              <w:jc w:val="both"/>
              <w:rPr>
                <w:rFonts w:ascii="Montserrat" w:eastAsia="Montserrat" w:hAnsi="Montserrat" w:cs="Montserrat"/>
                <w:sz w:val="16"/>
                <w:szCs w:val="16"/>
              </w:rPr>
            </w:pPr>
          </w:p>
          <w:p w14:paraId="06652B83"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2835" w:type="dxa"/>
          </w:tcPr>
          <w:p w14:paraId="7242E740" w14:textId="77777777" w:rsidR="00306E60" w:rsidRPr="009B05B7" w:rsidRDefault="00306E60" w:rsidP="00146D2C">
            <w:pPr>
              <w:jc w:val="both"/>
              <w:rPr>
                <w:rFonts w:ascii="Montserrat" w:eastAsia="Montserrat" w:hAnsi="Montserrat" w:cs="Montserrat"/>
                <w:sz w:val="16"/>
                <w:szCs w:val="16"/>
              </w:rPr>
            </w:pPr>
          </w:p>
          <w:p w14:paraId="3F3CFFFE"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7CA6F55E"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490"/>
        <w:gridCol w:w="2490"/>
        <w:gridCol w:w="2491"/>
        <w:gridCol w:w="2491"/>
      </w:tblGrid>
      <w:tr w:rsidR="00306E60" w:rsidRPr="009B05B7" w14:paraId="6372B09A" w14:textId="77777777" w:rsidTr="00146D2C">
        <w:trPr>
          <w:trHeight w:val="339"/>
        </w:trPr>
        <w:tc>
          <w:tcPr>
            <w:tcW w:w="1250" w:type="pct"/>
          </w:tcPr>
          <w:p w14:paraId="2C2003F2"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1250" w:type="pct"/>
          </w:tcPr>
          <w:p w14:paraId="63442ADC"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c>
          <w:tcPr>
            <w:tcW w:w="1250" w:type="pct"/>
          </w:tcPr>
          <w:p w14:paraId="492D32DB"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 xml:space="preserve">Consecutivo </w:t>
            </w:r>
          </w:p>
        </w:tc>
        <w:tc>
          <w:tcPr>
            <w:tcW w:w="1250" w:type="pct"/>
          </w:tcPr>
          <w:p w14:paraId="6604DBD7"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r>
      <w:tr w:rsidR="00306E60" w:rsidRPr="009B05B7" w14:paraId="0EA54C7E" w14:textId="77777777" w:rsidTr="00146D2C">
        <w:trPr>
          <w:trHeight w:val="273"/>
        </w:trPr>
        <w:tc>
          <w:tcPr>
            <w:tcW w:w="1250" w:type="pct"/>
          </w:tcPr>
          <w:p w14:paraId="41EDFA8F"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1</w:t>
            </w:r>
          </w:p>
        </w:tc>
        <w:tc>
          <w:tcPr>
            <w:tcW w:w="1250" w:type="pct"/>
          </w:tcPr>
          <w:p w14:paraId="61B20807"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2024-0030</w:t>
            </w:r>
          </w:p>
        </w:tc>
        <w:tc>
          <w:tcPr>
            <w:tcW w:w="1250" w:type="pct"/>
          </w:tcPr>
          <w:p w14:paraId="05EAEAB5"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4</w:t>
            </w:r>
          </w:p>
        </w:tc>
        <w:tc>
          <w:tcPr>
            <w:tcW w:w="1250" w:type="pct"/>
          </w:tcPr>
          <w:p w14:paraId="203AE664"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2024-0068</w:t>
            </w:r>
          </w:p>
        </w:tc>
      </w:tr>
      <w:tr w:rsidR="00306E60" w:rsidRPr="009B05B7" w14:paraId="724F1844" w14:textId="77777777" w:rsidTr="00146D2C">
        <w:trPr>
          <w:trHeight w:val="278"/>
        </w:trPr>
        <w:tc>
          <w:tcPr>
            <w:tcW w:w="1250" w:type="pct"/>
          </w:tcPr>
          <w:p w14:paraId="76744028"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w:t>
            </w:r>
          </w:p>
        </w:tc>
        <w:tc>
          <w:tcPr>
            <w:tcW w:w="1250" w:type="pct"/>
          </w:tcPr>
          <w:p w14:paraId="64CE3C2F"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2024-0032</w:t>
            </w:r>
          </w:p>
        </w:tc>
        <w:tc>
          <w:tcPr>
            <w:tcW w:w="1250" w:type="pct"/>
          </w:tcPr>
          <w:p w14:paraId="56E7C871"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5</w:t>
            </w:r>
          </w:p>
        </w:tc>
        <w:tc>
          <w:tcPr>
            <w:tcW w:w="1250" w:type="pct"/>
          </w:tcPr>
          <w:p w14:paraId="15016A13"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2024-0069</w:t>
            </w:r>
          </w:p>
        </w:tc>
      </w:tr>
      <w:tr w:rsidR="00306E60" w:rsidRPr="009B05B7" w14:paraId="1DC3F388" w14:textId="77777777" w:rsidTr="00146D2C">
        <w:trPr>
          <w:trHeight w:val="278"/>
        </w:trPr>
        <w:tc>
          <w:tcPr>
            <w:tcW w:w="1250" w:type="pct"/>
          </w:tcPr>
          <w:p w14:paraId="5F62DFD6"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3</w:t>
            </w:r>
          </w:p>
        </w:tc>
        <w:tc>
          <w:tcPr>
            <w:tcW w:w="1250" w:type="pct"/>
          </w:tcPr>
          <w:p w14:paraId="6F320DC0"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2024-0037</w:t>
            </w:r>
          </w:p>
        </w:tc>
        <w:tc>
          <w:tcPr>
            <w:tcW w:w="2500" w:type="pct"/>
            <w:gridSpan w:val="2"/>
          </w:tcPr>
          <w:p w14:paraId="6E466600" w14:textId="77777777" w:rsidR="00306E60" w:rsidRPr="009B05B7" w:rsidRDefault="00306E60" w:rsidP="00146D2C">
            <w:pPr>
              <w:jc w:val="center"/>
              <w:rPr>
                <w:rFonts w:ascii="Montserrat" w:eastAsia="Montserrat" w:hAnsi="Montserrat" w:cs="Montserrat"/>
                <w:sz w:val="16"/>
                <w:szCs w:val="16"/>
              </w:rPr>
            </w:pPr>
          </w:p>
        </w:tc>
      </w:tr>
    </w:tbl>
    <w:p w14:paraId="71B97FEB" w14:textId="77777777" w:rsidR="00C61316" w:rsidRPr="009B05B7" w:rsidRDefault="00C61316" w:rsidP="00306E60">
      <w:pPr>
        <w:jc w:val="both"/>
        <w:rPr>
          <w:rFonts w:ascii="Montserrat" w:eastAsia="Montserrat" w:hAnsi="Montserrat" w:cs="Montserrat"/>
          <w:sz w:val="16"/>
          <w:szCs w:val="16"/>
        </w:rPr>
      </w:pPr>
    </w:p>
    <w:tbl>
      <w:tblPr>
        <w:tblStyle w:val="Cuadrculadetablaclara"/>
        <w:tblW w:w="10768" w:type="dxa"/>
        <w:tblLook w:val="04A0" w:firstRow="1" w:lastRow="0" w:firstColumn="1" w:lastColumn="0" w:noHBand="0" w:noVBand="1"/>
      </w:tblPr>
      <w:tblGrid>
        <w:gridCol w:w="1696"/>
        <w:gridCol w:w="6237"/>
        <w:gridCol w:w="2835"/>
      </w:tblGrid>
      <w:tr w:rsidR="00306E60" w:rsidRPr="009B05B7" w14:paraId="4B4B9A39" w14:textId="77777777" w:rsidTr="00306E60">
        <w:trPr>
          <w:trHeight w:val="273"/>
        </w:trPr>
        <w:tc>
          <w:tcPr>
            <w:tcW w:w="1696" w:type="dxa"/>
            <w:shd w:val="clear" w:color="auto" w:fill="4C1130"/>
          </w:tcPr>
          <w:p w14:paraId="131D0453"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6237" w:type="dxa"/>
            <w:shd w:val="clear" w:color="auto" w:fill="4C1130"/>
          </w:tcPr>
          <w:p w14:paraId="5B3BAF74"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2835" w:type="dxa"/>
            <w:shd w:val="clear" w:color="auto" w:fill="4C1130"/>
          </w:tcPr>
          <w:p w14:paraId="1BC6E409"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p w14:paraId="38270084" w14:textId="77777777" w:rsidR="00306E60" w:rsidRPr="009B05B7" w:rsidRDefault="00306E60" w:rsidP="00146D2C">
            <w:pPr>
              <w:jc w:val="center"/>
              <w:rPr>
                <w:rFonts w:ascii="Montserrat" w:eastAsia="Montserrat" w:hAnsi="Montserrat" w:cs="Montserrat"/>
                <w:b/>
                <w:sz w:val="16"/>
                <w:szCs w:val="16"/>
              </w:rPr>
            </w:pPr>
          </w:p>
        </w:tc>
      </w:tr>
      <w:tr w:rsidR="00306E60" w:rsidRPr="009B05B7" w14:paraId="02FD3D8B" w14:textId="77777777" w:rsidTr="00306E60">
        <w:trPr>
          <w:trHeight w:val="1306"/>
        </w:trPr>
        <w:tc>
          <w:tcPr>
            <w:tcW w:w="1696" w:type="dxa"/>
          </w:tcPr>
          <w:p w14:paraId="2E68677B" w14:textId="77777777" w:rsidR="00306E60" w:rsidRPr="009B05B7" w:rsidRDefault="00306E60" w:rsidP="00146D2C">
            <w:pPr>
              <w:jc w:val="both"/>
              <w:rPr>
                <w:rFonts w:ascii="Montserrat" w:eastAsia="Montserrat" w:hAnsi="Montserrat" w:cs="Montserrat"/>
                <w:sz w:val="16"/>
                <w:szCs w:val="16"/>
              </w:rPr>
            </w:pPr>
          </w:p>
          <w:p w14:paraId="7656AD4D"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Cuenta bancaria y/o </w:t>
            </w:r>
            <w:proofErr w:type="spellStart"/>
            <w:r w:rsidRPr="009B05B7">
              <w:rPr>
                <w:rFonts w:ascii="Montserrat" w:eastAsia="Montserrat" w:hAnsi="Montserrat" w:cs="Montserrat"/>
                <w:sz w:val="16"/>
                <w:szCs w:val="16"/>
              </w:rPr>
              <w:t>clabe</w:t>
            </w:r>
            <w:proofErr w:type="spellEnd"/>
            <w:r w:rsidRPr="009B05B7">
              <w:rPr>
                <w:rFonts w:ascii="Montserrat" w:eastAsia="Montserrat" w:hAnsi="Montserrat" w:cs="Montserrat"/>
                <w:sz w:val="16"/>
                <w:szCs w:val="16"/>
              </w:rPr>
              <w:t xml:space="preserve"> estandarizada de persona física</w:t>
            </w:r>
          </w:p>
        </w:tc>
        <w:tc>
          <w:tcPr>
            <w:tcW w:w="6237" w:type="dxa"/>
          </w:tcPr>
          <w:p w14:paraId="76435815" w14:textId="77777777" w:rsidR="00306E60" w:rsidRPr="009B05B7" w:rsidRDefault="00306E60" w:rsidP="00146D2C">
            <w:pPr>
              <w:jc w:val="both"/>
              <w:rPr>
                <w:rFonts w:ascii="Montserrat" w:eastAsia="Montserrat" w:hAnsi="Montserrat" w:cs="Montserrat"/>
                <w:sz w:val="16"/>
                <w:szCs w:val="16"/>
              </w:rPr>
            </w:pPr>
          </w:p>
          <w:p w14:paraId="0FD64C56" w14:textId="22466B1D" w:rsidR="00306E60" w:rsidRPr="009B05B7" w:rsidRDefault="00306E60" w:rsidP="00306E60">
            <w:pPr>
              <w:jc w:val="both"/>
              <w:rPr>
                <w:rFonts w:ascii="Montserrat" w:eastAsia="Montserrat" w:hAnsi="Montserrat" w:cs="Montserrat"/>
                <w:sz w:val="16"/>
                <w:szCs w:val="16"/>
              </w:rPr>
            </w:pPr>
            <w:r w:rsidRPr="009B05B7">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tc>
        <w:tc>
          <w:tcPr>
            <w:tcW w:w="2835" w:type="dxa"/>
          </w:tcPr>
          <w:p w14:paraId="2B3B3F3C" w14:textId="77777777" w:rsidR="00306E60" w:rsidRPr="009B05B7" w:rsidRDefault="00306E60" w:rsidP="00146D2C">
            <w:pPr>
              <w:jc w:val="both"/>
              <w:rPr>
                <w:rFonts w:ascii="Montserrat" w:eastAsia="Montserrat" w:hAnsi="Montserrat" w:cs="Montserrat"/>
                <w:sz w:val="16"/>
                <w:szCs w:val="16"/>
              </w:rPr>
            </w:pPr>
          </w:p>
          <w:p w14:paraId="02654B0F"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482EAEBA"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5000" w:type="pct"/>
        <w:tblLook w:val="04A0" w:firstRow="1" w:lastRow="0" w:firstColumn="1" w:lastColumn="0" w:noHBand="0" w:noVBand="1"/>
      </w:tblPr>
      <w:tblGrid>
        <w:gridCol w:w="2490"/>
        <w:gridCol w:w="2490"/>
        <w:gridCol w:w="2491"/>
        <w:gridCol w:w="2491"/>
      </w:tblGrid>
      <w:tr w:rsidR="00306E60" w:rsidRPr="009B05B7" w14:paraId="0AAB99FD" w14:textId="77777777" w:rsidTr="00146D2C">
        <w:trPr>
          <w:trHeight w:val="339"/>
        </w:trPr>
        <w:tc>
          <w:tcPr>
            <w:tcW w:w="1250" w:type="pct"/>
          </w:tcPr>
          <w:p w14:paraId="41F1ED02"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Consecutivo</w:t>
            </w:r>
          </w:p>
        </w:tc>
        <w:tc>
          <w:tcPr>
            <w:tcW w:w="1250" w:type="pct"/>
          </w:tcPr>
          <w:p w14:paraId="791E36F2"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c>
          <w:tcPr>
            <w:tcW w:w="1250" w:type="pct"/>
          </w:tcPr>
          <w:p w14:paraId="172EDE39"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 xml:space="preserve">Consecutivo </w:t>
            </w:r>
          </w:p>
        </w:tc>
        <w:tc>
          <w:tcPr>
            <w:tcW w:w="1250" w:type="pct"/>
          </w:tcPr>
          <w:p w14:paraId="7C0FF15E"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N° de Oficio</w:t>
            </w:r>
          </w:p>
        </w:tc>
      </w:tr>
      <w:tr w:rsidR="00306E60" w:rsidRPr="009B05B7" w14:paraId="3B441E8A" w14:textId="77777777" w:rsidTr="00146D2C">
        <w:trPr>
          <w:trHeight w:val="273"/>
        </w:trPr>
        <w:tc>
          <w:tcPr>
            <w:tcW w:w="1250" w:type="pct"/>
          </w:tcPr>
          <w:p w14:paraId="743F35AE"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1</w:t>
            </w:r>
          </w:p>
        </w:tc>
        <w:tc>
          <w:tcPr>
            <w:tcW w:w="1250" w:type="pct"/>
          </w:tcPr>
          <w:p w14:paraId="37FB4BF2"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2023-0044</w:t>
            </w:r>
          </w:p>
        </w:tc>
        <w:tc>
          <w:tcPr>
            <w:tcW w:w="1250" w:type="pct"/>
          </w:tcPr>
          <w:p w14:paraId="3E9D66F2"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w:t>
            </w:r>
          </w:p>
        </w:tc>
        <w:tc>
          <w:tcPr>
            <w:tcW w:w="1250" w:type="pct"/>
          </w:tcPr>
          <w:p w14:paraId="37831833" w14:textId="77777777" w:rsidR="00306E60" w:rsidRPr="009B05B7" w:rsidRDefault="00306E60" w:rsidP="00146D2C">
            <w:pPr>
              <w:jc w:val="center"/>
              <w:rPr>
                <w:rFonts w:ascii="Montserrat" w:eastAsia="Montserrat" w:hAnsi="Montserrat" w:cs="Montserrat"/>
                <w:sz w:val="16"/>
                <w:szCs w:val="16"/>
              </w:rPr>
            </w:pPr>
            <w:r w:rsidRPr="009B05B7">
              <w:rPr>
                <w:rFonts w:ascii="Montserrat" w:eastAsia="Montserrat" w:hAnsi="Montserrat" w:cs="Montserrat"/>
                <w:sz w:val="16"/>
                <w:szCs w:val="16"/>
              </w:rPr>
              <w:t>2024-0078</w:t>
            </w:r>
          </w:p>
        </w:tc>
      </w:tr>
    </w:tbl>
    <w:p w14:paraId="3F546EF2" w14:textId="77777777" w:rsidR="00306E60" w:rsidRPr="009B05B7" w:rsidRDefault="00306E60" w:rsidP="00306E60">
      <w:pPr>
        <w:jc w:val="both"/>
        <w:rPr>
          <w:rFonts w:ascii="Montserrat" w:eastAsia="Montserrat" w:hAnsi="Montserrat" w:cs="Montserrat"/>
          <w:sz w:val="16"/>
          <w:szCs w:val="16"/>
        </w:rPr>
      </w:pPr>
    </w:p>
    <w:p w14:paraId="25311973" w14:textId="77777777" w:rsidR="00306E60" w:rsidRPr="009B05B7" w:rsidRDefault="00306E60" w:rsidP="00306E60">
      <w:pPr>
        <w:jc w:val="both"/>
        <w:rPr>
          <w:rFonts w:ascii="Montserrat" w:eastAsia="Montserrat" w:hAnsi="Montserrat" w:cs="Montserrat"/>
          <w:sz w:val="16"/>
          <w:szCs w:val="16"/>
        </w:rPr>
      </w:pPr>
    </w:p>
    <w:p w14:paraId="67AA1AF4" w14:textId="77777777" w:rsidR="00306E60" w:rsidRPr="009B05B7" w:rsidRDefault="00306E60" w:rsidP="00306E60">
      <w:pPr>
        <w:pStyle w:val="Prrafodelista"/>
        <w:numPr>
          <w:ilvl w:val="0"/>
          <w:numId w:val="21"/>
        </w:numPr>
        <w:jc w:val="both"/>
        <w:rPr>
          <w:rFonts w:ascii="Montserrat" w:eastAsia="Montserrat" w:hAnsi="Montserrat" w:cs="Montserrat"/>
          <w:sz w:val="16"/>
          <w:szCs w:val="16"/>
        </w:rPr>
      </w:pPr>
      <w:r w:rsidRPr="009B05B7">
        <w:rPr>
          <w:rFonts w:ascii="Montserrat" w:eastAsia="Montserrat" w:hAnsi="Montserrat" w:cs="Montserrat"/>
          <w:sz w:val="16"/>
          <w:szCs w:val="16"/>
        </w:rPr>
        <w:t>Número de oficio 2024-0043:</w:t>
      </w:r>
    </w:p>
    <w:p w14:paraId="03D8FC1A"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10768" w:type="dxa"/>
        <w:tblLook w:val="04A0" w:firstRow="1" w:lastRow="0" w:firstColumn="1" w:lastColumn="0" w:noHBand="0" w:noVBand="1"/>
      </w:tblPr>
      <w:tblGrid>
        <w:gridCol w:w="1696"/>
        <w:gridCol w:w="6237"/>
        <w:gridCol w:w="2835"/>
      </w:tblGrid>
      <w:tr w:rsidR="00306E60" w:rsidRPr="009B05B7" w14:paraId="1E36B165" w14:textId="77777777" w:rsidTr="00306E60">
        <w:trPr>
          <w:trHeight w:val="273"/>
        </w:trPr>
        <w:tc>
          <w:tcPr>
            <w:tcW w:w="1696" w:type="dxa"/>
            <w:shd w:val="clear" w:color="auto" w:fill="4C1130"/>
          </w:tcPr>
          <w:p w14:paraId="364C35C8"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6237" w:type="dxa"/>
            <w:shd w:val="clear" w:color="auto" w:fill="4C1130"/>
          </w:tcPr>
          <w:p w14:paraId="24B8064F"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2835" w:type="dxa"/>
            <w:shd w:val="clear" w:color="auto" w:fill="4C1130"/>
          </w:tcPr>
          <w:p w14:paraId="42D6D792"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p w14:paraId="4718D1D5" w14:textId="77777777" w:rsidR="00306E60" w:rsidRPr="009B05B7" w:rsidRDefault="00306E60" w:rsidP="00146D2C">
            <w:pPr>
              <w:jc w:val="center"/>
              <w:rPr>
                <w:rFonts w:ascii="Montserrat" w:eastAsia="Montserrat" w:hAnsi="Montserrat" w:cs="Montserrat"/>
                <w:b/>
                <w:sz w:val="16"/>
                <w:szCs w:val="16"/>
              </w:rPr>
            </w:pPr>
          </w:p>
        </w:tc>
      </w:tr>
      <w:tr w:rsidR="00306E60" w:rsidRPr="009B05B7" w14:paraId="289DB0AA" w14:textId="77777777" w:rsidTr="00306E60">
        <w:trPr>
          <w:trHeight w:val="1002"/>
        </w:trPr>
        <w:tc>
          <w:tcPr>
            <w:tcW w:w="1696" w:type="dxa"/>
          </w:tcPr>
          <w:p w14:paraId="33404170" w14:textId="77777777" w:rsidR="00306E60" w:rsidRPr="009B05B7" w:rsidRDefault="00306E60" w:rsidP="00146D2C">
            <w:pPr>
              <w:jc w:val="both"/>
              <w:rPr>
                <w:rFonts w:ascii="Montserrat" w:eastAsia="Montserrat" w:hAnsi="Montserrat" w:cs="Montserrat"/>
                <w:sz w:val="16"/>
                <w:szCs w:val="16"/>
              </w:rPr>
            </w:pPr>
          </w:p>
          <w:p w14:paraId="431B460C" w14:textId="77777777" w:rsidR="00306E60" w:rsidRPr="009B05B7" w:rsidRDefault="00306E60" w:rsidP="00146D2C">
            <w:pPr>
              <w:jc w:val="both"/>
              <w:rPr>
                <w:rFonts w:ascii="Montserrat" w:eastAsia="Montserrat" w:hAnsi="Montserrat" w:cs="Montserrat"/>
                <w:sz w:val="16"/>
                <w:szCs w:val="16"/>
              </w:rPr>
            </w:pPr>
          </w:p>
          <w:p w14:paraId="085B0478"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persona física</w:t>
            </w:r>
          </w:p>
        </w:tc>
        <w:tc>
          <w:tcPr>
            <w:tcW w:w="6237" w:type="dxa"/>
          </w:tcPr>
          <w:p w14:paraId="26C7155C" w14:textId="77777777" w:rsidR="00306E60" w:rsidRPr="009B05B7" w:rsidRDefault="00306E60" w:rsidP="00146D2C">
            <w:pPr>
              <w:jc w:val="both"/>
              <w:rPr>
                <w:rFonts w:ascii="Montserrat" w:eastAsia="Montserrat" w:hAnsi="Montserrat" w:cs="Montserrat"/>
                <w:sz w:val="16"/>
                <w:szCs w:val="16"/>
              </w:rPr>
            </w:pPr>
          </w:p>
          <w:p w14:paraId="3E8B32E1"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2835" w:type="dxa"/>
          </w:tcPr>
          <w:p w14:paraId="7D2BAE03" w14:textId="77777777" w:rsidR="00306E60" w:rsidRPr="009B05B7" w:rsidRDefault="00306E60" w:rsidP="00146D2C">
            <w:pPr>
              <w:jc w:val="both"/>
              <w:rPr>
                <w:rFonts w:ascii="Montserrat" w:eastAsia="Montserrat" w:hAnsi="Montserrat" w:cs="Montserrat"/>
                <w:sz w:val="16"/>
                <w:szCs w:val="16"/>
              </w:rPr>
            </w:pPr>
          </w:p>
          <w:p w14:paraId="0FBFA5D9" w14:textId="77777777" w:rsidR="00306E60" w:rsidRPr="009B05B7" w:rsidRDefault="00306E60" w:rsidP="00146D2C">
            <w:pPr>
              <w:jc w:val="both"/>
              <w:rPr>
                <w:rFonts w:ascii="Montserrat" w:eastAsia="Montserrat" w:hAnsi="Montserrat" w:cs="Montserrat"/>
                <w:sz w:val="16"/>
                <w:szCs w:val="16"/>
              </w:rPr>
            </w:pPr>
          </w:p>
          <w:p w14:paraId="464A39F1"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r w:rsidR="00306E60" w:rsidRPr="009B05B7" w14:paraId="48595DAF" w14:textId="77777777" w:rsidTr="00306E60">
        <w:trPr>
          <w:trHeight w:val="1129"/>
        </w:trPr>
        <w:tc>
          <w:tcPr>
            <w:tcW w:w="1696" w:type="dxa"/>
          </w:tcPr>
          <w:p w14:paraId="448F22A1" w14:textId="77777777" w:rsidR="00306E60" w:rsidRPr="009B05B7" w:rsidRDefault="00306E60" w:rsidP="00146D2C">
            <w:pPr>
              <w:jc w:val="both"/>
              <w:rPr>
                <w:rFonts w:ascii="Montserrat" w:eastAsia="Montserrat" w:hAnsi="Montserrat" w:cs="Montserrat"/>
                <w:sz w:val="16"/>
                <w:szCs w:val="16"/>
              </w:rPr>
            </w:pPr>
          </w:p>
          <w:p w14:paraId="42304F28"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Cuenta bancaria y/o </w:t>
            </w:r>
            <w:proofErr w:type="spellStart"/>
            <w:r w:rsidRPr="009B05B7">
              <w:rPr>
                <w:rFonts w:ascii="Montserrat" w:eastAsia="Montserrat" w:hAnsi="Montserrat" w:cs="Montserrat"/>
                <w:sz w:val="16"/>
                <w:szCs w:val="16"/>
              </w:rPr>
              <w:t>clabe</w:t>
            </w:r>
            <w:proofErr w:type="spellEnd"/>
            <w:r w:rsidRPr="009B05B7">
              <w:rPr>
                <w:rFonts w:ascii="Montserrat" w:eastAsia="Montserrat" w:hAnsi="Montserrat" w:cs="Montserrat"/>
                <w:sz w:val="16"/>
                <w:szCs w:val="16"/>
              </w:rPr>
              <w:t xml:space="preserve"> estandarizada de persona física</w:t>
            </w:r>
          </w:p>
        </w:tc>
        <w:tc>
          <w:tcPr>
            <w:tcW w:w="6237" w:type="dxa"/>
          </w:tcPr>
          <w:p w14:paraId="5259951C" w14:textId="77777777" w:rsidR="00306E60" w:rsidRPr="009B05B7" w:rsidRDefault="00306E60" w:rsidP="00146D2C">
            <w:pPr>
              <w:jc w:val="both"/>
              <w:rPr>
                <w:rFonts w:ascii="Montserrat" w:eastAsia="Montserrat" w:hAnsi="Montserrat" w:cs="Montserrat"/>
                <w:sz w:val="16"/>
                <w:szCs w:val="16"/>
              </w:rPr>
            </w:pPr>
          </w:p>
          <w:p w14:paraId="51BA3C5F"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p w14:paraId="70AAE33F" w14:textId="77777777" w:rsidR="00306E60" w:rsidRPr="009B05B7" w:rsidRDefault="00306E60" w:rsidP="00146D2C">
            <w:pPr>
              <w:jc w:val="both"/>
              <w:rPr>
                <w:rFonts w:ascii="Montserrat" w:eastAsia="Montserrat" w:hAnsi="Montserrat" w:cs="Montserrat"/>
                <w:sz w:val="16"/>
                <w:szCs w:val="16"/>
              </w:rPr>
            </w:pPr>
          </w:p>
        </w:tc>
        <w:tc>
          <w:tcPr>
            <w:tcW w:w="2835" w:type="dxa"/>
          </w:tcPr>
          <w:p w14:paraId="66DCE6D0" w14:textId="77777777" w:rsidR="00306E60" w:rsidRPr="009B05B7" w:rsidRDefault="00306E60" w:rsidP="00146D2C">
            <w:pPr>
              <w:jc w:val="both"/>
              <w:rPr>
                <w:rFonts w:ascii="Montserrat" w:eastAsia="Montserrat" w:hAnsi="Montserrat" w:cs="Montserrat"/>
                <w:sz w:val="16"/>
                <w:szCs w:val="16"/>
              </w:rPr>
            </w:pPr>
          </w:p>
          <w:p w14:paraId="71403C62"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276BD393" w14:textId="77777777" w:rsidR="00306E60" w:rsidRPr="009B05B7" w:rsidRDefault="00306E60" w:rsidP="00306E60">
      <w:pPr>
        <w:jc w:val="both"/>
        <w:rPr>
          <w:rFonts w:ascii="Montserrat" w:eastAsia="Montserrat" w:hAnsi="Montserrat" w:cs="Montserrat"/>
          <w:sz w:val="16"/>
          <w:szCs w:val="16"/>
        </w:rPr>
      </w:pPr>
    </w:p>
    <w:p w14:paraId="6EA06F70" w14:textId="77777777" w:rsidR="00306E60" w:rsidRPr="009B05B7" w:rsidRDefault="00306E60" w:rsidP="00306E60">
      <w:pPr>
        <w:pStyle w:val="Prrafodelista"/>
        <w:numPr>
          <w:ilvl w:val="0"/>
          <w:numId w:val="21"/>
        </w:num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Numero de Oficio 2024-0056: </w:t>
      </w:r>
    </w:p>
    <w:p w14:paraId="1BE00F01" w14:textId="77777777" w:rsidR="00306E60" w:rsidRPr="009B05B7" w:rsidRDefault="00306E60" w:rsidP="00306E60">
      <w:pPr>
        <w:jc w:val="both"/>
        <w:rPr>
          <w:rFonts w:ascii="Montserrat" w:eastAsia="Montserrat" w:hAnsi="Montserrat" w:cs="Montserrat"/>
          <w:sz w:val="16"/>
          <w:szCs w:val="16"/>
        </w:rPr>
      </w:pPr>
    </w:p>
    <w:tbl>
      <w:tblPr>
        <w:tblStyle w:val="Cuadrculadetablaclara"/>
        <w:tblW w:w="10768" w:type="dxa"/>
        <w:tblLook w:val="04A0" w:firstRow="1" w:lastRow="0" w:firstColumn="1" w:lastColumn="0" w:noHBand="0" w:noVBand="1"/>
      </w:tblPr>
      <w:tblGrid>
        <w:gridCol w:w="1696"/>
        <w:gridCol w:w="6237"/>
        <w:gridCol w:w="2835"/>
      </w:tblGrid>
      <w:tr w:rsidR="00306E60" w:rsidRPr="009B05B7" w14:paraId="6B452C50" w14:textId="77777777" w:rsidTr="00306E60">
        <w:trPr>
          <w:trHeight w:val="429"/>
          <w:tblHeader/>
        </w:trPr>
        <w:tc>
          <w:tcPr>
            <w:tcW w:w="1696" w:type="dxa"/>
            <w:shd w:val="clear" w:color="auto" w:fill="4C1130"/>
            <w:vAlign w:val="center"/>
          </w:tcPr>
          <w:p w14:paraId="7DAC61D1"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6237" w:type="dxa"/>
            <w:shd w:val="clear" w:color="auto" w:fill="4C1130"/>
            <w:vAlign w:val="center"/>
          </w:tcPr>
          <w:p w14:paraId="59318191"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2835" w:type="dxa"/>
            <w:shd w:val="clear" w:color="auto" w:fill="4C1130"/>
            <w:vAlign w:val="center"/>
          </w:tcPr>
          <w:p w14:paraId="5B446E37" w14:textId="77777777" w:rsidR="00306E60" w:rsidRPr="009B05B7" w:rsidRDefault="00306E60"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306E60" w:rsidRPr="009B05B7" w14:paraId="141286A2" w14:textId="77777777" w:rsidTr="00306E60">
        <w:trPr>
          <w:trHeight w:val="749"/>
        </w:trPr>
        <w:tc>
          <w:tcPr>
            <w:tcW w:w="1696" w:type="dxa"/>
          </w:tcPr>
          <w:p w14:paraId="57C1EE53" w14:textId="77777777" w:rsidR="00306E60" w:rsidRPr="009B05B7" w:rsidRDefault="00306E60" w:rsidP="00146D2C">
            <w:pPr>
              <w:jc w:val="both"/>
              <w:rPr>
                <w:rFonts w:ascii="Montserrat" w:eastAsia="Montserrat" w:hAnsi="Montserrat" w:cs="Montserrat"/>
                <w:sz w:val="16"/>
                <w:szCs w:val="16"/>
              </w:rPr>
            </w:pPr>
          </w:p>
          <w:p w14:paraId="5BBEF319"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persona física</w:t>
            </w:r>
          </w:p>
        </w:tc>
        <w:tc>
          <w:tcPr>
            <w:tcW w:w="6237" w:type="dxa"/>
          </w:tcPr>
          <w:p w14:paraId="4780E637" w14:textId="77777777" w:rsidR="00306E60" w:rsidRPr="009B05B7" w:rsidRDefault="00306E60" w:rsidP="00146D2C">
            <w:pPr>
              <w:jc w:val="both"/>
              <w:rPr>
                <w:rFonts w:ascii="Montserrat" w:eastAsia="Montserrat" w:hAnsi="Montserrat" w:cs="Montserrat"/>
                <w:sz w:val="16"/>
                <w:szCs w:val="16"/>
              </w:rPr>
            </w:pPr>
          </w:p>
          <w:p w14:paraId="370CA78B"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2835" w:type="dxa"/>
          </w:tcPr>
          <w:p w14:paraId="7B8457FC" w14:textId="77777777" w:rsidR="00306E60" w:rsidRPr="009B05B7" w:rsidRDefault="00306E60" w:rsidP="00146D2C">
            <w:pPr>
              <w:jc w:val="both"/>
              <w:rPr>
                <w:rFonts w:ascii="Montserrat" w:eastAsia="Montserrat" w:hAnsi="Montserrat" w:cs="Montserrat"/>
                <w:sz w:val="16"/>
                <w:szCs w:val="16"/>
              </w:rPr>
            </w:pPr>
          </w:p>
          <w:p w14:paraId="1AE9BD5E"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r w:rsidR="00306E60" w:rsidRPr="009B05B7" w14:paraId="7330DA78" w14:textId="77777777" w:rsidTr="00306E60">
        <w:trPr>
          <w:trHeight w:val="831"/>
        </w:trPr>
        <w:tc>
          <w:tcPr>
            <w:tcW w:w="1696" w:type="dxa"/>
          </w:tcPr>
          <w:p w14:paraId="5FC11D4E" w14:textId="77777777" w:rsidR="00306E60" w:rsidRPr="009B05B7" w:rsidRDefault="00306E60" w:rsidP="00146D2C">
            <w:pPr>
              <w:jc w:val="both"/>
              <w:rPr>
                <w:rFonts w:ascii="Montserrat" w:eastAsia="Montserrat" w:hAnsi="Montserrat" w:cs="Montserrat"/>
                <w:sz w:val="16"/>
                <w:szCs w:val="16"/>
              </w:rPr>
            </w:pPr>
          </w:p>
          <w:p w14:paraId="0E8E1EDE"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R.F.C. de la persona física</w:t>
            </w:r>
          </w:p>
        </w:tc>
        <w:tc>
          <w:tcPr>
            <w:tcW w:w="6237" w:type="dxa"/>
          </w:tcPr>
          <w:p w14:paraId="7D42E2D7" w14:textId="77777777" w:rsidR="00306E60" w:rsidRPr="009B05B7" w:rsidRDefault="00306E60" w:rsidP="00146D2C">
            <w:pPr>
              <w:jc w:val="both"/>
              <w:rPr>
                <w:rFonts w:ascii="Montserrat" w:eastAsia="Montserrat" w:hAnsi="Montserrat" w:cs="Montserrat"/>
                <w:sz w:val="16"/>
                <w:szCs w:val="16"/>
              </w:rPr>
            </w:pPr>
          </w:p>
          <w:p w14:paraId="0A055B27"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2835" w:type="dxa"/>
          </w:tcPr>
          <w:p w14:paraId="2F25F0F6" w14:textId="77777777" w:rsidR="00306E60" w:rsidRPr="009B05B7" w:rsidRDefault="00306E60" w:rsidP="00146D2C">
            <w:pPr>
              <w:jc w:val="both"/>
              <w:rPr>
                <w:rFonts w:ascii="Montserrat" w:eastAsia="Montserrat" w:hAnsi="Montserrat" w:cs="Montserrat"/>
                <w:sz w:val="16"/>
                <w:szCs w:val="16"/>
              </w:rPr>
            </w:pPr>
          </w:p>
          <w:p w14:paraId="5D99DFF0"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r w:rsidR="00306E60" w:rsidRPr="009B05B7" w14:paraId="549687A4" w14:textId="77777777" w:rsidTr="00306E60">
        <w:trPr>
          <w:trHeight w:val="1126"/>
        </w:trPr>
        <w:tc>
          <w:tcPr>
            <w:tcW w:w="1696" w:type="dxa"/>
          </w:tcPr>
          <w:p w14:paraId="343A1718"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Cuenta bancaria y/o </w:t>
            </w:r>
            <w:proofErr w:type="spellStart"/>
            <w:r w:rsidRPr="009B05B7">
              <w:rPr>
                <w:rFonts w:ascii="Montserrat" w:eastAsia="Montserrat" w:hAnsi="Montserrat" w:cs="Montserrat"/>
                <w:sz w:val="16"/>
                <w:szCs w:val="16"/>
              </w:rPr>
              <w:t>clabe</w:t>
            </w:r>
            <w:proofErr w:type="spellEnd"/>
            <w:r w:rsidRPr="009B05B7">
              <w:rPr>
                <w:rFonts w:ascii="Montserrat" w:eastAsia="Montserrat" w:hAnsi="Montserrat" w:cs="Montserrat"/>
                <w:sz w:val="16"/>
                <w:szCs w:val="16"/>
              </w:rPr>
              <w:t xml:space="preserve"> estandarizada de persona física</w:t>
            </w:r>
          </w:p>
        </w:tc>
        <w:tc>
          <w:tcPr>
            <w:tcW w:w="6237" w:type="dxa"/>
          </w:tcPr>
          <w:p w14:paraId="3394C3F8" w14:textId="77777777" w:rsidR="00306E60" w:rsidRPr="009B05B7" w:rsidRDefault="00306E60" w:rsidP="00146D2C">
            <w:pPr>
              <w:jc w:val="both"/>
              <w:rPr>
                <w:rFonts w:ascii="Montserrat" w:eastAsia="Montserrat" w:hAnsi="Montserrat" w:cs="Montserrat"/>
                <w:sz w:val="16"/>
                <w:szCs w:val="16"/>
              </w:rPr>
            </w:pPr>
          </w:p>
          <w:p w14:paraId="6D2EC92C"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tc>
        <w:tc>
          <w:tcPr>
            <w:tcW w:w="2835" w:type="dxa"/>
          </w:tcPr>
          <w:p w14:paraId="2C7BDA16" w14:textId="77777777" w:rsidR="00306E60" w:rsidRPr="009B05B7" w:rsidRDefault="00306E60" w:rsidP="00146D2C">
            <w:pPr>
              <w:jc w:val="both"/>
              <w:rPr>
                <w:rFonts w:ascii="Montserrat" w:eastAsia="Montserrat" w:hAnsi="Montserrat" w:cs="Montserrat"/>
                <w:sz w:val="16"/>
                <w:szCs w:val="16"/>
              </w:rPr>
            </w:pPr>
          </w:p>
          <w:p w14:paraId="266A3C42" w14:textId="77777777" w:rsidR="00306E60" w:rsidRPr="009B05B7" w:rsidRDefault="00306E60"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de la LFTAIP</w:t>
            </w:r>
          </w:p>
        </w:tc>
      </w:tr>
    </w:tbl>
    <w:p w14:paraId="2DDE8C59" w14:textId="77777777" w:rsidR="00306E60" w:rsidRPr="009B05B7" w:rsidRDefault="00306E60" w:rsidP="00306E60">
      <w:pPr>
        <w:jc w:val="both"/>
        <w:rPr>
          <w:rFonts w:ascii="Montserrat" w:eastAsia="Montserrat" w:hAnsi="Montserrat" w:cs="Montserrat"/>
          <w:sz w:val="18"/>
          <w:szCs w:val="18"/>
        </w:rPr>
      </w:pPr>
    </w:p>
    <w:p w14:paraId="4DBB1024" w14:textId="5163954A" w:rsidR="00306E60" w:rsidRPr="009B05B7" w:rsidRDefault="00306E60" w:rsidP="00306E60">
      <w:pPr>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74630E92" w14:textId="2F6465F2" w:rsidR="00C61316" w:rsidRPr="009B05B7" w:rsidRDefault="00C61316" w:rsidP="00306E60">
      <w:pPr>
        <w:jc w:val="both"/>
        <w:rPr>
          <w:rFonts w:ascii="Montserrat" w:eastAsia="Montserrat" w:hAnsi="Montserrat" w:cs="Montserrat"/>
          <w:sz w:val="18"/>
          <w:szCs w:val="18"/>
        </w:rPr>
      </w:pPr>
    </w:p>
    <w:p w14:paraId="39A7D007" w14:textId="77777777" w:rsidR="00C61316" w:rsidRPr="009B05B7" w:rsidRDefault="00C61316" w:rsidP="00306E60">
      <w:pPr>
        <w:jc w:val="both"/>
        <w:rPr>
          <w:rFonts w:ascii="Montserrat" w:eastAsia="Montserrat" w:hAnsi="Montserrat" w:cs="Montserrat"/>
          <w:sz w:val="18"/>
          <w:szCs w:val="18"/>
        </w:rPr>
      </w:pPr>
    </w:p>
    <w:p w14:paraId="1C671ECE" w14:textId="77777777" w:rsidR="00306E60" w:rsidRPr="009B05B7" w:rsidRDefault="00306E60" w:rsidP="00306E60">
      <w:pPr>
        <w:jc w:val="both"/>
        <w:rPr>
          <w:rFonts w:ascii="Montserrat" w:eastAsia="Montserrat" w:hAnsi="Montserrat" w:cs="Montserrat"/>
          <w:b/>
          <w:sz w:val="18"/>
          <w:szCs w:val="18"/>
        </w:rPr>
      </w:pPr>
    </w:p>
    <w:p w14:paraId="38A3DB64" w14:textId="1BB79AEF" w:rsidR="00306E60" w:rsidRPr="009B05B7" w:rsidRDefault="00306E60" w:rsidP="00306E60">
      <w:pPr>
        <w:ind w:right="38"/>
        <w:jc w:val="both"/>
        <w:rPr>
          <w:rFonts w:ascii="Montserrat" w:eastAsia="Montserrat" w:hAnsi="Montserrat" w:cs="Montserrat"/>
          <w:sz w:val="18"/>
          <w:szCs w:val="18"/>
        </w:rPr>
      </w:pPr>
      <w:r w:rsidRPr="009B05B7">
        <w:rPr>
          <w:rFonts w:ascii="Montserrat" w:eastAsia="Montserrat" w:hAnsi="Montserrat" w:cs="Montserrat"/>
          <w:b/>
          <w:sz w:val="18"/>
          <w:szCs w:val="18"/>
        </w:rPr>
        <w:t>V</w:t>
      </w:r>
      <w:r w:rsidR="00FB5D11" w:rsidRPr="009B05B7">
        <w:rPr>
          <w:rFonts w:ascii="Montserrat" w:eastAsia="Montserrat" w:hAnsi="Montserrat" w:cs="Montserrat"/>
          <w:b/>
          <w:sz w:val="18"/>
          <w:szCs w:val="18"/>
        </w:rPr>
        <w:t>I</w:t>
      </w:r>
      <w:r w:rsidRPr="009B05B7">
        <w:rPr>
          <w:rFonts w:ascii="Montserrat" w:eastAsia="Montserrat" w:hAnsi="Montserrat" w:cs="Montserrat"/>
          <w:b/>
          <w:sz w:val="18"/>
          <w:szCs w:val="18"/>
        </w:rPr>
        <w:t>.A.1.ORD.15.24: CONFIRMAR</w:t>
      </w:r>
      <w:r w:rsidRPr="009B05B7">
        <w:rPr>
          <w:rFonts w:ascii="Montserrat" w:eastAsia="Montserrat" w:hAnsi="Montserrat" w:cs="Montserrat"/>
          <w:sz w:val="18"/>
          <w:szCs w:val="18"/>
        </w:rPr>
        <w:t xml:space="preserve"> la clasificación de la información como confidencial invocada por la </w:t>
      </w:r>
      <w:proofErr w:type="spellStart"/>
      <w:r w:rsidRPr="009B05B7">
        <w:rPr>
          <w:rFonts w:ascii="Montserrat" w:eastAsia="Montserrat" w:hAnsi="Montserrat" w:cs="Montserrat"/>
          <w:sz w:val="18"/>
          <w:szCs w:val="18"/>
        </w:rPr>
        <w:t>DGPyP</w:t>
      </w:r>
      <w:proofErr w:type="spellEnd"/>
      <w:r w:rsidRPr="009B05B7">
        <w:rPr>
          <w:rFonts w:ascii="Montserrat" w:eastAsia="Montserrat" w:hAnsi="Montserrat" w:cs="Montserrat"/>
          <w:sz w:val="18"/>
          <w:szCs w:val="18"/>
        </w:rPr>
        <w:t xml:space="preserve">, de los datos contenidos en los oficios de comisión y comprobantes de viáticos y </w:t>
      </w:r>
      <w:r w:rsidRPr="009B05B7">
        <w:rPr>
          <w:rFonts w:ascii="Montserrat" w:eastAsia="Montserrat" w:hAnsi="Montserrat" w:cs="Montserrat"/>
          <w:sz w:val="18"/>
          <w:szCs w:val="18"/>
        </w:rPr>
        <w:lastRenderedPageBreak/>
        <w:t>pasajes con folio: 2024-0033, 2024-0041, 2024-0046, 2024-0049, 2024-0052, 2024-0057, 2024-0058, 2024-0059, 2024-0060, 2024-0061, 2024-0062, 2024-0063, 2024-0065, 2024-0066, 2024-0003, 2024-0050, 2024-0067, 2024-0030, 2024-0032, 2024-0037, 2024-0068, 2024-0069, 2023-0044, 2024-0078, 2024-0043, 2024-0056, con fundamento en el artículo 113, fracción I de la Ley Federal de Transparencia y Acceso a la Información Pública y, por ende, se autoriza la elaboración de las versiones públicas</w:t>
      </w:r>
      <w:r w:rsidR="00FB5D11" w:rsidRPr="009B05B7">
        <w:rPr>
          <w:rFonts w:ascii="Montserrat" w:eastAsia="Montserrat" w:hAnsi="Montserrat" w:cs="Montserrat"/>
          <w:sz w:val="18"/>
          <w:szCs w:val="18"/>
        </w:rPr>
        <w:t>.</w:t>
      </w:r>
    </w:p>
    <w:p w14:paraId="6DBF9445" w14:textId="15432E1A" w:rsidR="00FB5D11" w:rsidRPr="009B05B7" w:rsidRDefault="00FB5D11" w:rsidP="00306E60">
      <w:pPr>
        <w:ind w:right="38"/>
        <w:jc w:val="both"/>
        <w:rPr>
          <w:rFonts w:ascii="Montserrat" w:eastAsia="Montserrat" w:hAnsi="Montserrat" w:cs="Montserrat"/>
          <w:sz w:val="18"/>
          <w:szCs w:val="18"/>
        </w:rPr>
      </w:pPr>
    </w:p>
    <w:p w14:paraId="3A0A9CE8" w14:textId="6D7F5F89" w:rsidR="00FB5D11" w:rsidRPr="009B05B7" w:rsidRDefault="00FB5D11" w:rsidP="00FB5D11">
      <w:p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B.1 Artículo 70 de la LGTAIP fracción XVIII</w:t>
      </w:r>
    </w:p>
    <w:p w14:paraId="44324DB8" w14:textId="77777777" w:rsidR="00FB5D11" w:rsidRPr="009B05B7" w:rsidRDefault="00FB5D11" w:rsidP="00FB5D11">
      <w:pPr>
        <w:pStyle w:val="Prrafodelista"/>
        <w:ind w:left="1080" w:right="38"/>
        <w:jc w:val="both"/>
        <w:rPr>
          <w:rFonts w:ascii="Montserrat" w:eastAsia="Montserrat" w:hAnsi="Montserrat" w:cs="Montserrat"/>
          <w:b/>
          <w:sz w:val="18"/>
          <w:szCs w:val="18"/>
        </w:rPr>
      </w:pPr>
    </w:p>
    <w:p w14:paraId="58DC52BA" w14:textId="6EC70633" w:rsidR="00FB5D11" w:rsidRPr="009B05B7" w:rsidRDefault="00FB5D11" w:rsidP="00FB5D11">
      <w:pPr>
        <w:pStyle w:val="Prrafodelista"/>
        <w:ind w:left="1080" w:right="38"/>
        <w:jc w:val="both"/>
        <w:rPr>
          <w:rFonts w:ascii="Montserrat" w:eastAsia="Montserrat" w:hAnsi="Montserrat" w:cs="Montserrat"/>
          <w:b/>
          <w:sz w:val="18"/>
          <w:szCs w:val="18"/>
        </w:rPr>
      </w:pPr>
      <w:r w:rsidRPr="009B05B7">
        <w:rPr>
          <w:rFonts w:ascii="Montserrat" w:eastAsia="Montserrat" w:hAnsi="Montserrat" w:cs="Montserrat"/>
          <w:b/>
          <w:sz w:val="18"/>
          <w:szCs w:val="18"/>
        </w:rPr>
        <w:t>B.1 Unidad Sustanciadora y Resolutora (USR) VP 0011/2024</w:t>
      </w:r>
    </w:p>
    <w:p w14:paraId="6445CEFB" w14:textId="191A4D81" w:rsidR="00FB5D11" w:rsidRPr="009B05B7" w:rsidRDefault="00FB5D11" w:rsidP="00FB5D11">
      <w:pPr>
        <w:pStyle w:val="Prrafodelista"/>
        <w:ind w:left="1080" w:right="38"/>
        <w:jc w:val="both"/>
        <w:rPr>
          <w:rFonts w:ascii="Montserrat" w:eastAsia="Montserrat" w:hAnsi="Montserrat" w:cs="Montserrat"/>
          <w:b/>
          <w:sz w:val="18"/>
          <w:szCs w:val="18"/>
        </w:rPr>
      </w:pPr>
    </w:p>
    <w:p w14:paraId="5F9E80E2" w14:textId="77777777" w:rsidR="00FB5D11" w:rsidRPr="009B05B7" w:rsidRDefault="00FB5D11" w:rsidP="00FB5D11">
      <w:pPr>
        <w:ind w:right="-19"/>
        <w:jc w:val="both"/>
        <w:rPr>
          <w:rFonts w:ascii="Montserrat" w:eastAsia="Montserrat" w:hAnsi="Montserrat" w:cs="Montserrat"/>
          <w:sz w:val="18"/>
          <w:szCs w:val="18"/>
        </w:rPr>
      </w:pPr>
      <w:r w:rsidRPr="009B05B7">
        <w:rPr>
          <w:rFonts w:ascii="Montserrat" w:eastAsia="Montserrat" w:hAnsi="Montserrat" w:cs="Montserrat"/>
          <w:sz w:val="18"/>
          <w:szCs w:val="18"/>
        </w:rPr>
        <w:t>La Unidad Sustanciadora y Resolutora (USR), a efecto de dar cumplimiento a la obligación de transparencia prevista en el artículo 70, fracción XVIII, de la Ley General de Transparencia y Acceso a la Información, la clasificación de la siguiente información de acuerdo a las expresiones documentales que a continuación se indican:</w:t>
      </w:r>
    </w:p>
    <w:p w14:paraId="5EC33DEF" w14:textId="77777777" w:rsidR="00FB5D11" w:rsidRPr="009B05B7" w:rsidRDefault="00FB5D11" w:rsidP="00FB5D11">
      <w:pPr>
        <w:ind w:right="-19"/>
        <w:jc w:val="both"/>
        <w:rPr>
          <w:rFonts w:ascii="Montserrat" w:eastAsia="Montserrat" w:hAnsi="Montserrat" w:cs="Montserrat"/>
          <w:sz w:val="18"/>
          <w:szCs w:val="18"/>
        </w:rPr>
      </w:pPr>
    </w:p>
    <w:p w14:paraId="032BDFE1" w14:textId="77777777" w:rsidR="00FB5D11" w:rsidRPr="009B05B7" w:rsidRDefault="00FB5D11" w:rsidP="00FB5D11">
      <w:pPr>
        <w:pStyle w:val="Prrafodelista"/>
        <w:numPr>
          <w:ilvl w:val="0"/>
          <w:numId w:val="24"/>
        </w:numPr>
        <w:ind w:right="-19"/>
        <w:jc w:val="both"/>
        <w:rPr>
          <w:rFonts w:ascii="Montserrat" w:eastAsia="Montserrat" w:hAnsi="Montserrat" w:cs="Montserrat"/>
          <w:sz w:val="18"/>
          <w:szCs w:val="18"/>
        </w:rPr>
      </w:pPr>
      <w:r w:rsidRPr="009B05B7">
        <w:rPr>
          <w:rFonts w:ascii="Montserrat" w:eastAsia="Montserrat" w:hAnsi="Montserrat" w:cs="Montserrat"/>
          <w:sz w:val="18"/>
          <w:szCs w:val="18"/>
        </w:rPr>
        <w:t>Resolución del procedimiento administrativo 0005/2020</w:t>
      </w:r>
    </w:p>
    <w:p w14:paraId="45387D59" w14:textId="77777777" w:rsidR="00FB5D11" w:rsidRPr="009B05B7" w:rsidRDefault="00FB5D11" w:rsidP="00FB5D1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FB5D11" w:rsidRPr="009B05B7" w14:paraId="5B795792" w14:textId="77777777" w:rsidTr="00146D2C">
        <w:trPr>
          <w:trHeight w:val="192"/>
          <w:tblHeader/>
          <w:jc w:val="center"/>
        </w:trPr>
        <w:tc>
          <w:tcPr>
            <w:tcW w:w="959" w:type="pct"/>
            <w:shd w:val="clear" w:color="auto" w:fill="4C1130"/>
            <w:tcMar>
              <w:top w:w="100" w:type="dxa"/>
              <w:left w:w="100" w:type="dxa"/>
              <w:bottom w:w="100" w:type="dxa"/>
              <w:right w:w="100" w:type="dxa"/>
            </w:tcMar>
          </w:tcPr>
          <w:p w14:paraId="232DAB88"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2A1A55FA"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4F611BEE"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FB5D11" w:rsidRPr="009B05B7" w14:paraId="60D53FAB" w14:textId="77777777" w:rsidTr="00146D2C">
        <w:trPr>
          <w:trHeight w:val="734"/>
          <w:jc w:val="center"/>
        </w:trPr>
        <w:tc>
          <w:tcPr>
            <w:tcW w:w="959" w:type="pct"/>
            <w:shd w:val="clear" w:color="auto" w:fill="auto"/>
            <w:vAlign w:val="center"/>
          </w:tcPr>
          <w:p w14:paraId="59215B4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Registro Federal de Contribuyentes del servidor público</w:t>
            </w:r>
          </w:p>
        </w:tc>
        <w:tc>
          <w:tcPr>
            <w:tcW w:w="2292" w:type="pct"/>
            <w:shd w:val="clear" w:color="auto" w:fill="auto"/>
            <w:vAlign w:val="center"/>
          </w:tcPr>
          <w:p w14:paraId="6FB76119"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Clave alfanumérica cuyos datos que la integran hacen posible identificar al titular de la misma, siendo la homoclave única e irrepetible, de ahí que sea un dato personal que debe protegerse.</w:t>
            </w:r>
          </w:p>
        </w:tc>
        <w:tc>
          <w:tcPr>
            <w:tcW w:w="1749" w:type="pct"/>
            <w:shd w:val="clear" w:color="auto" w:fill="auto"/>
            <w:vAlign w:val="center"/>
          </w:tcPr>
          <w:p w14:paraId="6914DFA9"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r w:rsidR="00FB5D11" w:rsidRPr="009B05B7" w14:paraId="0FB90192" w14:textId="77777777" w:rsidTr="00146D2C">
        <w:trPr>
          <w:trHeight w:val="734"/>
          <w:jc w:val="center"/>
        </w:trPr>
        <w:tc>
          <w:tcPr>
            <w:tcW w:w="959" w:type="pct"/>
            <w:shd w:val="clear" w:color="auto" w:fill="auto"/>
            <w:vAlign w:val="center"/>
          </w:tcPr>
          <w:p w14:paraId="6FF864D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del titular de información bancaria</w:t>
            </w:r>
          </w:p>
        </w:tc>
        <w:tc>
          <w:tcPr>
            <w:tcW w:w="2292" w:type="pct"/>
            <w:shd w:val="clear" w:color="auto" w:fill="auto"/>
            <w:vAlign w:val="center"/>
          </w:tcPr>
          <w:p w14:paraId="2740ED7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Constituye información confidencial, ya que a través de dicho dato se puede acceder a información relacionada con el patrimonio de una persona determinada.</w:t>
            </w:r>
          </w:p>
        </w:tc>
        <w:tc>
          <w:tcPr>
            <w:tcW w:w="1749" w:type="pct"/>
            <w:shd w:val="clear" w:color="auto" w:fill="auto"/>
            <w:vAlign w:val="center"/>
          </w:tcPr>
          <w:p w14:paraId="00E2969F"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r w:rsidR="00FB5D11" w:rsidRPr="009B05B7" w14:paraId="06A94EAD" w14:textId="77777777" w:rsidTr="00146D2C">
        <w:trPr>
          <w:trHeight w:val="734"/>
          <w:jc w:val="center"/>
        </w:trPr>
        <w:tc>
          <w:tcPr>
            <w:tcW w:w="959" w:type="pct"/>
            <w:shd w:val="clear" w:color="auto" w:fill="auto"/>
            <w:vAlign w:val="center"/>
          </w:tcPr>
          <w:p w14:paraId="477DED2C"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Información e institución bancaria</w:t>
            </w:r>
          </w:p>
        </w:tc>
        <w:tc>
          <w:tcPr>
            <w:tcW w:w="2292" w:type="pct"/>
            <w:shd w:val="clear" w:color="auto" w:fill="auto"/>
            <w:vAlign w:val="center"/>
          </w:tcPr>
          <w:p w14:paraId="450079A1"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Es un dato relacionado con el patrimonio de una persona identificada, lo cual únicamente le incumbe a su titular y a las personas autorizadas para el acceso o consulta de tal información.</w:t>
            </w:r>
          </w:p>
          <w:p w14:paraId="3E46DFF8" w14:textId="77777777" w:rsidR="00FB5D11" w:rsidRPr="009B05B7" w:rsidRDefault="00FB5D11" w:rsidP="00146D2C">
            <w:pPr>
              <w:jc w:val="both"/>
              <w:rPr>
                <w:rFonts w:ascii="Montserrat" w:eastAsia="Montserrat" w:hAnsi="Montserrat" w:cs="Montserrat"/>
                <w:sz w:val="16"/>
                <w:szCs w:val="16"/>
              </w:rPr>
            </w:pPr>
          </w:p>
          <w:p w14:paraId="400AF5B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Por otra parte, el nombre de la institución bancaria pertenece a la esfera patrimonial de un particular y presupone un acto de voluntad de contratar con la institución bancaria de su elección.</w:t>
            </w:r>
          </w:p>
        </w:tc>
        <w:tc>
          <w:tcPr>
            <w:tcW w:w="1749" w:type="pct"/>
            <w:shd w:val="clear" w:color="auto" w:fill="auto"/>
            <w:vAlign w:val="center"/>
          </w:tcPr>
          <w:p w14:paraId="7F80AE3D"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III, de la LFTAIP y Lineamiento Trigésimo Octavo Fracción II y Cuadragésimo Fracción I, de los LGCDVP.</w:t>
            </w:r>
          </w:p>
        </w:tc>
      </w:tr>
      <w:tr w:rsidR="00FB5D11" w:rsidRPr="009B05B7" w14:paraId="5F5B9243" w14:textId="77777777" w:rsidTr="00146D2C">
        <w:trPr>
          <w:trHeight w:val="734"/>
          <w:jc w:val="center"/>
        </w:trPr>
        <w:tc>
          <w:tcPr>
            <w:tcW w:w="959" w:type="pct"/>
            <w:shd w:val="clear" w:color="auto" w:fill="auto"/>
            <w:vAlign w:val="center"/>
          </w:tcPr>
          <w:p w14:paraId="283C07B5"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Información relacionada con el patrimonio de personas físicas</w:t>
            </w:r>
          </w:p>
        </w:tc>
        <w:tc>
          <w:tcPr>
            <w:tcW w:w="2292" w:type="pct"/>
            <w:shd w:val="clear" w:color="auto" w:fill="auto"/>
            <w:vAlign w:val="center"/>
          </w:tcPr>
          <w:p w14:paraId="220081D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749" w:type="pct"/>
            <w:shd w:val="clear" w:color="auto" w:fill="auto"/>
            <w:vAlign w:val="center"/>
          </w:tcPr>
          <w:p w14:paraId="088131AE"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116, de la LGTAIP; 113, fracción I, de la LFTAIP y Lineamiento Trigésimo Octavo Fracción I, de los LGCDVP.</w:t>
            </w:r>
          </w:p>
        </w:tc>
      </w:tr>
      <w:tr w:rsidR="00FB5D11" w:rsidRPr="009B05B7" w14:paraId="40C5C495" w14:textId="77777777" w:rsidTr="00146D2C">
        <w:trPr>
          <w:trHeight w:val="734"/>
          <w:jc w:val="center"/>
        </w:trPr>
        <w:tc>
          <w:tcPr>
            <w:tcW w:w="959" w:type="pct"/>
            <w:shd w:val="clear" w:color="auto" w:fill="auto"/>
            <w:vAlign w:val="center"/>
          </w:tcPr>
          <w:p w14:paraId="5706FB11"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Números de expedientes cuando a través de estos se pueda identificar a una persona</w:t>
            </w:r>
          </w:p>
        </w:tc>
        <w:tc>
          <w:tcPr>
            <w:tcW w:w="2292" w:type="pct"/>
            <w:shd w:val="clear" w:color="auto" w:fill="auto"/>
            <w:vAlign w:val="center"/>
          </w:tcPr>
          <w:p w14:paraId="41DA9624"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número de expediente por sí sólo no podría considerarse como información confidencial, al</w:t>
            </w:r>
          </w:p>
          <w:p w14:paraId="79BEAA2F"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tratarse de un número archivístico.</w:t>
            </w:r>
          </w:p>
          <w:p w14:paraId="2293B560" w14:textId="77777777" w:rsidR="00FB5D11" w:rsidRPr="009B05B7" w:rsidRDefault="00FB5D11" w:rsidP="00146D2C">
            <w:pPr>
              <w:jc w:val="both"/>
              <w:rPr>
                <w:rFonts w:ascii="Montserrat" w:eastAsia="Montserrat" w:hAnsi="Montserrat" w:cs="Montserrat"/>
                <w:sz w:val="16"/>
                <w:szCs w:val="16"/>
              </w:rPr>
            </w:pPr>
          </w:p>
          <w:p w14:paraId="17A1F7B9"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Sin embargo, debe de observarse en el contexto del documento, pues si a través de dicho dato se puede hacer identificable a particulares y vincularlos con los procedimientos respecto de los cuales son parte, se podría vulnerar su esfera privada.</w:t>
            </w:r>
          </w:p>
          <w:p w14:paraId="3BA93180" w14:textId="77777777" w:rsidR="00FB5D11" w:rsidRPr="009B05B7" w:rsidRDefault="00FB5D11" w:rsidP="00146D2C">
            <w:pPr>
              <w:jc w:val="both"/>
              <w:rPr>
                <w:rFonts w:ascii="Montserrat" w:eastAsia="Montserrat" w:hAnsi="Montserrat" w:cs="Montserrat"/>
                <w:sz w:val="16"/>
                <w:szCs w:val="16"/>
              </w:rPr>
            </w:pPr>
          </w:p>
          <w:p w14:paraId="64DCC54D"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Esto es así, toda vez que es un dato que deriva del ejercicio de un derecho subjetivo o del ejercicio del derecho a la defensa y, por lo tanto, se considera que debe ser protegido como confidencial, máxime que permite ubicar el caso en concreto e, inclusive, pudiera dar lugar a que se conociera el nombre o la denominación de la persona que inició el procedimiento o de las partes en el mismo. De ahí que podría actualizarse la confidencialidad de dicho dato.</w:t>
            </w:r>
          </w:p>
        </w:tc>
        <w:tc>
          <w:tcPr>
            <w:tcW w:w="1749" w:type="pct"/>
            <w:shd w:val="clear" w:color="auto" w:fill="auto"/>
            <w:vAlign w:val="center"/>
          </w:tcPr>
          <w:p w14:paraId="048A17F5"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lastRenderedPageBreak/>
              <w:t>Artículos 3, fracción IX, LGTAIP; 113, fracción 1, LFTAIP; y Trigésimo octavo de los LGCDVP.</w:t>
            </w:r>
          </w:p>
        </w:tc>
      </w:tr>
      <w:tr w:rsidR="00FB5D11" w:rsidRPr="009B05B7" w14:paraId="3997CC8F" w14:textId="77777777" w:rsidTr="00146D2C">
        <w:trPr>
          <w:trHeight w:val="734"/>
          <w:jc w:val="center"/>
        </w:trPr>
        <w:tc>
          <w:tcPr>
            <w:tcW w:w="959" w:type="pct"/>
            <w:shd w:val="clear" w:color="auto" w:fill="auto"/>
            <w:vAlign w:val="center"/>
          </w:tcPr>
          <w:p w14:paraId="7E1352E7"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personas morales ajenas al procedimiento</w:t>
            </w:r>
          </w:p>
        </w:tc>
        <w:tc>
          <w:tcPr>
            <w:tcW w:w="2292" w:type="pct"/>
            <w:shd w:val="clear" w:color="auto" w:fill="auto"/>
            <w:vAlign w:val="center"/>
          </w:tcPr>
          <w:p w14:paraId="466072C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Resulta un atributo de la personalidad, esto es, la manifestación del derecho de la identidad y razón que por sí misma permite identificar a una persona jurídica determinada, por lo que, debe evitarse su revelación por no ser objeto o parte de las actuaciones en que se encuentra insertos, en tal virtud, su protección resulta necesaria.</w:t>
            </w:r>
          </w:p>
        </w:tc>
        <w:tc>
          <w:tcPr>
            <w:tcW w:w="1749" w:type="pct"/>
            <w:shd w:val="clear" w:color="auto" w:fill="auto"/>
            <w:vAlign w:val="center"/>
          </w:tcPr>
          <w:p w14:paraId="7D1F6CA4"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III de la LFTAIP y Lineamiento Trigésimo Octavo Fracción II y Cuadragésima Fracción I de los LGCDVP.</w:t>
            </w:r>
          </w:p>
        </w:tc>
      </w:tr>
      <w:tr w:rsidR="00FB5D11" w:rsidRPr="009B05B7" w14:paraId="39DA3C1D" w14:textId="77777777" w:rsidTr="00146D2C">
        <w:trPr>
          <w:trHeight w:val="734"/>
          <w:jc w:val="center"/>
        </w:trPr>
        <w:tc>
          <w:tcPr>
            <w:tcW w:w="959" w:type="pct"/>
            <w:shd w:val="clear" w:color="auto" w:fill="auto"/>
            <w:vAlign w:val="center"/>
          </w:tcPr>
          <w:p w14:paraId="0F8F62E4"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particulares o terceros ajenos al procedimiento</w:t>
            </w:r>
          </w:p>
        </w:tc>
        <w:tc>
          <w:tcPr>
            <w:tcW w:w="2292" w:type="pct"/>
            <w:shd w:val="clear" w:color="auto" w:fill="auto"/>
            <w:vAlign w:val="center"/>
          </w:tcPr>
          <w:p w14:paraId="0AD18F9C"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nombre es un atributo de la personalidad, es decir, la manifestación del derecho de la identidad y razón que por sí misma permite identificar a una persona física, debe evitarse su revelación por no ser objeto o parte de las actuaciones en que se encuentra insertos, por lo que su protección resulta precisa.</w:t>
            </w:r>
          </w:p>
        </w:tc>
        <w:tc>
          <w:tcPr>
            <w:tcW w:w="1749" w:type="pct"/>
            <w:shd w:val="clear" w:color="auto" w:fill="auto"/>
            <w:vAlign w:val="center"/>
          </w:tcPr>
          <w:p w14:paraId="247F11CA"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bl>
    <w:p w14:paraId="0440F430" w14:textId="77777777" w:rsidR="00FB5D11" w:rsidRPr="009B05B7" w:rsidRDefault="00FB5D11" w:rsidP="00FB5D11">
      <w:pPr>
        <w:ind w:right="-19"/>
        <w:jc w:val="both"/>
        <w:rPr>
          <w:rFonts w:ascii="Montserrat" w:eastAsia="Montserrat" w:hAnsi="Montserrat" w:cs="Montserrat"/>
          <w:sz w:val="16"/>
          <w:szCs w:val="16"/>
        </w:rPr>
      </w:pPr>
    </w:p>
    <w:p w14:paraId="4AE48C23" w14:textId="77777777" w:rsidR="00FB5D11" w:rsidRPr="009B05B7" w:rsidRDefault="00FB5D11" w:rsidP="00FB5D11">
      <w:pPr>
        <w:ind w:right="-19"/>
        <w:jc w:val="both"/>
        <w:rPr>
          <w:rFonts w:ascii="Montserrat" w:eastAsia="Montserrat" w:hAnsi="Montserrat" w:cs="Montserrat"/>
          <w:sz w:val="16"/>
          <w:szCs w:val="16"/>
        </w:rPr>
      </w:pPr>
    </w:p>
    <w:p w14:paraId="3CE0E51F" w14:textId="77777777" w:rsidR="00FB5D11" w:rsidRPr="009B05B7" w:rsidRDefault="00FB5D11" w:rsidP="00FB5D11">
      <w:pPr>
        <w:pStyle w:val="Prrafodelista"/>
        <w:numPr>
          <w:ilvl w:val="0"/>
          <w:numId w:val="24"/>
        </w:numPr>
        <w:ind w:right="-19"/>
        <w:jc w:val="both"/>
        <w:rPr>
          <w:rFonts w:ascii="Montserrat" w:eastAsia="Montserrat" w:hAnsi="Montserrat" w:cs="Montserrat"/>
          <w:sz w:val="16"/>
          <w:szCs w:val="16"/>
        </w:rPr>
      </w:pPr>
      <w:r w:rsidRPr="009B05B7">
        <w:rPr>
          <w:rFonts w:ascii="Montserrat" w:eastAsia="Montserrat" w:hAnsi="Montserrat" w:cs="Montserrat"/>
          <w:sz w:val="16"/>
          <w:szCs w:val="16"/>
        </w:rPr>
        <w:t xml:space="preserve">Resolución del procedimiento administrativo 0087/2020 </w:t>
      </w:r>
    </w:p>
    <w:p w14:paraId="1AC297E7" w14:textId="77777777" w:rsidR="00FB5D11" w:rsidRPr="009B05B7" w:rsidRDefault="00FB5D11" w:rsidP="00FB5D11">
      <w:pPr>
        <w:pStyle w:val="Prrafodelista"/>
        <w:ind w:right="-19"/>
        <w:jc w:val="both"/>
        <w:rPr>
          <w:rFonts w:ascii="Montserrat" w:eastAsia="Montserrat" w:hAnsi="Montserrat" w:cs="Montserrat"/>
          <w:sz w:val="16"/>
          <w:szCs w:val="16"/>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FB5D11" w:rsidRPr="009B05B7" w14:paraId="7170CDBC" w14:textId="77777777" w:rsidTr="00146D2C">
        <w:trPr>
          <w:trHeight w:val="192"/>
          <w:tblHeader/>
          <w:jc w:val="center"/>
        </w:trPr>
        <w:tc>
          <w:tcPr>
            <w:tcW w:w="959" w:type="pct"/>
            <w:shd w:val="clear" w:color="auto" w:fill="4C1130"/>
            <w:tcMar>
              <w:top w:w="100" w:type="dxa"/>
              <w:left w:w="100" w:type="dxa"/>
              <w:bottom w:w="100" w:type="dxa"/>
              <w:right w:w="100" w:type="dxa"/>
            </w:tcMar>
          </w:tcPr>
          <w:p w14:paraId="364A30E4"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5742689A"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29B3CA9E" w14:textId="77777777" w:rsidR="00FB5D11" w:rsidRPr="009B05B7" w:rsidRDefault="00FB5D11" w:rsidP="00146D2C">
            <w:pPr>
              <w:jc w:val="center"/>
              <w:rPr>
                <w:rFonts w:ascii="Montserrat" w:eastAsia="Montserrat" w:hAnsi="Montserrat" w:cs="Montserrat"/>
                <w:b/>
                <w:sz w:val="16"/>
                <w:szCs w:val="16"/>
              </w:rPr>
            </w:pPr>
            <w:r w:rsidRPr="009B05B7">
              <w:rPr>
                <w:rFonts w:ascii="Montserrat" w:eastAsia="Montserrat" w:hAnsi="Montserrat" w:cs="Montserrat"/>
                <w:b/>
                <w:sz w:val="16"/>
                <w:szCs w:val="16"/>
              </w:rPr>
              <w:t>Fundamento</w:t>
            </w:r>
          </w:p>
        </w:tc>
      </w:tr>
      <w:tr w:rsidR="00FB5D11" w:rsidRPr="009B05B7" w14:paraId="172BEDF8" w14:textId="77777777" w:rsidTr="00146D2C">
        <w:trPr>
          <w:trHeight w:val="734"/>
          <w:jc w:val="center"/>
        </w:trPr>
        <w:tc>
          <w:tcPr>
            <w:tcW w:w="959" w:type="pct"/>
            <w:shd w:val="clear" w:color="auto" w:fill="auto"/>
            <w:vAlign w:val="center"/>
          </w:tcPr>
          <w:p w14:paraId="0F91AA4C"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Registro Federal de Contribuyentes del servidor público</w:t>
            </w:r>
          </w:p>
        </w:tc>
        <w:tc>
          <w:tcPr>
            <w:tcW w:w="2292" w:type="pct"/>
            <w:shd w:val="clear" w:color="auto" w:fill="auto"/>
            <w:vAlign w:val="center"/>
          </w:tcPr>
          <w:p w14:paraId="623EE8F8"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Clave alfanumérica cuyos datos que la integran hacen posible identificar al titular de la misma, siendo la homoclave única e irrepetible, de ahí que sea un dato personal que debe protegerse.</w:t>
            </w:r>
          </w:p>
        </w:tc>
        <w:tc>
          <w:tcPr>
            <w:tcW w:w="1749" w:type="pct"/>
            <w:shd w:val="clear" w:color="auto" w:fill="auto"/>
            <w:vAlign w:val="center"/>
          </w:tcPr>
          <w:p w14:paraId="227C5740"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r w:rsidR="00FB5D11" w:rsidRPr="009B05B7" w14:paraId="11F53C24" w14:textId="77777777" w:rsidTr="00146D2C">
        <w:trPr>
          <w:trHeight w:val="734"/>
          <w:jc w:val="center"/>
        </w:trPr>
        <w:tc>
          <w:tcPr>
            <w:tcW w:w="959" w:type="pct"/>
            <w:shd w:val="clear" w:color="auto" w:fill="auto"/>
            <w:vAlign w:val="center"/>
          </w:tcPr>
          <w:p w14:paraId="0B551405"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del titular de información bancaria</w:t>
            </w:r>
          </w:p>
        </w:tc>
        <w:tc>
          <w:tcPr>
            <w:tcW w:w="2292" w:type="pct"/>
            <w:shd w:val="clear" w:color="auto" w:fill="auto"/>
            <w:vAlign w:val="center"/>
          </w:tcPr>
          <w:p w14:paraId="59EDBDE2"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Constituye información confidencial, ya que a través de dicho dato se puede acceder a información relacionada con el patrimonio de una persona determinada.</w:t>
            </w:r>
          </w:p>
        </w:tc>
        <w:tc>
          <w:tcPr>
            <w:tcW w:w="1749" w:type="pct"/>
            <w:shd w:val="clear" w:color="auto" w:fill="auto"/>
            <w:vAlign w:val="center"/>
          </w:tcPr>
          <w:p w14:paraId="109A7E8A"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r w:rsidR="00FB5D11" w:rsidRPr="009B05B7" w14:paraId="3D3450CD" w14:textId="77777777" w:rsidTr="00146D2C">
        <w:trPr>
          <w:trHeight w:val="734"/>
          <w:jc w:val="center"/>
        </w:trPr>
        <w:tc>
          <w:tcPr>
            <w:tcW w:w="959" w:type="pct"/>
            <w:shd w:val="clear" w:color="auto" w:fill="auto"/>
            <w:vAlign w:val="center"/>
          </w:tcPr>
          <w:p w14:paraId="0810F9EA"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Información e institución bancaria</w:t>
            </w:r>
          </w:p>
        </w:tc>
        <w:tc>
          <w:tcPr>
            <w:tcW w:w="2292" w:type="pct"/>
            <w:shd w:val="clear" w:color="auto" w:fill="auto"/>
            <w:vAlign w:val="center"/>
          </w:tcPr>
          <w:p w14:paraId="0E502867"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Es un dato relacionado con el patrimonio de una persona identificada, lo cual únicamente le incumbe a su titular y a las personas autorizadas para el acceso o consulta de tal información.</w:t>
            </w:r>
          </w:p>
          <w:p w14:paraId="342AB935" w14:textId="77777777" w:rsidR="00FB5D11" w:rsidRPr="009B05B7" w:rsidRDefault="00FB5D11" w:rsidP="00146D2C">
            <w:pPr>
              <w:jc w:val="both"/>
              <w:rPr>
                <w:rFonts w:ascii="Montserrat" w:eastAsia="Montserrat" w:hAnsi="Montserrat" w:cs="Montserrat"/>
                <w:sz w:val="16"/>
                <w:szCs w:val="16"/>
              </w:rPr>
            </w:pPr>
          </w:p>
          <w:p w14:paraId="660FEC29"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Por otra parte, el nombre de la institución bancaria pertenece a la esfera patrimonial de un particular y presupone un acto de voluntad de contratar con la institución bancaria de su elección.</w:t>
            </w:r>
          </w:p>
        </w:tc>
        <w:tc>
          <w:tcPr>
            <w:tcW w:w="1749" w:type="pct"/>
            <w:shd w:val="clear" w:color="auto" w:fill="auto"/>
            <w:vAlign w:val="center"/>
          </w:tcPr>
          <w:p w14:paraId="0BE3CCCB"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III, de la LFTAIP y Lineamiento Trigésimo Octavo Fracción II y Cuadragésimo Fracción I, de los LGCDVP.</w:t>
            </w:r>
          </w:p>
        </w:tc>
      </w:tr>
      <w:tr w:rsidR="00FB5D11" w:rsidRPr="009B05B7" w14:paraId="6C5EE180" w14:textId="77777777" w:rsidTr="00146D2C">
        <w:trPr>
          <w:trHeight w:val="734"/>
          <w:jc w:val="center"/>
        </w:trPr>
        <w:tc>
          <w:tcPr>
            <w:tcW w:w="959" w:type="pct"/>
            <w:shd w:val="clear" w:color="auto" w:fill="auto"/>
            <w:vAlign w:val="center"/>
          </w:tcPr>
          <w:p w14:paraId="1B0CA62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Personas dependientes económicas</w:t>
            </w:r>
          </w:p>
        </w:tc>
        <w:tc>
          <w:tcPr>
            <w:tcW w:w="2292" w:type="pct"/>
            <w:shd w:val="clear" w:color="auto" w:fill="auto"/>
            <w:vAlign w:val="center"/>
          </w:tcPr>
          <w:p w14:paraId="4F4E4223"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Son vínculos entre ascendientes y descendientes, por filiación o consanguinidad, que económicamente dependen de una persona, relacionándolos con su nombre, parentesco, patrimonio, entre otros; máxime cuando de dicha información se puede identificar o hacer identificable a sus titulares, por lo que su protección tiende a privilegiar el derecho a la intimidad y vida privada.</w:t>
            </w:r>
          </w:p>
        </w:tc>
        <w:tc>
          <w:tcPr>
            <w:tcW w:w="1749" w:type="pct"/>
            <w:shd w:val="clear" w:color="auto" w:fill="auto"/>
            <w:vAlign w:val="center"/>
          </w:tcPr>
          <w:p w14:paraId="084C261D"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116, de la LGTAIP; 113, fracción I, de la LFTAIP y Lineamiento Trigésimo Octavo Fracción I, de los LGCDVP.</w:t>
            </w:r>
          </w:p>
        </w:tc>
      </w:tr>
      <w:tr w:rsidR="00FB5D11" w:rsidRPr="009B05B7" w14:paraId="40BC74D4" w14:textId="77777777" w:rsidTr="00146D2C">
        <w:trPr>
          <w:trHeight w:val="734"/>
          <w:jc w:val="center"/>
        </w:trPr>
        <w:tc>
          <w:tcPr>
            <w:tcW w:w="959" w:type="pct"/>
            <w:shd w:val="clear" w:color="auto" w:fill="auto"/>
            <w:vAlign w:val="center"/>
          </w:tcPr>
          <w:p w14:paraId="0EFDE9D5"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Información relacionada con el patrimonio de personas físicas</w:t>
            </w:r>
          </w:p>
        </w:tc>
        <w:tc>
          <w:tcPr>
            <w:tcW w:w="2292" w:type="pct"/>
            <w:shd w:val="clear" w:color="auto" w:fill="auto"/>
            <w:vAlign w:val="center"/>
          </w:tcPr>
          <w:p w14:paraId="3E004D72"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749" w:type="pct"/>
            <w:shd w:val="clear" w:color="auto" w:fill="auto"/>
            <w:vAlign w:val="center"/>
          </w:tcPr>
          <w:p w14:paraId="2CA7E9AE"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 116, de la LGTAIP; 113, fracción I, de la LFTAIP y Lineamiento Trigésimo Octavo Fracción I, de los LGCDVP.</w:t>
            </w:r>
          </w:p>
        </w:tc>
      </w:tr>
      <w:tr w:rsidR="00FB5D11" w:rsidRPr="009B05B7" w14:paraId="4022AC67" w14:textId="77777777" w:rsidTr="00146D2C">
        <w:trPr>
          <w:trHeight w:val="734"/>
          <w:jc w:val="center"/>
        </w:trPr>
        <w:tc>
          <w:tcPr>
            <w:tcW w:w="959" w:type="pct"/>
            <w:shd w:val="clear" w:color="auto" w:fill="auto"/>
            <w:vAlign w:val="center"/>
          </w:tcPr>
          <w:p w14:paraId="18DAC0D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Parentesco</w:t>
            </w:r>
          </w:p>
        </w:tc>
        <w:tc>
          <w:tcPr>
            <w:tcW w:w="2292" w:type="pct"/>
            <w:shd w:val="clear" w:color="auto" w:fill="auto"/>
            <w:vAlign w:val="center"/>
          </w:tcPr>
          <w:p w14:paraId="1B2480BA"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 xml:space="preserve">De la relación por consanguinidad o afinidad, es posible identificar a las personas que se vinculan entre sí, derivado del nexo jurídico que existe entre descendientes de un progenitor común, entre un cónyuge y los parientes de otro consorte, o entre el adoptante y el </w:t>
            </w:r>
            <w:r w:rsidRPr="009B05B7">
              <w:rPr>
                <w:rFonts w:ascii="Montserrat" w:eastAsia="Montserrat" w:hAnsi="Montserrat" w:cs="Montserrat"/>
                <w:sz w:val="16"/>
                <w:szCs w:val="16"/>
              </w:rPr>
              <w:lastRenderedPageBreak/>
              <w:t>adoptado, lo cual representa un dato personal que debe ser protegido.</w:t>
            </w:r>
          </w:p>
        </w:tc>
        <w:tc>
          <w:tcPr>
            <w:tcW w:w="1749" w:type="pct"/>
            <w:shd w:val="clear" w:color="auto" w:fill="auto"/>
            <w:vAlign w:val="center"/>
          </w:tcPr>
          <w:p w14:paraId="626B0EC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lastRenderedPageBreak/>
              <w:t>Artículo 116, de la LGTAIP; 113, fracción I, de la LFTAIP y Lineamiento Trigésimo Octavo Fracción I, de los LGCDVP.</w:t>
            </w:r>
          </w:p>
        </w:tc>
      </w:tr>
      <w:tr w:rsidR="00FB5D11" w:rsidRPr="009B05B7" w14:paraId="1DB8D3A1" w14:textId="77777777" w:rsidTr="00146D2C">
        <w:trPr>
          <w:trHeight w:val="734"/>
          <w:jc w:val="center"/>
        </w:trPr>
        <w:tc>
          <w:tcPr>
            <w:tcW w:w="959" w:type="pct"/>
            <w:shd w:val="clear" w:color="auto" w:fill="auto"/>
            <w:vAlign w:val="center"/>
          </w:tcPr>
          <w:p w14:paraId="0D3CC988"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Números de expedientes cuando a través de estos se pueda identificar a una persona</w:t>
            </w:r>
          </w:p>
        </w:tc>
        <w:tc>
          <w:tcPr>
            <w:tcW w:w="2292" w:type="pct"/>
            <w:shd w:val="clear" w:color="auto" w:fill="auto"/>
            <w:vAlign w:val="center"/>
          </w:tcPr>
          <w:p w14:paraId="700C1F4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número de expediente por sí sólo no podría considerarse como información confidencial, al</w:t>
            </w:r>
          </w:p>
          <w:p w14:paraId="1C18BB77"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tratarse de un número archivístico.</w:t>
            </w:r>
          </w:p>
          <w:p w14:paraId="7BDC8198" w14:textId="77777777" w:rsidR="00FB5D11" w:rsidRPr="009B05B7" w:rsidRDefault="00FB5D11" w:rsidP="00146D2C">
            <w:pPr>
              <w:jc w:val="both"/>
              <w:rPr>
                <w:rFonts w:ascii="Montserrat" w:eastAsia="Montserrat" w:hAnsi="Montserrat" w:cs="Montserrat"/>
                <w:sz w:val="16"/>
                <w:szCs w:val="16"/>
              </w:rPr>
            </w:pPr>
          </w:p>
          <w:p w14:paraId="55649B5B"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Sin embargo, debe de observarse en el contexto del documento, pues si a través de dicho dato se puede hacer identificable a particulares y vincularlos con los procedimientos respecto de los cuales son parte, se podría vulnerar su esfera privada.</w:t>
            </w:r>
          </w:p>
          <w:p w14:paraId="0FA8C4B5" w14:textId="77777777" w:rsidR="00FB5D11" w:rsidRPr="009B05B7" w:rsidRDefault="00FB5D11" w:rsidP="00146D2C">
            <w:pPr>
              <w:jc w:val="both"/>
              <w:rPr>
                <w:rFonts w:ascii="Montserrat" w:eastAsia="Montserrat" w:hAnsi="Montserrat" w:cs="Montserrat"/>
                <w:sz w:val="16"/>
                <w:szCs w:val="16"/>
              </w:rPr>
            </w:pPr>
          </w:p>
          <w:p w14:paraId="588F14A4"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Esto es así, toda vez que es un dato que deriva del ejercicio de un derecho subjetivo o del ejercicio del derecho a la defensa y, por lo tanto, se considera que debe ser protegido como confidencial, máxime que permite ubicar el caso en concreto e, inclusive, pudiera dar lugar a que se conociera el nombre o la denominación de la persona que inició el procedimiento o de las partes en el mismo. De ahí que podría actualizarse la confidencialidad de dicho dato.</w:t>
            </w:r>
          </w:p>
        </w:tc>
        <w:tc>
          <w:tcPr>
            <w:tcW w:w="1749" w:type="pct"/>
            <w:shd w:val="clear" w:color="auto" w:fill="auto"/>
            <w:vAlign w:val="center"/>
          </w:tcPr>
          <w:p w14:paraId="0417BCF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3, fracción IX, LGTAIP; 113, fracción 1, LFTAIP; y Trigésimo octavo de los LGCDVP.</w:t>
            </w:r>
          </w:p>
        </w:tc>
      </w:tr>
      <w:tr w:rsidR="00FB5D11" w:rsidRPr="009B05B7" w14:paraId="5CD408A7" w14:textId="77777777" w:rsidTr="00146D2C">
        <w:trPr>
          <w:trHeight w:val="734"/>
          <w:jc w:val="center"/>
        </w:trPr>
        <w:tc>
          <w:tcPr>
            <w:tcW w:w="959" w:type="pct"/>
            <w:shd w:val="clear" w:color="auto" w:fill="auto"/>
            <w:vAlign w:val="center"/>
          </w:tcPr>
          <w:p w14:paraId="569B8C0C"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personas morales ajenas al procedimiento</w:t>
            </w:r>
          </w:p>
        </w:tc>
        <w:tc>
          <w:tcPr>
            <w:tcW w:w="2292" w:type="pct"/>
            <w:shd w:val="clear" w:color="auto" w:fill="auto"/>
            <w:vAlign w:val="center"/>
          </w:tcPr>
          <w:p w14:paraId="285889EB"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Resulta un atributo de la personalidad, esto es, la manifestación del derecho de la identidad y razón que por sí misma permite identificar a una persona jurídica determinada, por lo que, debe evitarse su revelación por no ser objeto o parte de las actuaciones en que se encuentra insertos, en tal virtud, su protección resulta necesaria.</w:t>
            </w:r>
          </w:p>
        </w:tc>
        <w:tc>
          <w:tcPr>
            <w:tcW w:w="1749" w:type="pct"/>
            <w:shd w:val="clear" w:color="auto" w:fill="auto"/>
            <w:vAlign w:val="center"/>
          </w:tcPr>
          <w:p w14:paraId="67AFC2E0"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III de la LFTAIP y Lineamiento Trigésimo Octavo Fracción II y Cuadragésima Fracción I de los LGCDVP.</w:t>
            </w:r>
          </w:p>
        </w:tc>
      </w:tr>
      <w:tr w:rsidR="00FB5D11" w:rsidRPr="009B05B7" w14:paraId="54197F36" w14:textId="77777777" w:rsidTr="00146D2C">
        <w:trPr>
          <w:trHeight w:val="734"/>
          <w:jc w:val="center"/>
        </w:trPr>
        <w:tc>
          <w:tcPr>
            <w:tcW w:w="959" w:type="pct"/>
            <w:shd w:val="clear" w:color="auto" w:fill="auto"/>
            <w:vAlign w:val="center"/>
          </w:tcPr>
          <w:p w14:paraId="4D5CE37B"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Nombre de particulares o terceros ajenos al procedimiento</w:t>
            </w:r>
          </w:p>
        </w:tc>
        <w:tc>
          <w:tcPr>
            <w:tcW w:w="2292" w:type="pct"/>
            <w:shd w:val="clear" w:color="auto" w:fill="auto"/>
            <w:vAlign w:val="center"/>
          </w:tcPr>
          <w:p w14:paraId="7F8FC656"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El nombre es un atributo de la personalidad, es decir, la manifestación del derecho de la identidad y razón que por sí misma permite identificar a una persona física, debe evitarse su revelación por no ser objeto o parte de las actuaciones en que se encuentra insertos, por lo que su protección resulta precisa.</w:t>
            </w:r>
          </w:p>
        </w:tc>
        <w:tc>
          <w:tcPr>
            <w:tcW w:w="1749" w:type="pct"/>
            <w:shd w:val="clear" w:color="auto" w:fill="auto"/>
            <w:vAlign w:val="center"/>
          </w:tcPr>
          <w:p w14:paraId="49B8DD95" w14:textId="77777777" w:rsidR="00FB5D11" w:rsidRPr="009B05B7" w:rsidRDefault="00FB5D11" w:rsidP="00146D2C">
            <w:pPr>
              <w:jc w:val="both"/>
              <w:rPr>
                <w:rFonts w:ascii="Montserrat" w:eastAsia="Montserrat" w:hAnsi="Montserrat" w:cs="Montserrat"/>
                <w:sz w:val="16"/>
                <w:szCs w:val="16"/>
              </w:rPr>
            </w:pPr>
            <w:r w:rsidRPr="009B05B7">
              <w:rPr>
                <w:rFonts w:ascii="Montserrat" w:eastAsia="Montserrat" w:hAnsi="Montserrat" w:cs="Montserrat"/>
                <w:sz w:val="16"/>
                <w:szCs w:val="16"/>
              </w:rPr>
              <w:t>Artículos 116, de la LGTAIP; 113, Fracción I, de la LFTAIP y Lineamiento Trigésimo Octavo Fracción I, de los LGCDVP.</w:t>
            </w:r>
          </w:p>
        </w:tc>
      </w:tr>
    </w:tbl>
    <w:p w14:paraId="27F18D91" w14:textId="77777777" w:rsidR="00FB5D11" w:rsidRPr="009B05B7" w:rsidRDefault="00FB5D11" w:rsidP="00FB5D11">
      <w:pPr>
        <w:ind w:right="-19"/>
        <w:jc w:val="both"/>
        <w:rPr>
          <w:rFonts w:ascii="Montserrat" w:eastAsia="Montserrat" w:hAnsi="Montserrat" w:cs="Montserrat"/>
          <w:sz w:val="18"/>
          <w:szCs w:val="18"/>
        </w:rPr>
      </w:pPr>
    </w:p>
    <w:p w14:paraId="78D0C4D2" w14:textId="77777777" w:rsidR="00FB5D11" w:rsidRPr="009B05B7" w:rsidRDefault="00FB5D11" w:rsidP="00FB5D11">
      <w:pPr>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7C1BA1A0" w14:textId="77777777" w:rsidR="00FB5D11" w:rsidRPr="009B05B7" w:rsidRDefault="00FB5D11" w:rsidP="00FB5D11">
      <w:pPr>
        <w:jc w:val="both"/>
        <w:rPr>
          <w:rFonts w:ascii="Montserrat" w:eastAsia="Montserrat" w:hAnsi="Montserrat" w:cs="Montserrat"/>
          <w:b/>
          <w:sz w:val="18"/>
          <w:szCs w:val="18"/>
        </w:rPr>
      </w:pPr>
    </w:p>
    <w:p w14:paraId="4B146259" w14:textId="7CC0E78D" w:rsidR="00FB5D11" w:rsidRPr="009B05B7" w:rsidRDefault="00FB5D11" w:rsidP="00FB5D11">
      <w:pPr>
        <w:ind w:right="-19"/>
        <w:jc w:val="both"/>
        <w:rPr>
          <w:rFonts w:ascii="Montserrat" w:eastAsia="Montserrat" w:hAnsi="Montserrat" w:cs="Montserrat"/>
          <w:sz w:val="18"/>
          <w:szCs w:val="18"/>
        </w:rPr>
      </w:pPr>
      <w:r w:rsidRPr="009B05B7">
        <w:rPr>
          <w:rFonts w:ascii="Montserrat" w:eastAsia="Montserrat" w:hAnsi="Montserrat" w:cs="Montserrat"/>
          <w:b/>
          <w:sz w:val="18"/>
          <w:szCs w:val="18"/>
        </w:rPr>
        <w:t>VI.B.1.ORD.15.24: CONFIRMAR</w:t>
      </w:r>
      <w:r w:rsidRPr="009B05B7">
        <w:rPr>
          <w:rFonts w:ascii="Montserrat" w:eastAsia="Montserrat" w:hAnsi="Montserrat" w:cs="Montserrat"/>
          <w:sz w:val="18"/>
          <w:szCs w:val="18"/>
        </w:rPr>
        <w:t xml:space="preserve"> la clasificación de la información como confidencial invocada por la USR, de los datos contenidos las resoluciones de los procedimientos administrativos con folios 0005/2020 y 0087/2020, con fundamento en el artículo 113, fracciones I y III, de la Ley Federal de Transparencia y Acceso a la Información Pública y, por ende, se autoriza la elaboración de las versiones públicas.</w:t>
      </w:r>
    </w:p>
    <w:p w14:paraId="0F7FF580" w14:textId="77777777" w:rsidR="001F11A5" w:rsidRPr="009B05B7" w:rsidRDefault="001F11A5" w:rsidP="00FB5D11">
      <w:pPr>
        <w:ind w:right="-19"/>
        <w:jc w:val="both"/>
        <w:rPr>
          <w:rFonts w:ascii="Montserrat" w:eastAsia="Montserrat" w:hAnsi="Montserrat" w:cs="Montserrat"/>
          <w:sz w:val="18"/>
          <w:szCs w:val="18"/>
        </w:rPr>
      </w:pPr>
    </w:p>
    <w:p w14:paraId="36E10456" w14:textId="3CFCAE01" w:rsidR="00460B1A" w:rsidRPr="009B05B7" w:rsidRDefault="00460B1A" w:rsidP="00460B1A">
      <w:pPr>
        <w:pStyle w:val="Prrafodelista"/>
        <w:numPr>
          <w:ilvl w:val="0"/>
          <w:numId w:val="26"/>
        </w:numPr>
        <w:ind w:right="38"/>
        <w:jc w:val="both"/>
        <w:rPr>
          <w:rFonts w:ascii="Montserrat" w:eastAsia="Montserrat" w:hAnsi="Montserrat" w:cs="Montserrat"/>
          <w:b/>
          <w:sz w:val="18"/>
          <w:szCs w:val="18"/>
        </w:rPr>
      </w:pPr>
      <w:r w:rsidRPr="009B05B7">
        <w:rPr>
          <w:rFonts w:ascii="Montserrat" w:eastAsia="Montserrat" w:hAnsi="Montserrat" w:cs="Montserrat"/>
          <w:b/>
          <w:sz w:val="18"/>
          <w:szCs w:val="18"/>
        </w:rPr>
        <w:t>Artículo 70 de la LGTAIP fracción XXXVI</w:t>
      </w:r>
    </w:p>
    <w:p w14:paraId="71702B3C" w14:textId="77777777" w:rsidR="00460B1A" w:rsidRPr="009B05B7" w:rsidRDefault="00460B1A" w:rsidP="00460B1A">
      <w:pPr>
        <w:pStyle w:val="Prrafodelista"/>
        <w:ind w:left="1080" w:right="38"/>
        <w:jc w:val="both"/>
        <w:rPr>
          <w:rFonts w:ascii="Montserrat" w:eastAsia="Montserrat" w:hAnsi="Montserrat" w:cs="Montserrat"/>
          <w:b/>
          <w:sz w:val="18"/>
          <w:szCs w:val="18"/>
        </w:rPr>
      </w:pPr>
    </w:p>
    <w:p w14:paraId="1549DD2E" w14:textId="7BDE2406" w:rsidR="00460B1A" w:rsidRPr="009B05B7" w:rsidRDefault="00460B1A" w:rsidP="00460B1A">
      <w:pPr>
        <w:ind w:right="-19" w:firstLine="720"/>
        <w:jc w:val="both"/>
        <w:rPr>
          <w:rFonts w:ascii="Montserrat" w:eastAsia="Montserrat" w:hAnsi="Montserrat" w:cs="Montserrat"/>
          <w:b/>
          <w:sz w:val="18"/>
          <w:szCs w:val="18"/>
        </w:rPr>
      </w:pPr>
      <w:r w:rsidRPr="009B05B7">
        <w:rPr>
          <w:rFonts w:ascii="Montserrat" w:eastAsia="Montserrat" w:hAnsi="Montserrat" w:cs="Montserrat"/>
          <w:b/>
          <w:sz w:val="18"/>
          <w:szCs w:val="18"/>
        </w:rPr>
        <w:t>C.1 Órgano Interno de Control de la Secretaría de la Función Pública (OIC-SFP) VP 0034</w:t>
      </w:r>
      <w:r w:rsidR="004B328D" w:rsidRPr="009B05B7">
        <w:rPr>
          <w:rFonts w:ascii="Montserrat" w:eastAsia="Montserrat" w:hAnsi="Montserrat" w:cs="Montserrat"/>
          <w:b/>
          <w:sz w:val="18"/>
          <w:szCs w:val="18"/>
        </w:rPr>
        <w:t>/2024</w:t>
      </w:r>
    </w:p>
    <w:p w14:paraId="26C420AC" w14:textId="77777777" w:rsidR="00460B1A" w:rsidRPr="009B05B7" w:rsidRDefault="00460B1A" w:rsidP="00460B1A">
      <w:pPr>
        <w:spacing w:before="240" w:after="240"/>
        <w:ind w:right="49"/>
        <w:jc w:val="both"/>
        <w:rPr>
          <w:rFonts w:ascii="Montserrat" w:eastAsia="Montserrat" w:hAnsi="Montserrat" w:cs="Montserrat"/>
          <w:sz w:val="18"/>
          <w:szCs w:val="18"/>
        </w:rPr>
      </w:pPr>
      <w:r w:rsidRPr="009B05B7">
        <w:rPr>
          <w:rFonts w:ascii="Montserrat" w:eastAsia="Montserrat" w:hAnsi="Montserrat" w:cs="Montserrat"/>
          <w:sz w:val="18"/>
          <w:szCs w:val="18"/>
        </w:rPr>
        <w:t xml:space="preserve">El Órgano Interno de Control de la Secretaría de la Función Pública (OIC-SFP), a efecto de dar cumplimiento a la obligación de transparencia prevista en el artículo 70, fracción XXXVI, de la </w:t>
      </w:r>
      <w:r w:rsidRPr="009B05B7">
        <w:rPr>
          <w:rFonts w:ascii="Montserrat" w:eastAsia="Montserrat" w:hAnsi="Montserrat" w:cs="Montserrat"/>
          <w:sz w:val="18"/>
          <w:szCs w:val="18"/>
        </w:rPr>
        <w:lastRenderedPageBreak/>
        <w:t xml:space="preserve">Ley General de Transparencia y Acceso a la Información Pública, solicitó la clasificación de información de la Resolución del Procedimiento Administrativo de Responsabilidad Patrimonial del Estado </w:t>
      </w:r>
      <w:r w:rsidRPr="009B05B7">
        <w:rPr>
          <w:rFonts w:ascii="Montserrat" w:hAnsi="Montserrat"/>
          <w:sz w:val="18"/>
          <w:szCs w:val="18"/>
        </w:rPr>
        <w:t>PRPE/001/2020</w:t>
      </w:r>
      <w:r w:rsidRPr="009B05B7">
        <w:rPr>
          <w:rFonts w:ascii="Montserrat" w:eastAsia="Montserrat" w:hAnsi="Montserrat" w:cs="Montserrat"/>
          <w:sz w:val="18"/>
          <w:szCs w:val="18"/>
        </w:rPr>
        <w:t>:</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6237"/>
        <w:gridCol w:w="2098"/>
      </w:tblGrid>
      <w:tr w:rsidR="00460B1A" w:rsidRPr="009B05B7" w14:paraId="0B8023CE" w14:textId="77777777" w:rsidTr="00460B1A">
        <w:trPr>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D263FCC" w14:textId="77777777" w:rsidR="00460B1A" w:rsidRPr="009B05B7" w:rsidRDefault="00460B1A" w:rsidP="00146D2C">
            <w:pPr>
              <w:jc w:val="center"/>
              <w:rPr>
                <w:rFonts w:ascii="Montserrat" w:eastAsia="Montserrat" w:hAnsi="Montserrat" w:cs="Montserrat"/>
                <w:b/>
                <w:color w:val="FFFFFF"/>
                <w:sz w:val="16"/>
                <w:szCs w:val="16"/>
              </w:rPr>
            </w:pPr>
            <w:r w:rsidRPr="009B05B7">
              <w:rPr>
                <w:rFonts w:ascii="Montserrat" w:eastAsia="Montserrat" w:hAnsi="Montserrat" w:cs="Montserrat"/>
                <w:b/>
                <w:color w:val="FFFFFF"/>
                <w:sz w:val="16"/>
                <w:szCs w:val="16"/>
              </w:rPr>
              <w:t>Dato</w:t>
            </w:r>
          </w:p>
        </w:tc>
        <w:tc>
          <w:tcPr>
            <w:tcW w:w="62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F6A62BB" w14:textId="77777777" w:rsidR="00460B1A" w:rsidRPr="009B05B7" w:rsidRDefault="00460B1A" w:rsidP="00146D2C">
            <w:pPr>
              <w:jc w:val="center"/>
              <w:rPr>
                <w:rFonts w:ascii="Montserrat" w:eastAsia="Montserrat" w:hAnsi="Montserrat" w:cs="Montserrat"/>
                <w:b/>
                <w:color w:val="FFFFFF"/>
                <w:sz w:val="16"/>
                <w:szCs w:val="16"/>
              </w:rPr>
            </w:pPr>
            <w:r w:rsidRPr="009B05B7">
              <w:rPr>
                <w:rFonts w:ascii="Montserrat" w:eastAsia="Montserrat" w:hAnsi="Montserrat" w:cs="Montserrat"/>
                <w:b/>
                <w:color w:val="FFFFFF"/>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F5A6FCF" w14:textId="77777777" w:rsidR="00460B1A" w:rsidRPr="009B05B7" w:rsidRDefault="00460B1A" w:rsidP="00146D2C">
            <w:pPr>
              <w:jc w:val="center"/>
              <w:rPr>
                <w:rFonts w:ascii="Montserrat" w:eastAsia="Montserrat" w:hAnsi="Montserrat" w:cs="Montserrat"/>
                <w:b/>
                <w:color w:val="FFFFFF"/>
                <w:sz w:val="16"/>
                <w:szCs w:val="16"/>
              </w:rPr>
            </w:pPr>
            <w:r w:rsidRPr="009B05B7">
              <w:rPr>
                <w:rFonts w:ascii="Montserrat" w:eastAsia="Montserrat" w:hAnsi="Montserrat" w:cs="Montserrat"/>
                <w:b/>
                <w:color w:val="FFFFFF"/>
                <w:sz w:val="16"/>
                <w:szCs w:val="16"/>
              </w:rPr>
              <w:t>Fundamento</w:t>
            </w:r>
          </w:p>
        </w:tc>
      </w:tr>
      <w:tr w:rsidR="00460B1A" w:rsidRPr="009B05B7" w14:paraId="62FF56C0" w14:textId="77777777" w:rsidTr="00460B1A">
        <w:trPr>
          <w:trHeight w:val="35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4DEA53E0"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Nombre de la persona física (Reclamante).</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31A0A180"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Al ser el nombre un atributo de la personalidad y la manifestación del derecho a la identidad, en razón de que por sí mismo permite identificar a una persona física, es que es un dato personal por excelencia y los nombres de particulares y/o terceros que contiene el documento solicitado, debe considerarse como un dato confidencial.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A607F44"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Artículo 113, fracción I, LFTAIP. </w:t>
            </w:r>
          </w:p>
        </w:tc>
      </w:tr>
      <w:tr w:rsidR="00460B1A" w:rsidRPr="009B05B7" w14:paraId="3AD9C89A" w14:textId="77777777" w:rsidTr="00460B1A">
        <w:trPr>
          <w:trHeight w:val="863"/>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8AFF81C"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Sanciones administrativas impuestas en un Procedimiento de Responsabilidad Administrativa referidas en un Procedimiento de Responsabilidad Patrimonial del Estado.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1CE4DC0"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Sanciones administrativas impuestas en un Procedimiento de Responsabilidad Administrativa  referidas en un Procedimiento de Responsabilidad Patrimonial del Estado: Sanciones administrativas que fueron impuestas en términos de la Ley Federal de Responsabilidades Administrativas de los Servidores Públicos y/o en términos de la Ley General de Responsabilidades Administrativas, dentro de un Procedimiento de Responsabilidad Administrativa y que por haberse dejado inexistente(s) el reclamante las refiere en el Procedimiento de Responsabilidad Patrimonial del Estado a efecto de acreditar la actividad administrativa irregular.</w:t>
            </w:r>
          </w:p>
          <w:p w14:paraId="328970BA"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En este sentido al haberse dejado inexistentes las sanciones administrativas, el mencionarlas o referirlas en el Procedimiento de Responsabilidad Patrimonial del Estado, pudiera afectar la buena imagen de la persona, por lo que se tiene la obligación de garantizar el derecho al honor de las personas, el cual consiste en el reconocimiento y respeto que tiene cada ser humano ante las demás personas, de su dignidad humana y de los méritos y cualidades que ha ido adquiriendo como fruto de su desarrollo personal y social.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5DB66F54"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3A914CF9"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4FF182AD"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Cargo de servidores públicos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7F2F12AA"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Sobre este punto conviene recordar que, al desahogar el requerimiento de información adicional realizado, el ente obligado precisó la información que considera como confidencial, consiste en datos que hacen identificables a los servidores públicos denunciados durante el trámite del expediente requerido; razón por la cual, difundir su nombre y cargo afectaría sus derechos fundamentales relativos a la dignidad y el honor, así como al buen nombre o fama que gozan ante los demás. Por ende, toda la información relacionada con los servidores públicos no sancionados, que pudiera hacerlos identificables, deberá testarse en términos de lo previsto por el artículo 113, fracción I de la Ley de la materia.</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BEC1292"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5421CD1C"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342AF71"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Número de empleado o gafete.</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60516AB9"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Número designado por la Dirección General de Recursos Humanos, de manera consecutiva, para llevar un registro al interior de la institución, y representa una forma de identificación personal, el cual contiene datos por los cuales una persona puede ser identificada o identificable. Asimismo, constituye un elemento por medio del cual los trabajadores pueden acceder a un sistema de datos o información de la dependencia o entidad, para hacer uso de diversos servicios, como la presentación de consultas relacionadas con su situación laboral particular.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2E7831F8"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16552314"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FC69918"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Nombre de personas físicas (Apoderado legal).</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70EBF31A"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es que es un dato personal por excelencia y los nombres de particulares y/o terceros que contiene el documento solicitado, debe considerarse como un dato confidencial.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26DA0DEE"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1FCEE26A"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B2F71E8"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lastRenderedPageBreak/>
              <w:t>Razón social de persona moral (tercero).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4631C199"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No constituyen información confidencial, esto por encontrarse inscritas en el Registro Público de Comercio. Sin embargo, al derivar el Procedimiento de Responsabilidad Patrimonial del Estado de una sanción impuesta en un procedimiento de Responsabilidad Administrativa en contra de un servidor público, que pudiera haber tenido algún vínculo con alguna persona moral o razón social, debe considerarse un dato personal, a efecto de no hacer identificable a la persona física con la que pudiera haber tenido relación alguna.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DDCEF22"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III, LFTAIP</w:t>
            </w:r>
          </w:p>
        </w:tc>
      </w:tr>
      <w:tr w:rsidR="00460B1A" w:rsidRPr="009B05B7" w14:paraId="3C6E6CD0"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ED0C81C"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Nombre de personas físicas (Particulares y/o terceros).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0A99BE94"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Al ser el nombre un atributo de la personalidad y la manifestación del derecho a la identidad, en razón de que por sí mismo permite identificar a una persona física, es que es un dato personal por excelencia y los nombres de particulares y/o terceros que contiene el documento solicitado, debe considerarse como un dato confidencial.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730F687"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4B14E251"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351443F"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Información relacionada con el patrimonio de las personas físicas.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0FB4192E"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El patrimonio de una persona física constituye activos compuestos de bienes muebles (dinero, inversiones, divisas metálicas, menaje de casa, vehículos automotores, semovientes, donaciones, etc.) inmuebles (casa habitación, inmobiliarios, terrenos, etc.) seguros y fondos de inversión, futuros, etc., así como de los pasivos, préstamos, adeudos, cuentas por liquidar (haberes comprometidos en juicios, enajenaciones en trámite, cesión de derechos, etc., en su caso, flujo y saldo de dinero, divisas metálicas, inversiones (de futuros), de ahorro para el retiro (SAR o AFORE) es susceptible de protegerse, máxime cuando se requiere de la autorización del titular de esa información, toda vez que la publicidad de la misma afecta la esfera de privacidad de una persona.</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0B36A998"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399CFEEF"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B3B1CCE"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Número de póliza.</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25CD13CF"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Es aquel que se encuentra inserto en el documento que constituye un contrato entre el asegurado (persona física o moral) y una compañía aseguradora, en el cual se establecen derechos y obligaciones para las partes en relación con el tipo de seguro contratado, el cual contiene datos como el nombre del asegurado, la especie del seguro, prima asegurada, deducible, monto de la prima, la vigencia del mismo, entre otros datos que revisten el carácter de confidencial.</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77DA12C"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6A7F0E4B"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6ECEA85"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Información relacionada con el expediente clínico y en general, toda aquella relacionada con el estado de salud.</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59EDC608"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Concerniente a todo dato correspondiente al estado de salud del paciente, con independencia de que puedan obrar referencias, opiniones, interpretaciones y criterios de los profesionales de la salud que trataron al paciente, así como su estado físico, se ubica dentro de la definición de  datos personales.</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11D31952"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1D9EFDA9"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2754333B"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Instrucción académica, profesión u ocupación de particulares.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643E2C0F"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Para el caso de particulares se trata de datos personales que pueden identificar o hacer identificable a una persona pues contiene datos que reflejan el grado de estudios y preparación académica, es por eso que deben protegerse de los mismos, cuando se trata de servidores públicos, éstos deberán permanecer abiertos, no obstante en el presente asunto, la intención es desasociar los datos del defensor, a efecto de hacerlo identificable.</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02D1C2F"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r w:rsidR="00460B1A" w:rsidRPr="009B05B7" w14:paraId="29C70DE9"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7775F3EA"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Registro patronal.</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031B48B4"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 xml:space="preserve">Identificador del patrón registrado, se integra por una clave alfanumérica que identifica el municipio en que tiene sede sus operaciones, por lo que cuando se trate de persona física, este </w:t>
            </w:r>
            <w:r w:rsidRPr="009B05B7">
              <w:rPr>
                <w:rFonts w:ascii="Montserrat" w:eastAsia="Montserrat" w:hAnsi="Montserrat" w:cs="Montserrat"/>
                <w:sz w:val="16"/>
                <w:szCs w:val="16"/>
              </w:rPr>
              <w:lastRenderedPageBreak/>
              <w:t>dato deberá considerarse como personal, toda vez que es posible ubicar el domicilio del particular.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48C0DC0F"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lastRenderedPageBreak/>
              <w:t>Artículo 113, fracción I y 116 primer párrafo de la LGTAIP.</w:t>
            </w:r>
          </w:p>
        </w:tc>
      </w:tr>
      <w:tr w:rsidR="00460B1A" w:rsidRPr="009B05B7" w14:paraId="7BF553CB" w14:textId="77777777" w:rsidTr="00460B1A">
        <w:trPr>
          <w:trHeight w:val="975"/>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46D61AF" w14:textId="77777777" w:rsidR="00460B1A" w:rsidRPr="009B05B7" w:rsidRDefault="00460B1A" w:rsidP="00146D2C">
            <w:pPr>
              <w:spacing w:before="240" w:after="240" w:line="276" w:lineRule="auto"/>
              <w:rPr>
                <w:rFonts w:ascii="Montserrat" w:eastAsia="Montserrat" w:hAnsi="Montserrat" w:cs="Montserrat"/>
                <w:sz w:val="16"/>
                <w:szCs w:val="16"/>
              </w:rPr>
            </w:pPr>
            <w:r w:rsidRPr="009B05B7">
              <w:rPr>
                <w:rFonts w:ascii="Montserrat" w:eastAsia="Montserrat" w:hAnsi="Montserrat" w:cs="Montserrat"/>
                <w:sz w:val="16"/>
                <w:szCs w:val="16"/>
              </w:rPr>
              <w:t>Domicilio de particulares.</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03495FB4"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Atributo de una persona física, que denota el lugar donde reside habitualmente y en ese sentido, constituye un dato personal, de ahí que debe protegerse.</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0E929CC" w14:textId="77777777" w:rsidR="00460B1A" w:rsidRPr="009B05B7" w:rsidRDefault="00460B1A" w:rsidP="00146D2C">
            <w:pPr>
              <w:spacing w:before="240" w:after="240"/>
              <w:jc w:val="both"/>
              <w:rPr>
                <w:rFonts w:ascii="Montserrat" w:eastAsia="Montserrat" w:hAnsi="Montserrat" w:cs="Montserrat"/>
                <w:sz w:val="16"/>
                <w:szCs w:val="16"/>
              </w:rPr>
            </w:pPr>
            <w:r w:rsidRPr="009B05B7">
              <w:rPr>
                <w:rFonts w:ascii="Montserrat" w:eastAsia="Montserrat" w:hAnsi="Montserrat" w:cs="Montserrat"/>
                <w:sz w:val="16"/>
                <w:szCs w:val="16"/>
              </w:rPr>
              <w:t>Artículo 113, fracción I, LFTAIP.</w:t>
            </w:r>
          </w:p>
        </w:tc>
      </w:tr>
    </w:tbl>
    <w:p w14:paraId="0D9C9E0B" w14:textId="77777777" w:rsidR="00460B1A" w:rsidRPr="009B05B7" w:rsidRDefault="00460B1A" w:rsidP="00460B1A">
      <w:pPr>
        <w:spacing w:before="240" w:after="240"/>
        <w:ind w:right="40"/>
        <w:jc w:val="both"/>
        <w:rPr>
          <w:rFonts w:ascii="Montserrat" w:eastAsia="Montserrat" w:hAnsi="Montserrat" w:cs="Montserrat"/>
          <w:b/>
          <w:sz w:val="18"/>
          <w:szCs w:val="18"/>
        </w:rPr>
      </w:pPr>
      <w:r w:rsidRPr="009B05B7">
        <w:rPr>
          <w:rFonts w:ascii="Montserrat" w:eastAsia="Montserrat" w:hAnsi="Montserrat" w:cs="Montserrat"/>
          <w:sz w:val="18"/>
          <w:szCs w:val="18"/>
        </w:rPr>
        <w:t>En consecuencia, se emite la siguiente resolución por unanimidad:</w:t>
      </w:r>
      <w:r w:rsidRPr="009B05B7">
        <w:rPr>
          <w:rFonts w:ascii="Montserrat" w:eastAsia="Montserrat" w:hAnsi="Montserrat" w:cs="Montserrat"/>
          <w:b/>
          <w:sz w:val="18"/>
          <w:szCs w:val="18"/>
        </w:rPr>
        <w:t xml:space="preserve"> </w:t>
      </w:r>
    </w:p>
    <w:p w14:paraId="57D16EDC" w14:textId="0D3533CD" w:rsidR="00C61316" w:rsidRPr="009B05B7" w:rsidRDefault="00460B1A" w:rsidP="001C72F1">
      <w:pPr>
        <w:spacing w:before="240" w:after="240"/>
        <w:ind w:right="40"/>
        <w:jc w:val="both"/>
        <w:rPr>
          <w:rFonts w:ascii="Montserrat" w:eastAsia="Montserrat" w:hAnsi="Montserrat" w:cs="Montserrat"/>
          <w:sz w:val="18"/>
          <w:szCs w:val="18"/>
        </w:rPr>
      </w:pPr>
      <w:r w:rsidRPr="009B05B7">
        <w:rPr>
          <w:rFonts w:ascii="Montserrat" w:eastAsia="Montserrat" w:hAnsi="Montserrat" w:cs="Montserrat"/>
          <w:b/>
          <w:sz w:val="18"/>
          <w:szCs w:val="18"/>
        </w:rPr>
        <w:t xml:space="preserve">VI.C.1.ORD.15.24: CONFIRMAR </w:t>
      </w:r>
      <w:r w:rsidRPr="009B05B7">
        <w:rPr>
          <w:rFonts w:ascii="Montserrat" w:eastAsia="Montserrat" w:hAnsi="Montserrat" w:cs="Montserrat"/>
          <w:sz w:val="18"/>
          <w:szCs w:val="18"/>
        </w:rPr>
        <w:t xml:space="preserve">la clasificación de la información como confidencial invocada por el OIC-SFP, respecto a la </w:t>
      </w:r>
      <w:r w:rsidRPr="009B05B7">
        <w:rPr>
          <w:rFonts w:ascii="Montserrat" w:hAnsi="Montserrat"/>
          <w:sz w:val="18"/>
          <w:szCs w:val="18"/>
        </w:rPr>
        <w:t>resolución correspondiente al expediente PRPE/001/2020,</w:t>
      </w:r>
      <w:r w:rsidRPr="009B05B7">
        <w:rPr>
          <w:rFonts w:ascii="Montserrat" w:eastAsia="Montserrat" w:hAnsi="Montserrat" w:cs="Montserrat"/>
          <w:sz w:val="18"/>
          <w:szCs w:val="18"/>
        </w:rPr>
        <w:t xml:space="preserve"> con fundamento en el artículo 113, fracciones I y III, de la Ley Federal de Transparencia y Acceso a la Información Pública y, por ende, se autoriza la elaboración de la versión pública.</w:t>
      </w:r>
    </w:p>
    <w:p w14:paraId="6DCE3BE3" w14:textId="77777777" w:rsidR="009B05B7" w:rsidRDefault="009B05B7" w:rsidP="001C72F1">
      <w:pPr>
        <w:ind w:left="360" w:right="40"/>
        <w:jc w:val="both"/>
        <w:rPr>
          <w:rFonts w:ascii="Montserrat" w:eastAsia="Montserrat" w:hAnsi="Montserrat" w:cs="Montserrat"/>
          <w:b/>
          <w:sz w:val="18"/>
          <w:szCs w:val="18"/>
        </w:rPr>
      </w:pPr>
    </w:p>
    <w:p w14:paraId="641F2739" w14:textId="1D87622E" w:rsidR="00306E60" w:rsidRPr="009B05B7" w:rsidRDefault="00460B1A" w:rsidP="001C72F1">
      <w:pPr>
        <w:ind w:right="40"/>
        <w:jc w:val="both"/>
        <w:rPr>
          <w:rFonts w:ascii="Montserrat" w:eastAsia="Montserrat" w:hAnsi="Montserrat" w:cs="Montserrat"/>
          <w:b/>
          <w:sz w:val="18"/>
          <w:szCs w:val="18"/>
        </w:rPr>
      </w:pPr>
      <w:r w:rsidRPr="009B05B7">
        <w:rPr>
          <w:rFonts w:ascii="Montserrat" w:eastAsia="Montserrat" w:hAnsi="Montserrat" w:cs="Montserrat"/>
          <w:b/>
          <w:sz w:val="18"/>
          <w:szCs w:val="18"/>
        </w:rPr>
        <w:t>D</w:t>
      </w:r>
      <w:r w:rsidR="00FB5D11" w:rsidRPr="009B05B7">
        <w:rPr>
          <w:rFonts w:ascii="Montserrat" w:eastAsia="Montserrat" w:hAnsi="Montserrat" w:cs="Montserrat"/>
          <w:b/>
          <w:sz w:val="18"/>
          <w:szCs w:val="18"/>
        </w:rPr>
        <w:t xml:space="preserve">. </w:t>
      </w:r>
      <w:r w:rsidR="00306E60" w:rsidRPr="009B05B7">
        <w:rPr>
          <w:rFonts w:ascii="Montserrat" w:eastAsia="Montserrat" w:hAnsi="Montserrat" w:cs="Montserrat"/>
          <w:b/>
          <w:sz w:val="18"/>
          <w:szCs w:val="18"/>
        </w:rPr>
        <w:t>Artículo 70 de la LGTAIP fracción XLIII</w:t>
      </w:r>
    </w:p>
    <w:p w14:paraId="1A30A3A1" w14:textId="77777777" w:rsidR="00306E60" w:rsidRPr="009B05B7" w:rsidRDefault="00306E60" w:rsidP="001C72F1">
      <w:pPr>
        <w:pStyle w:val="Prrafodelista"/>
        <w:ind w:left="1080" w:right="40"/>
        <w:jc w:val="both"/>
        <w:rPr>
          <w:rFonts w:ascii="Montserrat" w:eastAsia="Montserrat" w:hAnsi="Montserrat" w:cs="Montserrat"/>
          <w:b/>
          <w:sz w:val="18"/>
          <w:szCs w:val="18"/>
        </w:rPr>
      </w:pPr>
    </w:p>
    <w:p w14:paraId="57021CDF" w14:textId="7282567D" w:rsidR="00306E60" w:rsidRPr="009B05B7" w:rsidRDefault="00460B1A" w:rsidP="001C72F1">
      <w:pPr>
        <w:ind w:right="40" w:firstLine="720"/>
        <w:jc w:val="both"/>
        <w:rPr>
          <w:rFonts w:ascii="Montserrat" w:eastAsia="Montserrat" w:hAnsi="Montserrat" w:cs="Montserrat"/>
          <w:b/>
          <w:sz w:val="18"/>
          <w:szCs w:val="18"/>
        </w:rPr>
      </w:pPr>
      <w:r w:rsidRPr="009B05B7">
        <w:rPr>
          <w:rFonts w:ascii="Montserrat" w:eastAsia="Montserrat" w:hAnsi="Montserrat" w:cs="Montserrat"/>
          <w:b/>
          <w:sz w:val="18"/>
          <w:szCs w:val="18"/>
        </w:rPr>
        <w:t>D</w:t>
      </w:r>
      <w:r w:rsidR="00306E60" w:rsidRPr="009B05B7">
        <w:rPr>
          <w:rFonts w:ascii="Montserrat" w:eastAsia="Montserrat" w:hAnsi="Montserrat" w:cs="Montserrat"/>
          <w:b/>
          <w:sz w:val="18"/>
          <w:szCs w:val="18"/>
        </w:rPr>
        <w:t>.1 Dirección General de Programación y Presupuesto (DGPYP) VP 0030/2024</w:t>
      </w:r>
    </w:p>
    <w:p w14:paraId="6E1E6781" w14:textId="558DA971" w:rsidR="00306E60" w:rsidRPr="009B05B7" w:rsidRDefault="00306E60" w:rsidP="001C72F1">
      <w:pPr>
        <w:pStyle w:val="Prrafodelista"/>
        <w:ind w:left="1080" w:right="40"/>
        <w:jc w:val="both"/>
        <w:rPr>
          <w:rFonts w:ascii="Montserrat" w:eastAsia="Montserrat" w:hAnsi="Montserrat" w:cs="Montserrat"/>
          <w:sz w:val="18"/>
          <w:szCs w:val="18"/>
        </w:rPr>
      </w:pPr>
    </w:p>
    <w:p w14:paraId="47D90D05" w14:textId="77777777" w:rsidR="00306E60" w:rsidRPr="009B05B7" w:rsidRDefault="00306E60" w:rsidP="001C72F1">
      <w:pPr>
        <w:ind w:right="40"/>
        <w:jc w:val="both"/>
        <w:rPr>
          <w:rFonts w:ascii="Montserrat" w:eastAsia="Montserrat" w:hAnsi="Montserrat" w:cs="Montserrat"/>
          <w:sz w:val="18"/>
          <w:szCs w:val="18"/>
        </w:rPr>
      </w:pPr>
      <w:r w:rsidRPr="009B05B7">
        <w:rPr>
          <w:rFonts w:ascii="Montserrat" w:eastAsia="Montserrat" w:hAnsi="Montserrat" w:cs="Montserrat"/>
          <w:sz w:val="18"/>
          <w:szCs w:val="18"/>
        </w:rPr>
        <w:t>La Dirección General de Programación y Presupuesto (DGPYP), a efecto de dar cumplimiento a la obligación de transparencia prevista en el artículo 70, fracción XLIII de la Ley General de Transparencia y Acceso a la Información, solicitó la clasificación de la siguiente información de acuerdo a las expresiones documentales que a continuación se indican:</w:t>
      </w:r>
    </w:p>
    <w:p w14:paraId="6CD558B9" w14:textId="77777777" w:rsidR="00306E60" w:rsidRPr="009B05B7" w:rsidRDefault="00306E60" w:rsidP="001C72F1">
      <w:pPr>
        <w:ind w:right="40"/>
        <w:jc w:val="both"/>
        <w:rPr>
          <w:rFonts w:ascii="Montserrat" w:eastAsia="Montserrat" w:hAnsi="Montserrat" w:cs="Montserrat"/>
          <w:sz w:val="18"/>
          <w:szCs w:val="18"/>
        </w:rPr>
      </w:pPr>
    </w:p>
    <w:p w14:paraId="29B1070E" w14:textId="4EEC7487" w:rsidR="00306E60" w:rsidRPr="009B05B7" w:rsidRDefault="00306E60" w:rsidP="001C72F1">
      <w:pPr>
        <w:pStyle w:val="Prrafodelista"/>
        <w:numPr>
          <w:ilvl w:val="0"/>
          <w:numId w:val="22"/>
        </w:numPr>
        <w:ind w:right="40"/>
        <w:jc w:val="both"/>
        <w:rPr>
          <w:rFonts w:ascii="Montserrat" w:eastAsia="Montserrat" w:hAnsi="Montserrat" w:cs="Montserrat"/>
          <w:sz w:val="18"/>
          <w:szCs w:val="18"/>
        </w:rPr>
      </w:pPr>
      <w:r w:rsidRPr="009B05B7">
        <w:rPr>
          <w:rFonts w:ascii="Montserrat" w:eastAsia="Montserrat" w:hAnsi="Montserrat" w:cs="Montserrat"/>
          <w:sz w:val="18"/>
          <w:szCs w:val="18"/>
        </w:rPr>
        <w:t>Número de Oficios 2024-27-500-178 y 2024-27-500-73, Adecuación Presupuestaria y Justificación:</w:t>
      </w:r>
    </w:p>
    <w:p w14:paraId="1EF7FC00" w14:textId="77777777" w:rsidR="00306E60" w:rsidRPr="009B05B7" w:rsidRDefault="00306E60" w:rsidP="001C72F1">
      <w:pPr>
        <w:ind w:left="360" w:right="40"/>
        <w:jc w:val="both"/>
        <w:rPr>
          <w:rFonts w:ascii="Montserrat" w:eastAsia="Montserrat" w:hAnsi="Montserrat" w:cs="Montserrat"/>
          <w:sz w:val="18"/>
          <w:szCs w:val="18"/>
        </w:rPr>
      </w:pPr>
      <w:r w:rsidRPr="009B05B7">
        <w:rPr>
          <w:rFonts w:ascii="Montserrat" w:eastAsia="Montserrat" w:hAnsi="Montserrat" w:cs="Montserrat"/>
          <w:sz w:val="18"/>
          <w:szCs w:val="18"/>
        </w:rPr>
        <w:t xml:space="preserve"> </w:t>
      </w:r>
    </w:p>
    <w:tbl>
      <w:tblPr>
        <w:tblStyle w:val="Cuadrculadetablaclara"/>
        <w:tblW w:w="9918" w:type="dxa"/>
        <w:tblLook w:val="04A0" w:firstRow="1" w:lastRow="0" w:firstColumn="1" w:lastColumn="0" w:noHBand="0" w:noVBand="1"/>
      </w:tblPr>
      <w:tblGrid>
        <w:gridCol w:w="1696"/>
        <w:gridCol w:w="5670"/>
        <w:gridCol w:w="2552"/>
      </w:tblGrid>
      <w:tr w:rsidR="00306E60" w:rsidRPr="009B05B7" w14:paraId="694A3E88" w14:textId="77777777" w:rsidTr="001C72F1">
        <w:trPr>
          <w:trHeight w:val="389"/>
        </w:trPr>
        <w:tc>
          <w:tcPr>
            <w:tcW w:w="1696" w:type="dxa"/>
            <w:shd w:val="clear" w:color="auto" w:fill="4C1130"/>
          </w:tcPr>
          <w:p w14:paraId="2A8B592E" w14:textId="77777777" w:rsidR="00306E60" w:rsidRPr="009B05B7" w:rsidRDefault="00306E60" w:rsidP="001C72F1">
            <w:pPr>
              <w:spacing w:line="360" w:lineRule="auto"/>
              <w:ind w:right="40"/>
              <w:jc w:val="center"/>
              <w:rPr>
                <w:rFonts w:ascii="Montserrat" w:eastAsia="Montserrat" w:hAnsi="Montserrat" w:cs="Montserrat"/>
                <w:b/>
                <w:sz w:val="16"/>
                <w:szCs w:val="18"/>
              </w:rPr>
            </w:pPr>
            <w:r w:rsidRPr="009B05B7">
              <w:rPr>
                <w:rFonts w:ascii="Montserrat" w:eastAsia="Montserrat" w:hAnsi="Montserrat" w:cs="Montserrat"/>
                <w:b/>
                <w:sz w:val="16"/>
                <w:szCs w:val="18"/>
              </w:rPr>
              <w:t>Dato</w:t>
            </w:r>
          </w:p>
        </w:tc>
        <w:tc>
          <w:tcPr>
            <w:tcW w:w="5670" w:type="dxa"/>
            <w:shd w:val="clear" w:color="auto" w:fill="4C1130"/>
          </w:tcPr>
          <w:p w14:paraId="3EE8F0A2" w14:textId="77777777" w:rsidR="00306E60" w:rsidRPr="009B05B7" w:rsidRDefault="00306E60" w:rsidP="001C72F1">
            <w:pPr>
              <w:ind w:right="40"/>
              <w:jc w:val="center"/>
              <w:rPr>
                <w:rFonts w:ascii="Montserrat" w:eastAsia="Montserrat" w:hAnsi="Montserrat" w:cs="Montserrat"/>
                <w:b/>
                <w:sz w:val="16"/>
                <w:szCs w:val="18"/>
              </w:rPr>
            </w:pPr>
            <w:r w:rsidRPr="009B05B7">
              <w:rPr>
                <w:rFonts w:ascii="Montserrat" w:eastAsia="Montserrat" w:hAnsi="Montserrat" w:cs="Montserrat"/>
                <w:b/>
                <w:sz w:val="16"/>
                <w:szCs w:val="18"/>
              </w:rPr>
              <w:t>Justificación</w:t>
            </w:r>
          </w:p>
        </w:tc>
        <w:tc>
          <w:tcPr>
            <w:tcW w:w="2552" w:type="dxa"/>
            <w:shd w:val="clear" w:color="auto" w:fill="4C1130"/>
          </w:tcPr>
          <w:p w14:paraId="0964562A" w14:textId="77777777" w:rsidR="00306E60" w:rsidRPr="009B05B7" w:rsidRDefault="00306E60" w:rsidP="001C72F1">
            <w:pPr>
              <w:ind w:right="40"/>
              <w:jc w:val="center"/>
              <w:rPr>
                <w:rFonts w:ascii="Montserrat" w:eastAsia="Montserrat" w:hAnsi="Montserrat" w:cs="Montserrat"/>
                <w:b/>
                <w:sz w:val="16"/>
                <w:szCs w:val="18"/>
              </w:rPr>
            </w:pPr>
            <w:r w:rsidRPr="009B05B7">
              <w:rPr>
                <w:rFonts w:ascii="Montserrat" w:eastAsia="Montserrat" w:hAnsi="Montserrat" w:cs="Montserrat"/>
                <w:b/>
                <w:sz w:val="16"/>
                <w:szCs w:val="18"/>
              </w:rPr>
              <w:t>Fundamento</w:t>
            </w:r>
          </w:p>
        </w:tc>
      </w:tr>
      <w:tr w:rsidR="00306E60" w:rsidRPr="009B05B7" w14:paraId="0D1CC7E3" w14:textId="77777777" w:rsidTr="001C72F1">
        <w:trPr>
          <w:trHeight w:val="865"/>
        </w:trPr>
        <w:tc>
          <w:tcPr>
            <w:tcW w:w="1696" w:type="dxa"/>
          </w:tcPr>
          <w:p w14:paraId="22D2F5DC" w14:textId="77777777" w:rsidR="00306E60" w:rsidRPr="009B05B7" w:rsidRDefault="00306E60" w:rsidP="001C72F1">
            <w:pPr>
              <w:ind w:right="40"/>
              <w:jc w:val="both"/>
              <w:rPr>
                <w:rFonts w:ascii="Montserrat" w:eastAsia="Montserrat" w:hAnsi="Montserrat" w:cs="Montserrat"/>
                <w:sz w:val="16"/>
                <w:szCs w:val="18"/>
              </w:rPr>
            </w:pPr>
          </w:p>
          <w:p w14:paraId="122ED024" w14:textId="77777777" w:rsidR="00306E60" w:rsidRPr="009B05B7" w:rsidRDefault="00306E60" w:rsidP="001C72F1">
            <w:pPr>
              <w:ind w:right="40"/>
              <w:jc w:val="both"/>
              <w:rPr>
                <w:rFonts w:ascii="Montserrat" w:eastAsia="Montserrat" w:hAnsi="Montserrat" w:cs="Montserrat"/>
                <w:sz w:val="16"/>
                <w:szCs w:val="18"/>
              </w:rPr>
            </w:pPr>
            <w:r w:rsidRPr="009B05B7">
              <w:rPr>
                <w:rFonts w:ascii="Montserrat" w:eastAsia="Montserrat" w:hAnsi="Montserrat" w:cs="Montserrat"/>
                <w:sz w:val="16"/>
                <w:szCs w:val="18"/>
              </w:rPr>
              <w:t>R.F.C. de la persona física</w:t>
            </w:r>
          </w:p>
        </w:tc>
        <w:tc>
          <w:tcPr>
            <w:tcW w:w="5670" w:type="dxa"/>
          </w:tcPr>
          <w:p w14:paraId="28F3B90A" w14:textId="77777777" w:rsidR="00306E60" w:rsidRPr="009B05B7" w:rsidRDefault="00306E60" w:rsidP="001C72F1">
            <w:pPr>
              <w:ind w:right="40"/>
              <w:jc w:val="both"/>
              <w:rPr>
                <w:rFonts w:ascii="Montserrat" w:eastAsia="Montserrat" w:hAnsi="Montserrat" w:cs="Montserrat"/>
                <w:sz w:val="16"/>
                <w:szCs w:val="16"/>
              </w:rPr>
            </w:pPr>
          </w:p>
          <w:p w14:paraId="290E84CF" w14:textId="77777777" w:rsidR="00306E60" w:rsidRPr="009B05B7" w:rsidRDefault="00306E60" w:rsidP="001C72F1">
            <w:pPr>
              <w:ind w:right="40"/>
              <w:jc w:val="both"/>
              <w:rPr>
                <w:rFonts w:ascii="Montserrat" w:eastAsia="Montserrat" w:hAnsi="Montserrat" w:cs="Montserrat"/>
                <w:sz w:val="16"/>
                <w:szCs w:val="18"/>
              </w:rPr>
            </w:pPr>
            <w:r w:rsidRPr="009B05B7">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2552" w:type="dxa"/>
          </w:tcPr>
          <w:p w14:paraId="693D62FB" w14:textId="77777777" w:rsidR="00306E60" w:rsidRPr="009B05B7" w:rsidRDefault="00306E60" w:rsidP="001C72F1">
            <w:pPr>
              <w:ind w:right="40"/>
              <w:jc w:val="both"/>
              <w:rPr>
                <w:rFonts w:ascii="Montserrat" w:eastAsia="Montserrat" w:hAnsi="Montserrat" w:cs="Montserrat"/>
                <w:sz w:val="16"/>
                <w:szCs w:val="18"/>
              </w:rPr>
            </w:pPr>
          </w:p>
          <w:p w14:paraId="730B21CE" w14:textId="77777777" w:rsidR="00306E60" w:rsidRPr="009B05B7" w:rsidRDefault="00306E60" w:rsidP="001C72F1">
            <w:pPr>
              <w:ind w:right="40"/>
              <w:jc w:val="both"/>
              <w:rPr>
                <w:rFonts w:ascii="Montserrat" w:eastAsia="Montserrat" w:hAnsi="Montserrat" w:cs="Montserrat"/>
                <w:sz w:val="16"/>
                <w:szCs w:val="18"/>
              </w:rPr>
            </w:pPr>
            <w:r w:rsidRPr="009B05B7">
              <w:rPr>
                <w:rFonts w:ascii="Montserrat" w:eastAsia="Montserrat" w:hAnsi="Montserrat" w:cs="Montserrat"/>
                <w:sz w:val="16"/>
                <w:szCs w:val="18"/>
              </w:rPr>
              <w:t>Artículo 113, fracción I, de la LFTAIP</w:t>
            </w:r>
          </w:p>
        </w:tc>
      </w:tr>
    </w:tbl>
    <w:p w14:paraId="6D6F2DE0" w14:textId="77777777" w:rsidR="00306E60" w:rsidRPr="009B05B7" w:rsidRDefault="00306E60" w:rsidP="001C72F1">
      <w:pPr>
        <w:ind w:right="40"/>
        <w:jc w:val="both"/>
        <w:rPr>
          <w:rFonts w:ascii="Montserrat" w:eastAsia="Montserrat" w:hAnsi="Montserrat" w:cs="Montserrat"/>
          <w:sz w:val="18"/>
          <w:szCs w:val="18"/>
        </w:rPr>
      </w:pPr>
    </w:p>
    <w:p w14:paraId="5D3FE508" w14:textId="77777777" w:rsidR="00306E60" w:rsidRPr="009B05B7" w:rsidRDefault="00306E60" w:rsidP="001C72F1">
      <w:pPr>
        <w:ind w:right="40"/>
        <w:jc w:val="both"/>
        <w:rPr>
          <w:rFonts w:ascii="Montserrat" w:eastAsia="Montserrat" w:hAnsi="Montserrat" w:cs="Montserrat"/>
          <w:sz w:val="18"/>
          <w:szCs w:val="18"/>
        </w:rPr>
      </w:pPr>
      <w:r w:rsidRPr="009B05B7">
        <w:rPr>
          <w:rFonts w:ascii="Montserrat" w:eastAsia="Montserrat" w:hAnsi="Montserrat" w:cs="Montserrat"/>
          <w:sz w:val="18"/>
          <w:szCs w:val="18"/>
        </w:rPr>
        <w:t>En consecuencia, se emite la siguiente resolución por unanimidad:</w:t>
      </w:r>
    </w:p>
    <w:p w14:paraId="77424B14" w14:textId="77777777" w:rsidR="00306E60" w:rsidRPr="009B05B7" w:rsidRDefault="00306E60" w:rsidP="001C72F1">
      <w:pPr>
        <w:ind w:right="40"/>
        <w:jc w:val="both"/>
        <w:rPr>
          <w:rFonts w:ascii="Montserrat" w:eastAsia="Montserrat" w:hAnsi="Montserrat" w:cs="Montserrat"/>
          <w:b/>
          <w:sz w:val="18"/>
          <w:szCs w:val="18"/>
        </w:rPr>
      </w:pPr>
    </w:p>
    <w:p w14:paraId="36AA2786" w14:textId="54C2C55F" w:rsidR="00306E60" w:rsidRPr="009B05B7" w:rsidRDefault="00306E60" w:rsidP="00306E60">
      <w:pPr>
        <w:ind w:right="38"/>
        <w:jc w:val="both"/>
        <w:rPr>
          <w:rFonts w:ascii="Montserrat" w:eastAsia="Montserrat" w:hAnsi="Montserrat" w:cs="Montserrat"/>
          <w:sz w:val="18"/>
          <w:szCs w:val="18"/>
        </w:rPr>
      </w:pPr>
      <w:r w:rsidRPr="009B05B7">
        <w:rPr>
          <w:rFonts w:ascii="Montserrat" w:eastAsia="Montserrat" w:hAnsi="Montserrat" w:cs="Montserrat"/>
          <w:b/>
          <w:sz w:val="18"/>
          <w:szCs w:val="18"/>
        </w:rPr>
        <w:t>V</w:t>
      </w:r>
      <w:r w:rsidR="00FB5D11" w:rsidRPr="009B05B7">
        <w:rPr>
          <w:rFonts w:ascii="Montserrat" w:eastAsia="Montserrat" w:hAnsi="Montserrat" w:cs="Montserrat"/>
          <w:b/>
          <w:sz w:val="18"/>
          <w:szCs w:val="18"/>
        </w:rPr>
        <w:t>I</w:t>
      </w:r>
      <w:r w:rsidRPr="009B05B7">
        <w:rPr>
          <w:rFonts w:ascii="Montserrat" w:eastAsia="Montserrat" w:hAnsi="Montserrat" w:cs="Montserrat"/>
          <w:b/>
          <w:sz w:val="18"/>
          <w:szCs w:val="18"/>
        </w:rPr>
        <w:t>.</w:t>
      </w:r>
      <w:r w:rsidR="00460B1A" w:rsidRPr="009B05B7">
        <w:rPr>
          <w:rFonts w:ascii="Montserrat" w:eastAsia="Montserrat" w:hAnsi="Montserrat" w:cs="Montserrat"/>
          <w:b/>
          <w:sz w:val="18"/>
          <w:szCs w:val="18"/>
        </w:rPr>
        <w:t>D</w:t>
      </w:r>
      <w:r w:rsidRPr="009B05B7">
        <w:rPr>
          <w:rFonts w:ascii="Montserrat" w:eastAsia="Montserrat" w:hAnsi="Montserrat" w:cs="Montserrat"/>
          <w:b/>
          <w:sz w:val="18"/>
          <w:szCs w:val="18"/>
        </w:rPr>
        <w:t>.1.ORD.15.24: CONFIRMAR</w:t>
      </w:r>
      <w:r w:rsidRPr="009B05B7">
        <w:rPr>
          <w:rFonts w:ascii="Montserrat" w:eastAsia="Montserrat" w:hAnsi="Montserrat" w:cs="Montserrat"/>
          <w:sz w:val="18"/>
          <w:szCs w:val="18"/>
        </w:rPr>
        <w:t xml:space="preserve"> la clasificación de la información como confidencial invocada por la </w:t>
      </w:r>
      <w:bookmarkStart w:id="9" w:name="_GoBack"/>
      <w:bookmarkEnd w:id="9"/>
      <w:r w:rsidRPr="009B05B7">
        <w:rPr>
          <w:rFonts w:ascii="Montserrat" w:eastAsia="Montserrat" w:hAnsi="Montserrat" w:cs="Montserrat"/>
          <w:sz w:val="18"/>
          <w:szCs w:val="18"/>
        </w:rPr>
        <w:t xml:space="preserve">DGPYP, del dato contenido en los oficios de Adecuación Presupuestaria y Justificación </w:t>
      </w:r>
      <w:r w:rsidRPr="009B05B7">
        <w:rPr>
          <w:rFonts w:ascii="Montserrat" w:eastAsia="Montserrat" w:hAnsi="Montserrat" w:cs="Montserrat"/>
          <w:sz w:val="18"/>
          <w:szCs w:val="18"/>
        </w:rPr>
        <w:lastRenderedPageBreak/>
        <w:t>con folios 2024-27-500-178 y 2024-27-500-73, con fundamento en el artículo 113, fracción I de la Ley Federal de Transparencia y Acceso a la Información Pública y, por ende, se autoriza la elaboración de las versiones.</w:t>
      </w:r>
    </w:p>
    <w:p w14:paraId="3820D57A" w14:textId="130582ED" w:rsidR="00306E60" w:rsidRPr="009B05B7" w:rsidRDefault="00306E60" w:rsidP="00306E60">
      <w:pPr>
        <w:ind w:right="38"/>
        <w:jc w:val="both"/>
        <w:rPr>
          <w:rFonts w:ascii="Montserrat" w:eastAsia="Montserrat" w:hAnsi="Montserrat" w:cs="Montserrat"/>
          <w:sz w:val="18"/>
          <w:szCs w:val="18"/>
        </w:rPr>
      </w:pPr>
    </w:p>
    <w:p w14:paraId="557C7851" w14:textId="6C3A119A" w:rsidR="00306E60" w:rsidRPr="009B05B7" w:rsidRDefault="00306E60" w:rsidP="00306E60">
      <w:pPr>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SÉPTIMO PUNTO DEL ORDEN DEL DÍA</w:t>
      </w:r>
    </w:p>
    <w:p w14:paraId="02295A8D" w14:textId="77777777" w:rsidR="00306E60" w:rsidRPr="009B05B7" w:rsidRDefault="00306E60" w:rsidP="003D2DFC">
      <w:pPr>
        <w:ind w:right="38"/>
        <w:jc w:val="center"/>
        <w:rPr>
          <w:rFonts w:ascii="Montserrat" w:eastAsia="Montserrat" w:hAnsi="Montserrat" w:cs="Montserrat"/>
          <w:b/>
          <w:sz w:val="18"/>
          <w:szCs w:val="18"/>
        </w:rPr>
      </w:pPr>
    </w:p>
    <w:p w14:paraId="1FDF2324" w14:textId="175E8658" w:rsidR="00656E48" w:rsidRPr="009B05B7" w:rsidRDefault="00656E48" w:rsidP="00656E48">
      <w:pPr>
        <w:jc w:val="both"/>
        <w:rPr>
          <w:rFonts w:ascii="Montserrat" w:eastAsia="Montserrat" w:hAnsi="Montserrat" w:cs="Montserrat"/>
          <w:b/>
          <w:sz w:val="18"/>
          <w:szCs w:val="18"/>
        </w:rPr>
      </w:pPr>
      <w:r w:rsidRPr="009B05B7">
        <w:rPr>
          <w:rFonts w:ascii="Montserrat" w:eastAsia="Montserrat" w:hAnsi="Montserrat" w:cs="Montserrat"/>
          <w:b/>
          <w:sz w:val="18"/>
          <w:szCs w:val="18"/>
        </w:rPr>
        <w:t>V</w:t>
      </w:r>
      <w:r w:rsidR="00306E60" w:rsidRPr="009B05B7">
        <w:rPr>
          <w:rFonts w:ascii="Montserrat" w:eastAsia="Montserrat" w:hAnsi="Montserrat" w:cs="Montserrat"/>
          <w:b/>
          <w:sz w:val="18"/>
          <w:szCs w:val="18"/>
        </w:rPr>
        <w:t>I</w:t>
      </w:r>
      <w:r w:rsidR="007B4D7E" w:rsidRPr="009B05B7">
        <w:rPr>
          <w:rFonts w:ascii="Montserrat" w:eastAsia="Montserrat" w:hAnsi="Montserrat" w:cs="Montserrat"/>
          <w:b/>
          <w:sz w:val="18"/>
          <w:szCs w:val="18"/>
        </w:rPr>
        <w:t>I</w:t>
      </w:r>
      <w:r w:rsidRPr="009B05B7">
        <w:rPr>
          <w:rFonts w:ascii="Montserrat" w:eastAsia="Montserrat" w:hAnsi="Montserrat" w:cs="Montserrat"/>
          <w:b/>
          <w:sz w:val="18"/>
          <w:szCs w:val="18"/>
        </w:rPr>
        <w:t>. Asuntos Generales</w:t>
      </w:r>
    </w:p>
    <w:p w14:paraId="4E53EFFF" w14:textId="77777777" w:rsidR="00656E48" w:rsidRPr="009B05B7" w:rsidRDefault="00656E48" w:rsidP="00656E48">
      <w:pPr>
        <w:tabs>
          <w:tab w:val="left" w:pos="726"/>
        </w:tabs>
        <w:jc w:val="both"/>
        <w:rPr>
          <w:rFonts w:ascii="Montserrat" w:eastAsia="Montserrat" w:hAnsi="Montserrat" w:cs="Montserrat"/>
          <w:sz w:val="18"/>
          <w:szCs w:val="18"/>
        </w:rPr>
      </w:pPr>
    </w:p>
    <w:p w14:paraId="052AF443" w14:textId="13E387F4" w:rsidR="00656E48" w:rsidRPr="009B05B7" w:rsidRDefault="00656E48" w:rsidP="00656E48">
      <w:pPr>
        <w:ind w:right="38"/>
        <w:jc w:val="both"/>
        <w:rPr>
          <w:rFonts w:ascii="Montserrat" w:eastAsia="Montserrat" w:hAnsi="Montserrat" w:cs="Montserrat"/>
          <w:sz w:val="18"/>
          <w:szCs w:val="18"/>
        </w:rPr>
      </w:pPr>
      <w:r w:rsidRPr="009B05B7">
        <w:rPr>
          <w:rFonts w:ascii="Montserrat" w:eastAsia="Montserrat" w:hAnsi="Montserrat" w:cs="Montserrat"/>
          <w:sz w:val="18"/>
          <w:szCs w:val="18"/>
        </w:rPr>
        <w:t xml:space="preserve">No habiendo más asuntos que tratar, se dio por terminada la sesión a las </w:t>
      </w:r>
      <w:r w:rsidR="006868CE" w:rsidRPr="009B05B7">
        <w:rPr>
          <w:rFonts w:ascii="Montserrat" w:eastAsia="Montserrat" w:hAnsi="Montserrat" w:cs="Montserrat"/>
          <w:sz w:val="18"/>
          <w:szCs w:val="18"/>
        </w:rPr>
        <w:t>12:23</w:t>
      </w:r>
      <w:r w:rsidRPr="009B05B7">
        <w:rPr>
          <w:rFonts w:ascii="Montserrat" w:eastAsia="Montserrat" w:hAnsi="Montserrat" w:cs="Montserrat"/>
          <w:sz w:val="18"/>
          <w:szCs w:val="18"/>
        </w:rPr>
        <w:t xml:space="preserve"> horas del 24 de abril del 2024.</w:t>
      </w:r>
    </w:p>
    <w:p w14:paraId="5BE97406" w14:textId="08D44888" w:rsidR="009B05B7" w:rsidRDefault="009B05B7">
      <w:pPr>
        <w:rPr>
          <w:rFonts w:ascii="Montserrat" w:eastAsia="Montserrat" w:hAnsi="Montserrat" w:cs="Montserrat"/>
          <w:sz w:val="18"/>
          <w:szCs w:val="18"/>
        </w:rPr>
      </w:pPr>
      <w:r>
        <w:rPr>
          <w:rFonts w:ascii="Montserrat" w:eastAsia="Montserrat" w:hAnsi="Montserrat" w:cs="Montserrat"/>
          <w:sz w:val="18"/>
          <w:szCs w:val="18"/>
        </w:rPr>
        <w:br w:type="page"/>
      </w:r>
    </w:p>
    <w:p w14:paraId="52EF2D39" w14:textId="77777777" w:rsidR="00656E48" w:rsidRPr="009B05B7" w:rsidRDefault="00656E48" w:rsidP="00656E48">
      <w:pPr>
        <w:ind w:right="38"/>
        <w:jc w:val="both"/>
        <w:rPr>
          <w:rFonts w:ascii="Montserrat" w:eastAsia="Montserrat" w:hAnsi="Montserrat" w:cs="Montserrat"/>
          <w:sz w:val="18"/>
          <w:szCs w:val="18"/>
        </w:rPr>
      </w:pPr>
    </w:p>
    <w:p w14:paraId="1584AFFF" w14:textId="77777777" w:rsidR="00656E48" w:rsidRPr="009B05B7" w:rsidRDefault="00656E48" w:rsidP="00656E48">
      <w:pPr>
        <w:ind w:right="38"/>
        <w:jc w:val="both"/>
        <w:rPr>
          <w:rFonts w:ascii="Montserrat" w:eastAsia="Montserrat" w:hAnsi="Montserrat" w:cs="Montserrat"/>
          <w:sz w:val="18"/>
          <w:szCs w:val="18"/>
        </w:rPr>
      </w:pPr>
    </w:p>
    <w:p w14:paraId="1E6081C3" w14:textId="77777777" w:rsidR="00656E48" w:rsidRPr="009B05B7" w:rsidRDefault="00656E48" w:rsidP="00656E48">
      <w:pPr>
        <w:ind w:right="38"/>
        <w:jc w:val="both"/>
        <w:rPr>
          <w:rFonts w:ascii="Montserrat" w:eastAsia="Montserrat" w:hAnsi="Montserrat" w:cs="Montserrat"/>
          <w:sz w:val="18"/>
          <w:szCs w:val="18"/>
        </w:rPr>
      </w:pPr>
    </w:p>
    <w:p w14:paraId="775EE230" w14:textId="3C712373" w:rsidR="00656E48" w:rsidRDefault="00656E48" w:rsidP="00656E48">
      <w:pPr>
        <w:ind w:right="38"/>
        <w:rPr>
          <w:rFonts w:ascii="Montserrat" w:eastAsia="Montserrat" w:hAnsi="Montserrat" w:cs="Montserrat"/>
          <w:b/>
          <w:sz w:val="18"/>
          <w:szCs w:val="18"/>
        </w:rPr>
      </w:pPr>
    </w:p>
    <w:p w14:paraId="5B69BF21" w14:textId="06CF5CF6" w:rsidR="009B05B7" w:rsidRDefault="009B05B7" w:rsidP="00656E48">
      <w:pPr>
        <w:ind w:right="38"/>
        <w:rPr>
          <w:rFonts w:ascii="Montserrat" w:eastAsia="Montserrat" w:hAnsi="Montserrat" w:cs="Montserrat"/>
          <w:b/>
          <w:sz w:val="18"/>
          <w:szCs w:val="18"/>
        </w:rPr>
      </w:pPr>
    </w:p>
    <w:p w14:paraId="5C2E0143" w14:textId="2D33BFA1" w:rsidR="009B05B7" w:rsidRDefault="009B05B7" w:rsidP="00656E48">
      <w:pPr>
        <w:ind w:right="38"/>
        <w:rPr>
          <w:rFonts w:ascii="Montserrat" w:eastAsia="Montserrat" w:hAnsi="Montserrat" w:cs="Montserrat"/>
          <w:b/>
          <w:sz w:val="18"/>
          <w:szCs w:val="18"/>
        </w:rPr>
      </w:pPr>
    </w:p>
    <w:p w14:paraId="354B6100" w14:textId="70E50D5B" w:rsidR="009B05B7" w:rsidRDefault="009B05B7" w:rsidP="00656E48">
      <w:pPr>
        <w:ind w:right="38"/>
        <w:rPr>
          <w:rFonts w:ascii="Montserrat" w:eastAsia="Montserrat" w:hAnsi="Montserrat" w:cs="Montserrat"/>
          <w:b/>
          <w:sz w:val="18"/>
          <w:szCs w:val="18"/>
        </w:rPr>
      </w:pPr>
    </w:p>
    <w:p w14:paraId="1E3E5465" w14:textId="3977C054" w:rsidR="009B05B7" w:rsidRDefault="009B05B7" w:rsidP="00656E48">
      <w:pPr>
        <w:ind w:right="38"/>
        <w:rPr>
          <w:rFonts w:ascii="Montserrat" w:eastAsia="Montserrat" w:hAnsi="Montserrat" w:cs="Montserrat"/>
          <w:b/>
          <w:sz w:val="18"/>
          <w:szCs w:val="18"/>
        </w:rPr>
      </w:pPr>
    </w:p>
    <w:p w14:paraId="421A32AD" w14:textId="77777777" w:rsidR="009B05B7" w:rsidRPr="009B05B7" w:rsidRDefault="009B05B7" w:rsidP="00656E48">
      <w:pPr>
        <w:ind w:right="38"/>
        <w:rPr>
          <w:rFonts w:ascii="Montserrat" w:eastAsia="Montserrat" w:hAnsi="Montserrat" w:cs="Montserrat"/>
          <w:b/>
          <w:sz w:val="18"/>
          <w:szCs w:val="18"/>
        </w:rPr>
      </w:pPr>
    </w:p>
    <w:p w14:paraId="0E184F2A" w14:textId="77777777" w:rsidR="00656E48" w:rsidRPr="009B05B7" w:rsidRDefault="00656E48" w:rsidP="00656E48">
      <w:pPr>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Grethel Alejandra Pilgram Santos</w:t>
      </w:r>
    </w:p>
    <w:p w14:paraId="55A1BE52" w14:textId="77777777" w:rsidR="00656E48" w:rsidRPr="009B05B7" w:rsidRDefault="00656E48" w:rsidP="00656E48">
      <w:pPr>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9B05B7" w:rsidRDefault="00656E48" w:rsidP="00656E48">
      <w:pPr>
        <w:widowControl w:val="0"/>
        <w:ind w:right="38"/>
        <w:jc w:val="center"/>
        <w:rPr>
          <w:rFonts w:ascii="Montserrat" w:eastAsia="Montserrat" w:hAnsi="Montserrat" w:cs="Montserrat"/>
          <w:sz w:val="18"/>
          <w:szCs w:val="18"/>
        </w:rPr>
      </w:pPr>
    </w:p>
    <w:p w14:paraId="4D393656" w14:textId="77777777" w:rsidR="00656E48" w:rsidRPr="009B05B7" w:rsidRDefault="00656E48" w:rsidP="00656E48">
      <w:pPr>
        <w:widowControl w:val="0"/>
        <w:ind w:right="38"/>
        <w:jc w:val="center"/>
        <w:rPr>
          <w:rFonts w:ascii="Montserrat" w:eastAsia="Montserrat" w:hAnsi="Montserrat" w:cs="Montserrat"/>
          <w:sz w:val="18"/>
          <w:szCs w:val="18"/>
        </w:rPr>
      </w:pPr>
    </w:p>
    <w:p w14:paraId="26E6632D" w14:textId="75E311BD" w:rsidR="00656E48" w:rsidRDefault="00656E48" w:rsidP="00656E48">
      <w:pPr>
        <w:ind w:right="38"/>
        <w:rPr>
          <w:rFonts w:ascii="Montserrat" w:eastAsia="Montserrat" w:hAnsi="Montserrat" w:cs="Montserrat"/>
          <w:sz w:val="18"/>
          <w:szCs w:val="18"/>
        </w:rPr>
      </w:pPr>
    </w:p>
    <w:p w14:paraId="232C88C8" w14:textId="0AD47AEB" w:rsidR="009B05B7" w:rsidRDefault="009B05B7" w:rsidP="00656E48">
      <w:pPr>
        <w:ind w:right="38"/>
        <w:rPr>
          <w:rFonts w:ascii="Montserrat" w:eastAsia="Montserrat" w:hAnsi="Montserrat" w:cs="Montserrat"/>
          <w:sz w:val="18"/>
          <w:szCs w:val="18"/>
        </w:rPr>
      </w:pPr>
    </w:p>
    <w:p w14:paraId="147C4864" w14:textId="67C378DE" w:rsidR="009B05B7" w:rsidRDefault="009B05B7" w:rsidP="00656E48">
      <w:pPr>
        <w:ind w:right="38"/>
        <w:rPr>
          <w:rFonts w:ascii="Montserrat" w:eastAsia="Montserrat" w:hAnsi="Montserrat" w:cs="Montserrat"/>
          <w:sz w:val="18"/>
          <w:szCs w:val="18"/>
        </w:rPr>
      </w:pPr>
    </w:p>
    <w:p w14:paraId="5100BFC7" w14:textId="032ADCCA" w:rsidR="009B05B7" w:rsidRDefault="009B05B7" w:rsidP="00656E48">
      <w:pPr>
        <w:ind w:right="38"/>
        <w:rPr>
          <w:rFonts w:ascii="Montserrat" w:eastAsia="Montserrat" w:hAnsi="Montserrat" w:cs="Montserrat"/>
          <w:sz w:val="18"/>
          <w:szCs w:val="18"/>
        </w:rPr>
      </w:pPr>
    </w:p>
    <w:p w14:paraId="1E64EEC0" w14:textId="07ABCAE3" w:rsidR="009B05B7" w:rsidRDefault="009B05B7" w:rsidP="00656E48">
      <w:pPr>
        <w:ind w:right="38"/>
        <w:rPr>
          <w:rFonts w:ascii="Montserrat" w:eastAsia="Montserrat" w:hAnsi="Montserrat" w:cs="Montserrat"/>
          <w:sz w:val="18"/>
          <w:szCs w:val="18"/>
        </w:rPr>
      </w:pPr>
    </w:p>
    <w:p w14:paraId="6493161E" w14:textId="77777777" w:rsidR="009B05B7" w:rsidRPr="009B05B7" w:rsidRDefault="009B05B7" w:rsidP="00656E48">
      <w:pPr>
        <w:ind w:right="38"/>
        <w:rPr>
          <w:rFonts w:ascii="Montserrat" w:eastAsia="Montserrat" w:hAnsi="Montserrat" w:cs="Montserrat"/>
          <w:sz w:val="18"/>
          <w:szCs w:val="18"/>
        </w:rPr>
      </w:pPr>
    </w:p>
    <w:p w14:paraId="6F777855" w14:textId="77777777" w:rsidR="00656E48" w:rsidRPr="009B05B7" w:rsidRDefault="00656E48" w:rsidP="00656E48">
      <w:pPr>
        <w:ind w:left="2160" w:right="38" w:firstLine="720"/>
        <w:rPr>
          <w:rFonts w:ascii="Montserrat" w:eastAsia="Montserrat" w:hAnsi="Montserrat" w:cs="Montserrat"/>
          <w:sz w:val="18"/>
          <w:szCs w:val="18"/>
        </w:rPr>
      </w:pPr>
      <w:r w:rsidRPr="009B05B7">
        <w:rPr>
          <w:rFonts w:ascii="Montserrat" w:eastAsia="Montserrat" w:hAnsi="Montserrat" w:cs="Montserrat"/>
          <w:sz w:val="18"/>
          <w:szCs w:val="18"/>
        </w:rPr>
        <w:t xml:space="preserve">                 </w:t>
      </w:r>
      <w:r w:rsidRPr="009B05B7">
        <w:rPr>
          <w:rFonts w:ascii="Montserrat" w:eastAsia="Montserrat" w:hAnsi="Montserrat" w:cs="Montserrat"/>
          <w:b/>
          <w:sz w:val="18"/>
          <w:szCs w:val="18"/>
        </w:rPr>
        <w:t>Mtra. María de la Luz Padilla Díaz</w:t>
      </w:r>
    </w:p>
    <w:p w14:paraId="55503D8E" w14:textId="77777777" w:rsidR="00656E48" w:rsidRPr="009B05B7" w:rsidRDefault="00656E48" w:rsidP="00656E48">
      <w:pPr>
        <w:ind w:right="38"/>
        <w:jc w:val="center"/>
        <w:rPr>
          <w:rFonts w:ascii="Montserrat" w:eastAsia="Montserrat" w:hAnsi="Montserrat" w:cs="Montserrat"/>
          <w:sz w:val="18"/>
          <w:szCs w:val="18"/>
        </w:rPr>
      </w:pPr>
      <w:r w:rsidRPr="009B05B7">
        <w:rPr>
          <w:rFonts w:ascii="Montserrat" w:eastAsia="Montserrat" w:hAnsi="Montserrat" w:cs="Montserrat"/>
          <w:b/>
          <w:sz w:val="18"/>
          <w:szCs w:val="18"/>
        </w:rPr>
        <w:t>DIRECTORA GENERAL DE RECURSOS MATERIALES Y SERVICIOS GENERALES Y TITULAR DEL ÁREA COORDINADORA DE ARCHIVOS</w:t>
      </w:r>
    </w:p>
    <w:p w14:paraId="025640FD" w14:textId="77777777" w:rsidR="00656E48" w:rsidRPr="009B05B7" w:rsidRDefault="00656E48" w:rsidP="00656E48">
      <w:pPr>
        <w:ind w:left="2160" w:right="38" w:firstLine="720"/>
        <w:rPr>
          <w:rFonts w:ascii="Montserrat" w:eastAsia="Montserrat" w:hAnsi="Montserrat" w:cs="Montserrat"/>
          <w:sz w:val="18"/>
          <w:szCs w:val="18"/>
        </w:rPr>
      </w:pPr>
    </w:p>
    <w:p w14:paraId="4207D991" w14:textId="77777777" w:rsidR="00656E48" w:rsidRPr="009B05B7" w:rsidRDefault="00656E48" w:rsidP="00656E48">
      <w:pPr>
        <w:widowControl w:val="0"/>
        <w:ind w:right="38"/>
        <w:rPr>
          <w:rFonts w:ascii="Montserrat" w:eastAsia="Montserrat" w:hAnsi="Montserrat" w:cs="Montserrat"/>
          <w:sz w:val="18"/>
          <w:szCs w:val="18"/>
        </w:rPr>
      </w:pPr>
    </w:p>
    <w:p w14:paraId="4232573C" w14:textId="77777777" w:rsidR="00656E48" w:rsidRPr="009B05B7" w:rsidRDefault="00656E48" w:rsidP="00656E48">
      <w:pPr>
        <w:widowControl w:val="0"/>
        <w:ind w:right="38"/>
        <w:rPr>
          <w:rFonts w:ascii="Montserrat" w:eastAsia="Montserrat" w:hAnsi="Montserrat" w:cs="Montserrat"/>
          <w:sz w:val="18"/>
          <w:szCs w:val="18"/>
        </w:rPr>
      </w:pPr>
    </w:p>
    <w:p w14:paraId="20497530" w14:textId="36F07782" w:rsidR="00656E48" w:rsidRDefault="00656E48" w:rsidP="00656E48">
      <w:pPr>
        <w:widowControl w:val="0"/>
        <w:ind w:right="38"/>
        <w:rPr>
          <w:rFonts w:ascii="Montserrat" w:eastAsia="Montserrat" w:hAnsi="Montserrat" w:cs="Montserrat"/>
          <w:sz w:val="18"/>
          <w:szCs w:val="18"/>
        </w:rPr>
      </w:pPr>
    </w:p>
    <w:p w14:paraId="42258B1F" w14:textId="49AF3D7C" w:rsidR="009B05B7" w:rsidRDefault="009B05B7" w:rsidP="00656E48">
      <w:pPr>
        <w:widowControl w:val="0"/>
        <w:ind w:right="38"/>
        <w:rPr>
          <w:rFonts w:ascii="Montserrat" w:eastAsia="Montserrat" w:hAnsi="Montserrat" w:cs="Montserrat"/>
          <w:sz w:val="18"/>
          <w:szCs w:val="18"/>
        </w:rPr>
      </w:pPr>
    </w:p>
    <w:p w14:paraId="62D68D8B" w14:textId="1AFB91CC" w:rsidR="009B05B7" w:rsidRDefault="009B05B7" w:rsidP="00656E48">
      <w:pPr>
        <w:widowControl w:val="0"/>
        <w:ind w:right="38"/>
        <w:rPr>
          <w:rFonts w:ascii="Montserrat" w:eastAsia="Montserrat" w:hAnsi="Montserrat" w:cs="Montserrat"/>
          <w:sz w:val="18"/>
          <w:szCs w:val="18"/>
        </w:rPr>
      </w:pPr>
    </w:p>
    <w:p w14:paraId="4014F642" w14:textId="1899F6F8" w:rsidR="009B05B7" w:rsidRDefault="009B05B7" w:rsidP="00656E48">
      <w:pPr>
        <w:widowControl w:val="0"/>
        <w:ind w:right="38"/>
        <w:rPr>
          <w:rFonts w:ascii="Montserrat" w:eastAsia="Montserrat" w:hAnsi="Montserrat" w:cs="Montserrat"/>
          <w:sz w:val="18"/>
          <w:szCs w:val="18"/>
        </w:rPr>
      </w:pPr>
    </w:p>
    <w:p w14:paraId="65A43DBE" w14:textId="77777777" w:rsidR="009B05B7" w:rsidRPr="009B05B7" w:rsidRDefault="009B05B7" w:rsidP="00656E48">
      <w:pPr>
        <w:widowControl w:val="0"/>
        <w:ind w:right="38"/>
        <w:rPr>
          <w:rFonts w:ascii="Montserrat" w:eastAsia="Montserrat" w:hAnsi="Montserrat" w:cs="Montserrat"/>
          <w:sz w:val="18"/>
          <w:szCs w:val="18"/>
        </w:rPr>
      </w:pPr>
    </w:p>
    <w:p w14:paraId="3D21647D" w14:textId="77777777" w:rsidR="00656E48" w:rsidRPr="009B05B7" w:rsidRDefault="00656E48" w:rsidP="00656E48">
      <w:pPr>
        <w:widowControl w:val="0"/>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L.C. Carlos Carrera Guerrero</w:t>
      </w:r>
    </w:p>
    <w:p w14:paraId="4518F623" w14:textId="77777777" w:rsidR="00656E48" w:rsidRPr="009B05B7" w:rsidRDefault="00656E48" w:rsidP="00656E48">
      <w:pPr>
        <w:widowControl w:val="0"/>
        <w:ind w:right="38"/>
        <w:jc w:val="center"/>
        <w:rPr>
          <w:rFonts w:ascii="Montserrat" w:eastAsia="Montserrat" w:hAnsi="Montserrat" w:cs="Montserrat"/>
          <w:b/>
          <w:sz w:val="18"/>
          <w:szCs w:val="18"/>
        </w:rPr>
      </w:pPr>
      <w:r w:rsidRPr="009B05B7">
        <w:rPr>
          <w:rFonts w:ascii="Montserrat" w:eastAsia="Montserrat" w:hAnsi="Montserrat" w:cs="Montserrat"/>
          <w:b/>
          <w:sz w:val="18"/>
          <w:szCs w:val="18"/>
        </w:rPr>
        <w:t>TITULAR DEL ÁREA DE CONTROL INTERNO Y</w:t>
      </w:r>
      <w:r w:rsidRPr="009B05B7">
        <w:rPr>
          <w:rFonts w:ascii="Montserrat" w:eastAsia="Montserrat" w:hAnsi="Montserrat" w:cs="Montserrat"/>
          <w:sz w:val="18"/>
          <w:szCs w:val="18"/>
        </w:rPr>
        <w:t xml:space="preserve"> </w:t>
      </w:r>
      <w:r w:rsidRPr="009B05B7">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9B05B7" w:rsidRDefault="00656E48" w:rsidP="00656E48">
      <w:pPr>
        <w:widowControl w:val="0"/>
        <w:ind w:right="38"/>
        <w:jc w:val="center"/>
        <w:rPr>
          <w:rFonts w:ascii="Montserrat" w:eastAsia="Montserrat" w:hAnsi="Montserrat" w:cs="Montserrat"/>
          <w:b/>
          <w:sz w:val="18"/>
          <w:szCs w:val="18"/>
        </w:rPr>
      </w:pPr>
    </w:p>
    <w:p w14:paraId="58A71551" w14:textId="77777777" w:rsidR="00656E48" w:rsidRPr="009B05B7" w:rsidRDefault="00656E48" w:rsidP="00656E48">
      <w:pPr>
        <w:widowControl w:val="0"/>
        <w:ind w:right="38"/>
        <w:jc w:val="center"/>
        <w:rPr>
          <w:rFonts w:ascii="Montserrat" w:eastAsia="Montserrat" w:hAnsi="Montserrat" w:cs="Montserrat"/>
          <w:b/>
          <w:sz w:val="18"/>
          <w:szCs w:val="18"/>
        </w:rPr>
      </w:pPr>
    </w:p>
    <w:p w14:paraId="1CE9ACBA" w14:textId="77777777" w:rsidR="00656E48" w:rsidRPr="009B05B7" w:rsidRDefault="00656E48" w:rsidP="00656E48">
      <w:pPr>
        <w:ind w:right="38"/>
        <w:jc w:val="center"/>
        <w:rPr>
          <w:rFonts w:ascii="Montserrat" w:eastAsia="Montserrat" w:hAnsi="Montserrat" w:cs="Montserrat"/>
          <w:sz w:val="18"/>
          <w:szCs w:val="18"/>
        </w:rPr>
      </w:pPr>
      <w:r w:rsidRPr="009B05B7">
        <w:rPr>
          <w:rFonts w:ascii="Montserrat" w:eastAsia="Montserrat" w:hAnsi="Montserrat" w:cs="Montserrat"/>
          <w:sz w:val="18"/>
          <w:szCs w:val="18"/>
        </w:rPr>
        <w:lastRenderedPageBreak/>
        <w:t>LAS FIRMAS QUE ANTECEDEN FORMAN PARTE DEL ACTA DE LA DÉCIMA QUINTA SESIÓN ORDINARIA DEL COMITÉ DE TRANSPARENCIA 2024</w:t>
      </w:r>
    </w:p>
    <w:p w14:paraId="4B942F6A" w14:textId="77777777" w:rsidR="00656E48" w:rsidRPr="009B05B7" w:rsidRDefault="00656E48" w:rsidP="00656E48">
      <w:pPr>
        <w:rPr>
          <w:rFonts w:ascii="Montserrat" w:eastAsia="Montserrat" w:hAnsi="Montserrat" w:cs="Montserrat"/>
          <w:sz w:val="18"/>
          <w:szCs w:val="18"/>
        </w:rPr>
      </w:pPr>
      <w:bookmarkStart w:id="10" w:name="_heading=h.gjdgxs" w:colFirst="0" w:colLast="0"/>
      <w:bookmarkEnd w:id="10"/>
    </w:p>
    <w:p w14:paraId="08F6EA11" w14:textId="6DB83A53" w:rsidR="00656E48" w:rsidRDefault="00656E48" w:rsidP="00656E48">
      <w:pPr>
        <w:rPr>
          <w:rFonts w:ascii="Montserrat" w:eastAsia="Montserrat" w:hAnsi="Montserrat" w:cs="Montserrat"/>
          <w:sz w:val="18"/>
          <w:szCs w:val="18"/>
        </w:rPr>
      </w:pPr>
    </w:p>
    <w:p w14:paraId="4FA2655B" w14:textId="30CC5276" w:rsidR="001235A0" w:rsidRDefault="001235A0" w:rsidP="00656E48">
      <w:pPr>
        <w:rPr>
          <w:rFonts w:ascii="Montserrat" w:eastAsia="Montserrat" w:hAnsi="Montserrat" w:cs="Montserrat"/>
          <w:sz w:val="18"/>
          <w:szCs w:val="18"/>
        </w:rPr>
      </w:pPr>
    </w:p>
    <w:p w14:paraId="2984375D" w14:textId="5EB45400" w:rsidR="001235A0" w:rsidRDefault="001235A0" w:rsidP="00656E48">
      <w:pPr>
        <w:rPr>
          <w:rFonts w:ascii="Montserrat" w:eastAsia="Montserrat" w:hAnsi="Montserrat" w:cs="Montserrat"/>
          <w:sz w:val="18"/>
          <w:szCs w:val="18"/>
        </w:rPr>
      </w:pPr>
    </w:p>
    <w:p w14:paraId="47076FD2" w14:textId="471872AB" w:rsidR="001235A0" w:rsidRDefault="001235A0" w:rsidP="00656E48">
      <w:pPr>
        <w:rPr>
          <w:rFonts w:ascii="Montserrat" w:eastAsia="Montserrat" w:hAnsi="Montserrat" w:cs="Montserrat"/>
          <w:sz w:val="18"/>
          <w:szCs w:val="18"/>
        </w:rPr>
      </w:pPr>
    </w:p>
    <w:p w14:paraId="0FF3E72F" w14:textId="4DEFE4B9" w:rsidR="001235A0" w:rsidRDefault="001235A0" w:rsidP="00656E48">
      <w:pPr>
        <w:rPr>
          <w:rFonts w:ascii="Montserrat" w:eastAsia="Montserrat" w:hAnsi="Montserrat" w:cs="Montserrat"/>
          <w:sz w:val="18"/>
          <w:szCs w:val="18"/>
        </w:rPr>
      </w:pPr>
    </w:p>
    <w:p w14:paraId="072671FD" w14:textId="10105375" w:rsidR="001235A0" w:rsidRDefault="001235A0" w:rsidP="00656E48">
      <w:pPr>
        <w:rPr>
          <w:rFonts w:ascii="Montserrat" w:eastAsia="Montserrat" w:hAnsi="Montserrat" w:cs="Montserrat"/>
          <w:sz w:val="18"/>
          <w:szCs w:val="18"/>
        </w:rPr>
      </w:pPr>
    </w:p>
    <w:p w14:paraId="5D5E6EF7" w14:textId="77777777" w:rsidR="001235A0" w:rsidRPr="009B05B7" w:rsidRDefault="001235A0" w:rsidP="00656E48">
      <w:pPr>
        <w:rPr>
          <w:rFonts w:ascii="Montserrat" w:eastAsia="Montserrat" w:hAnsi="Montserrat" w:cs="Montserrat"/>
          <w:sz w:val="18"/>
          <w:szCs w:val="18"/>
        </w:rPr>
      </w:pPr>
    </w:p>
    <w:p w14:paraId="037E3E6F" w14:textId="77777777" w:rsidR="00656E48" w:rsidRPr="000463AF" w:rsidRDefault="00656E48" w:rsidP="00656E48">
      <w:pPr>
        <w:jc w:val="center"/>
        <w:rPr>
          <w:rFonts w:ascii="Montserrat" w:eastAsia="Montserrat" w:hAnsi="Montserrat" w:cs="Montserrat"/>
          <w:sz w:val="18"/>
          <w:szCs w:val="18"/>
        </w:rPr>
      </w:pPr>
      <w:r w:rsidRPr="009B05B7">
        <w:rPr>
          <w:rFonts w:ascii="Montserrat" w:eastAsia="Montserrat" w:hAnsi="Montserrat" w:cs="Montserrat"/>
          <w:sz w:val="18"/>
          <w:szCs w:val="18"/>
        </w:rPr>
        <w:t>Elaboró:  Fermín Hildebrando García Leal, Secretario Técnico del Comité de Transparencia</w:t>
      </w:r>
    </w:p>
    <w:p w14:paraId="1D2DDAE7" w14:textId="77777777" w:rsidR="00656E48" w:rsidRPr="000317F1" w:rsidRDefault="00656E48" w:rsidP="00656E48"/>
    <w:p w14:paraId="6308CE08" w14:textId="7ABCFC83" w:rsidR="002A345A" w:rsidRPr="00656E48" w:rsidRDefault="002A345A" w:rsidP="00656E48"/>
    <w:sectPr w:rsidR="002A345A" w:rsidRPr="00656E48">
      <w:headerReference w:type="even" r:id="rId19"/>
      <w:headerReference w:type="default" r:id="rId20"/>
      <w:footerReference w:type="even" r:id="rId21"/>
      <w:footerReference w:type="default" r:id="rId22"/>
      <w:headerReference w:type="first" r:id="rId23"/>
      <w:footerReference w:type="first" r:id="rId2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7AAA6" w14:textId="77777777" w:rsidR="00A20764" w:rsidRDefault="00A20764">
      <w:r>
        <w:separator/>
      </w:r>
    </w:p>
  </w:endnote>
  <w:endnote w:type="continuationSeparator" w:id="0">
    <w:p w14:paraId="6F07162C" w14:textId="77777777" w:rsidR="00A20764" w:rsidRDefault="00A2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2267FE" w:rsidRDefault="002267F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4CFF58D2" w:rsidR="002267FE" w:rsidRDefault="002267FE">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122BE4">
      <w:rPr>
        <w:rFonts w:ascii="Montserrat" w:eastAsia="Montserrat" w:hAnsi="Montserrat" w:cs="Montserrat"/>
        <w:b/>
        <w:noProof/>
        <w:color w:val="000000"/>
        <w:sz w:val="18"/>
        <w:szCs w:val="18"/>
      </w:rPr>
      <w:t>50</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122BE4">
      <w:rPr>
        <w:rFonts w:ascii="Montserrat" w:eastAsia="Montserrat" w:hAnsi="Montserrat" w:cs="Montserrat"/>
        <w:b/>
        <w:noProof/>
        <w:color w:val="000000"/>
        <w:sz w:val="18"/>
        <w:szCs w:val="18"/>
      </w:rPr>
      <w:t>50</w:t>
    </w:r>
    <w:r>
      <w:rPr>
        <w:rFonts w:ascii="Montserrat" w:eastAsia="Montserrat" w:hAnsi="Montserrat" w:cs="Montserrat"/>
        <w:b/>
        <w:color w:val="000000"/>
        <w:sz w:val="18"/>
        <w:szCs w:val="18"/>
      </w:rPr>
      <w:fldChar w:fldCharType="end"/>
    </w:r>
  </w:p>
  <w:p w14:paraId="678620A3" w14:textId="77777777" w:rsidR="002267FE" w:rsidRDefault="002267FE">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2267FE" w:rsidRDefault="002267F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007D5" w14:textId="77777777" w:rsidR="00A20764" w:rsidRDefault="00A20764">
      <w:r>
        <w:separator/>
      </w:r>
    </w:p>
  </w:footnote>
  <w:footnote w:type="continuationSeparator" w:id="0">
    <w:p w14:paraId="2CF77187" w14:textId="77777777" w:rsidR="00A20764" w:rsidRDefault="00A20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2267FE" w:rsidRDefault="002267F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2267FE" w:rsidRDefault="002267FE">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2A8B9476" w:rsidR="002267FE" w:rsidRPr="00C15009" w:rsidRDefault="002267FE" w:rsidP="00C15009">
    <w:pPr>
      <w:ind w:left="6480"/>
      <w:rPr>
        <w:rFonts w:ascii="Montserrat" w:eastAsia="Montserrat" w:hAnsi="Montserrat" w:cs="Montserrat"/>
        <w:b/>
        <w:sz w:val="14"/>
        <w:szCs w:val="14"/>
      </w:rPr>
    </w:pPr>
    <w:bookmarkStart w:id="11" w:name="_heading=h.mbgtefswduth" w:colFirst="0" w:colLast="0"/>
    <w:bookmarkEnd w:id="11"/>
    <w:r>
      <w:rPr>
        <w:rFonts w:ascii="Montserrat" w:eastAsia="Montserrat" w:hAnsi="Montserrat" w:cs="Montserrat"/>
        <w:b/>
        <w:sz w:val="14"/>
        <w:szCs w:val="14"/>
      </w:rPr>
      <w:t xml:space="preserve">               DÉCIMA QUINTA </w:t>
    </w:r>
    <w:r>
      <w:rPr>
        <w:rFonts w:ascii="Montserrat" w:eastAsia="Montserrat" w:hAnsi="Montserrat" w:cs="Montserrat"/>
        <w:b/>
        <w:color w:val="000000"/>
        <w:sz w:val="14"/>
        <w:szCs w:val="14"/>
      </w:rPr>
      <w:t>SESIÓN ORDINARIA</w:t>
    </w:r>
  </w:p>
  <w:p w14:paraId="47E4792C" w14:textId="51B91FDF" w:rsidR="002267FE" w:rsidRDefault="002267FE">
    <w:pPr>
      <w:rPr>
        <w:sz w:val="14"/>
        <w:szCs w:val="14"/>
      </w:rPr>
    </w:pPr>
    <w:r>
      <w:rPr>
        <w:rFonts w:ascii="Montserrat" w:eastAsia="Montserrat" w:hAnsi="Montserrat" w:cs="Montserrat"/>
        <w:b/>
        <w:color w:val="000000"/>
        <w:sz w:val="14"/>
        <w:szCs w:val="14"/>
      </w:rPr>
      <w:t xml:space="preserve">                                                                                                                                                                                                     24 DE</w:t>
    </w:r>
    <w:r>
      <w:rPr>
        <w:rFonts w:ascii="Montserrat" w:eastAsia="Montserrat" w:hAnsi="Montserrat" w:cs="Montserrat"/>
        <w:b/>
        <w:sz w:val="14"/>
        <w:szCs w:val="14"/>
      </w:rPr>
      <w:t xml:space="preserve"> ABRIL</w:t>
    </w:r>
    <w:r>
      <w:rPr>
        <w:rFonts w:ascii="Montserrat" w:eastAsia="Montserrat" w:hAnsi="Montserrat" w:cs="Montserrat"/>
        <w:b/>
        <w:color w:val="000000"/>
        <w:sz w:val="14"/>
        <w:szCs w:val="14"/>
      </w:rPr>
      <w:t xml:space="preserve"> DE 2024</w:t>
    </w:r>
  </w:p>
  <w:p w14:paraId="230955AB" w14:textId="77777777" w:rsidR="002267FE" w:rsidRDefault="002267FE">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2267FE" w:rsidRDefault="002267F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6E8141"/>
    <w:multiLevelType w:val="hybridMultilevel"/>
    <w:tmpl w:val="BA45A8D1"/>
    <w:lvl w:ilvl="0" w:tplc="FFFFFFFF">
      <w:start w:val="1"/>
      <w:numFmt w:val="lowerLetter"/>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 w15:restartNumberingAfterBreak="0">
    <w:nsid w:val="E8ED96D6"/>
    <w:multiLevelType w:val="hybridMultilevel"/>
    <w:tmpl w:val="6D2DC6CD"/>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2" w15:restartNumberingAfterBreak="0">
    <w:nsid w:val="003D4A0B"/>
    <w:multiLevelType w:val="multilevel"/>
    <w:tmpl w:val="89224F36"/>
    <w:lvl w:ilvl="0">
      <w:start w:val="1"/>
      <w:numFmt w:val="decimal"/>
      <w:lvlText w:val="%1."/>
      <w:lvlJc w:val="left"/>
      <w:pPr>
        <w:ind w:left="2835" w:hanging="283"/>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00CD56A8"/>
    <w:multiLevelType w:val="hybridMultilevel"/>
    <w:tmpl w:val="BBF666C4"/>
    <w:lvl w:ilvl="0" w:tplc="C2E2E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F6088F"/>
    <w:multiLevelType w:val="hybridMultilevel"/>
    <w:tmpl w:val="9F840696"/>
    <w:lvl w:ilvl="0" w:tplc="403E18EC">
      <w:start w:val="3"/>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B05F0"/>
    <w:multiLevelType w:val="hybridMultilevel"/>
    <w:tmpl w:val="31D655CC"/>
    <w:lvl w:ilvl="0" w:tplc="883CDD16">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6"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7" w15:restartNumberingAfterBreak="0">
    <w:nsid w:val="0F8B7E8F"/>
    <w:multiLevelType w:val="hybridMultilevel"/>
    <w:tmpl w:val="55B8F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5E1EEC"/>
    <w:multiLevelType w:val="hybridMultilevel"/>
    <w:tmpl w:val="BBF666C4"/>
    <w:lvl w:ilvl="0" w:tplc="C2E2E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AB5954"/>
    <w:multiLevelType w:val="hybridMultilevel"/>
    <w:tmpl w:val="BBF666C4"/>
    <w:lvl w:ilvl="0" w:tplc="C2E2E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113BEE"/>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22001E53"/>
    <w:multiLevelType w:val="hybridMultilevel"/>
    <w:tmpl w:val="F89C1CC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44692"/>
    <w:multiLevelType w:val="multilevel"/>
    <w:tmpl w:val="89224F36"/>
    <w:lvl w:ilvl="0">
      <w:start w:val="1"/>
      <w:numFmt w:val="decimal"/>
      <w:lvlText w:val="%1."/>
      <w:lvlJc w:val="left"/>
      <w:pPr>
        <w:ind w:left="2835" w:hanging="283"/>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5" w15:restartNumberingAfterBreak="0">
    <w:nsid w:val="2A941B99"/>
    <w:multiLevelType w:val="hybridMultilevel"/>
    <w:tmpl w:val="25546BF8"/>
    <w:lvl w:ilvl="0" w:tplc="69A0A518">
      <w:start w:val="4"/>
      <w:numFmt w:val="bullet"/>
      <w:lvlText w:val="-"/>
      <w:lvlJc w:val="left"/>
      <w:pPr>
        <w:ind w:left="720" w:hanging="360"/>
      </w:pPr>
      <w:rPr>
        <w:rFonts w:ascii="Montserrat" w:eastAsiaTheme="minorHAnsi"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B47F4"/>
    <w:multiLevelType w:val="hybridMultilevel"/>
    <w:tmpl w:val="F956F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920813"/>
    <w:multiLevelType w:val="hybridMultilevel"/>
    <w:tmpl w:val="B0F06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F57F46"/>
    <w:multiLevelType w:val="hybridMultilevel"/>
    <w:tmpl w:val="99A02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C8504A"/>
    <w:multiLevelType w:val="hybridMultilevel"/>
    <w:tmpl w:val="290AC54E"/>
    <w:lvl w:ilvl="0" w:tplc="07163FDC">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F35F47"/>
    <w:multiLevelType w:val="hybridMultilevel"/>
    <w:tmpl w:val="C060C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3" w15:restartNumberingAfterBreak="0">
    <w:nsid w:val="5F3F4BA0"/>
    <w:multiLevelType w:val="hybridMultilevel"/>
    <w:tmpl w:val="033201C8"/>
    <w:lvl w:ilvl="0" w:tplc="3D0EBB9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600D15DC"/>
    <w:multiLevelType w:val="multilevel"/>
    <w:tmpl w:val="89224F36"/>
    <w:lvl w:ilvl="0">
      <w:start w:val="1"/>
      <w:numFmt w:val="decimal"/>
      <w:lvlText w:val="%1."/>
      <w:lvlJc w:val="left"/>
      <w:pPr>
        <w:ind w:left="2835" w:hanging="283"/>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6"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764501A0"/>
    <w:multiLevelType w:val="hybridMultilevel"/>
    <w:tmpl w:val="59462814"/>
    <w:lvl w:ilvl="0" w:tplc="4D1C8A5E">
      <w:start w:val="1"/>
      <w:numFmt w:val="upperRoman"/>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4F52F5"/>
    <w:multiLevelType w:val="hybridMultilevel"/>
    <w:tmpl w:val="98EC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8"/>
  </w:num>
  <w:num w:numId="4">
    <w:abstractNumId w:val="6"/>
  </w:num>
  <w:num w:numId="5">
    <w:abstractNumId w:val="22"/>
  </w:num>
  <w:num w:numId="6">
    <w:abstractNumId w:val="26"/>
  </w:num>
  <w:num w:numId="7">
    <w:abstractNumId w:val="30"/>
  </w:num>
  <w:num w:numId="8">
    <w:abstractNumId w:val="19"/>
  </w:num>
  <w:num w:numId="9">
    <w:abstractNumId w:val="13"/>
  </w:num>
  <w:num w:numId="10">
    <w:abstractNumId w:val="27"/>
  </w:num>
  <w:num w:numId="11">
    <w:abstractNumId w:val="11"/>
  </w:num>
  <w:num w:numId="12">
    <w:abstractNumId w:val="5"/>
  </w:num>
  <w:num w:numId="13">
    <w:abstractNumId w:val="1"/>
    <w:lvlOverride w:ilvl="0">
      <w:startOverride w:val="1"/>
    </w:lvlOverride>
    <w:lvlOverride w:ilvl="1"/>
    <w:lvlOverride w:ilvl="2"/>
    <w:lvlOverride w:ilvl="3"/>
    <w:lvlOverride w:ilvl="4"/>
    <w:lvlOverride w:ilvl="5"/>
    <w:lvlOverride w:ilvl="6"/>
    <w:lvlOverride w:ilvl="7"/>
    <w:lvlOverride w:ilvl="8"/>
  </w:num>
  <w:num w:numId="14">
    <w:abstractNumId w:val="0"/>
    <w:lvlOverride w:ilvl="0">
      <w:startOverride w:val="1"/>
    </w:lvlOverride>
    <w:lvlOverride w:ilvl="1"/>
    <w:lvlOverride w:ilvl="2"/>
    <w:lvlOverride w:ilvl="3"/>
    <w:lvlOverride w:ilvl="4"/>
    <w:lvlOverride w:ilvl="5"/>
    <w:lvlOverride w:ilvl="6"/>
    <w:lvlOverride w:ilvl="7"/>
    <w:lvlOverride w:ilvl="8"/>
  </w:num>
  <w:num w:numId="15">
    <w:abstractNumId w:val="28"/>
  </w:num>
  <w:num w:numId="16">
    <w:abstractNumId w:val="4"/>
  </w:num>
  <w:num w:numId="17">
    <w:abstractNumId w:val="23"/>
  </w:num>
  <w:num w:numId="18">
    <w:abstractNumId w:val="20"/>
  </w:num>
  <w:num w:numId="19">
    <w:abstractNumId w:val="10"/>
  </w:num>
  <w:num w:numId="20">
    <w:abstractNumId w:val="7"/>
  </w:num>
  <w:num w:numId="21">
    <w:abstractNumId w:val="17"/>
  </w:num>
  <w:num w:numId="22">
    <w:abstractNumId w:val="21"/>
  </w:num>
  <w:num w:numId="23">
    <w:abstractNumId w:val="9"/>
  </w:num>
  <w:num w:numId="24">
    <w:abstractNumId w:val="16"/>
  </w:num>
  <w:num w:numId="25">
    <w:abstractNumId w:val="3"/>
  </w:num>
  <w:num w:numId="26">
    <w:abstractNumId w:val="12"/>
  </w:num>
  <w:num w:numId="27">
    <w:abstractNumId w:val="24"/>
  </w:num>
  <w:num w:numId="28">
    <w:abstractNumId w:val="15"/>
  </w:num>
  <w:num w:numId="29">
    <w:abstractNumId w:val="18"/>
  </w:num>
  <w:num w:numId="30">
    <w:abstractNumId w:val="29"/>
  </w:num>
  <w:num w:numId="3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1B2"/>
    <w:rsid w:val="000109F6"/>
    <w:rsid w:val="00012E85"/>
    <w:rsid w:val="00014906"/>
    <w:rsid w:val="0001643B"/>
    <w:rsid w:val="000220EB"/>
    <w:rsid w:val="00024429"/>
    <w:rsid w:val="0002481D"/>
    <w:rsid w:val="00027488"/>
    <w:rsid w:val="000317F1"/>
    <w:rsid w:val="000369B6"/>
    <w:rsid w:val="0004012B"/>
    <w:rsid w:val="00040950"/>
    <w:rsid w:val="00041102"/>
    <w:rsid w:val="00047A6A"/>
    <w:rsid w:val="00050553"/>
    <w:rsid w:val="0005261A"/>
    <w:rsid w:val="000539FE"/>
    <w:rsid w:val="00056F8F"/>
    <w:rsid w:val="000674DC"/>
    <w:rsid w:val="000675FB"/>
    <w:rsid w:val="00072456"/>
    <w:rsid w:val="00081556"/>
    <w:rsid w:val="00081CF3"/>
    <w:rsid w:val="000847A0"/>
    <w:rsid w:val="0008589B"/>
    <w:rsid w:val="000867F9"/>
    <w:rsid w:val="00093AFD"/>
    <w:rsid w:val="000949A0"/>
    <w:rsid w:val="000A418E"/>
    <w:rsid w:val="000B16FF"/>
    <w:rsid w:val="000B2597"/>
    <w:rsid w:val="000B53C3"/>
    <w:rsid w:val="000B6C88"/>
    <w:rsid w:val="000C5878"/>
    <w:rsid w:val="000C5A40"/>
    <w:rsid w:val="000D18E2"/>
    <w:rsid w:val="000D3950"/>
    <w:rsid w:val="000D7908"/>
    <w:rsid w:val="000E095B"/>
    <w:rsid w:val="000E0E7B"/>
    <w:rsid w:val="000E1197"/>
    <w:rsid w:val="000E3F29"/>
    <w:rsid w:val="000F6837"/>
    <w:rsid w:val="001013EE"/>
    <w:rsid w:val="00114EDA"/>
    <w:rsid w:val="00114F02"/>
    <w:rsid w:val="00115BBA"/>
    <w:rsid w:val="00116571"/>
    <w:rsid w:val="00116C5E"/>
    <w:rsid w:val="00120962"/>
    <w:rsid w:val="0012145A"/>
    <w:rsid w:val="00122BE4"/>
    <w:rsid w:val="001235A0"/>
    <w:rsid w:val="0013347C"/>
    <w:rsid w:val="00146D2C"/>
    <w:rsid w:val="001501BF"/>
    <w:rsid w:val="00153AD3"/>
    <w:rsid w:val="001565F1"/>
    <w:rsid w:val="00164193"/>
    <w:rsid w:val="00167BB5"/>
    <w:rsid w:val="00171F87"/>
    <w:rsid w:val="001731E4"/>
    <w:rsid w:val="00174B43"/>
    <w:rsid w:val="00175A3C"/>
    <w:rsid w:val="001760B4"/>
    <w:rsid w:val="00176779"/>
    <w:rsid w:val="001818A3"/>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C687E"/>
    <w:rsid w:val="001C72F1"/>
    <w:rsid w:val="001D0558"/>
    <w:rsid w:val="001D1E66"/>
    <w:rsid w:val="001D46E3"/>
    <w:rsid w:val="001D4B93"/>
    <w:rsid w:val="001D6E05"/>
    <w:rsid w:val="001D7251"/>
    <w:rsid w:val="001E0FD6"/>
    <w:rsid w:val="001E178E"/>
    <w:rsid w:val="001E31D3"/>
    <w:rsid w:val="001E5FF3"/>
    <w:rsid w:val="001F11A5"/>
    <w:rsid w:val="001F273E"/>
    <w:rsid w:val="001F3BD2"/>
    <w:rsid w:val="001F5CE0"/>
    <w:rsid w:val="001F729E"/>
    <w:rsid w:val="00204200"/>
    <w:rsid w:val="00210F03"/>
    <w:rsid w:val="00212CC8"/>
    <w:rsid w:val="00214EE3"/>
    <w:rsid w:val="002202C5"/>
    <w:rsid w:val="00224ACA"/>
    <w:rsid w:val="00225580"/>
    <w:rsid w:val="002267FE"/>
    <w:rsid w:val="00227B9E"/>
    <w:rsid w:val="00227F84"/>
    <w:rsid w:val="00230586"/>
    <w:rsid w:val="00232745"/>
    <w:rsid w:val="002336C9"/>
    <w:rsid w:val="002358CA"/>
    <w:rsid w:val="00237B14"/>
    <w:rsid w:val="00240D4D"/>
    <w:rsid w:val="00241D1C"/>
    <w:rsid w:val="00247131"/>
    <w:rsid w:val="002546A3"/>
    <w:rsid w:val="00255899"/>
    <w:rsid w:val="00257BDC"/>
    <w:rsid w:val="00264719"/>
    <w:rsid w:val="0026668F"/>
    <w:rsid w:val="0026698A"/>
    <w:rsid w:val="00273235"/>
    <w:rsid w:val="002736FF"/>
    <w:rsid w:val="0027381B"/>
    <w:rsid w:val="00275682"/>
    <w:rsid w:val="00277446"/>
    <w:rsid w:val="00282EBF"/>
    <w:rsid w:val="00285255"/>
    <w:rsid w:val="00285378"/>
    <w:rsid w:val="00285533"/>
    <w:rsid w:val="002878C4"/>
    <w:rsid w:val="00291057"/>
    <w:rsid w:val="00292FFE"/>
    <w:rsid w:val="00294BF7"/>
    <w:rsid w:val="00295155"/>
    <w:rsid w:val="00295F75"/>
    <w:rsid w:val="00297CD0"/>
    <w:rsid w:val="002A345A"/>
    <w:rsid w:val="002A5805"/>
    <w:rsid w:val="002B403C"/>
    <w:rsid w:val="002B42C3"/>
    <w:rsid w:val="002B672C"/>
    <w:rsid w:val="002C13C4"/>
    <w:rsid w:val="002C430D"/>
    <w:rsid w:val="002D00EB"/>
    <w:rsid w:val="002D1B9B"/>
    <w:rsid w:val="002D1C56"/>
    <w:rsid w:val="002D49F0"/>
    <w:rsid w:val="002E04F8"/>
    <w:rsid w:val="002E4D58"/>
    <w:rsid w:val="002E6AF4"/>
    <w:rsid w:val="002F31E2"/>
    <w:rsid w:val="002F31F4"/>
    <w:rsid w:val="002F54A1"/>
    <w:rsid w:val="002F594A"/>
    <w:rsid w:val="003005F2"/>
    <w:rsid w:val="003048D2"/>
    <w:rsid w:val="00306E60"/>
    <w:rsid w:val="00307923"/>
    <w:rsid w:val="00310B10"/>
    <w:rsid w:val="00313983"/>
    <w:rsid w:val="00317A29"/>
    <w:rsid w:val="003228DE"/>
    <w:rsid w:val="00324EFB"/>
    <w:rsid w:val="00330E64"/>
    <w:rsid w:val="0033696E"/>
    <w:rsid w:val="00340E64"/>
    <w:rsid w:val="003445B2"/>
    <w:rsid w:val="00345ECA"/>
    <w:rsid w:val="00353198"/>
    <w:rsid w:val="00354AFD"/>
    <w:rsid w:val="00360052"/>
    <w:rsid w:val="003631D7"/>
    <w:rsid w:val="003654DC"/>
    <w:rsid w:val="00371DFB"/>
    <w:rsid w:val="003731C2"/>
    <w:rsid w:val="0037453D"/>
    <w:rsid w:val="003762AD"/>
    <w:rsid w:val="00380D57"/>
    <w:rsid w:val="00383148"/>
    <w:rsid w:val="00387831"/>
    <w:rsid w:val="003879C9"/>
    <w:rsid w:val="003909A5"/>
    <w:rsid w:val="0039432C"/>
    <w:rsid w:val="003944CA"/>
    <w:rsid w:val="00395B49"/>
    <w:rsid w:val="003960C1"/>
    <w:rsid w:val="00397984"/>
    <w:rsid w:val="003A1428"/>
    <w:rsid w:val="003A167C"/>
    <w:rsid w:val="003A4395"/>
    <w:rsid w:val="003A7D74"/>
    <w:rsid w:val="003B377A"/>
    <w:rsid w:val="003D181F"/>
    <w:rsid w:val="003D2DFC"/>
    <w:rsid w:val="003D3289"/>
    <w:rsid w:val="003D46F2"/>
    <w:rsid w:val="003D5D7B"/>
    <w:rsid w:val="003E1B2F"/>
    <w:rsid w:val="003E3CCB"/>
    <w:rsid w:val="003E42E4"/>
    <w:rsid w:val="003E55D8"/>
    <w:rsid w:val="003F2BC7"/>
    <w:rsid w:val="003F54F6"/>
    <w:rsid w:val="003F71DE"/>
    <w:rsid w:val="003F7931"/>
    <w:rsid w:val="00400FC0"/>
    <w:rsid w:val="004014C5"/>
    <w:rsid w:val="00401B09"/>
    <w:rsid w:val="0040261E"/>
    <w:rsid w:val="004064B9"/>
    <w:rsid w:val="00411884"/>
    <w:rsid w:val="00411E78"/>
    <w:rsid w:val="00414716"/>
    <w:rsid w:val="00415B53"/>
    <w:rsid w:val="0042673B"/>
    <w:rsid w:val="004268ED"/>
    <w:rsid w:val="00427079"/>
    <w:rsid w:val="00434358"/>
    <w:rsid w:val="00435802"/>
    <w:rsid w:val="00447AE9"/>
    <w:rsid w:val="004546CE"/>
    <w:rsid w:val="004551C6"/>
    <w:rsid w:val="00455A43"/>
    <w:rsid w:val="00460B1A"/>
    <w:rsid w:val="00461E3D"/>
    <w:rsid w:val="004633F5"/>
    <w:rsid w:val="00464309"/>
    <w:rsid w:val="00466E81"/>
    <w:rsid w:val="004706CD"/>
    <w:rsid w:val="0047090D"/>
    <w:rsid w:val="00471711"/>
    <w:rsid w:val="0047398F"/>
    <w:rsid w:val="00474A03"/>
    <w:rsid w:val="00474B29"/>
    <w:rsid w:val="0047604F"/>
    <w:rsid w:val="00477202"/>
    <w:rsid w:val="004843F4"/>
    <w:rsid w:val="00491116"/>
    <w:rsid w:val="00494986"/>
    <w:rsid w:val="00494A35"/>
    <w:rsid w:val="00495AFE"/>
    <w:rsid w:val="00497E36"/>
    <w:rsid w:val="004A1455"/>
    <w:rsid w:val="004A2F1E"/>
    <w:rsid w:val="004A5F85"/>
    <w:rsid w:val="004B0AF3"/>
    <w:rsid w:val="004B1C74"/>
    <w:rsid w:val="004B328D"/>
    <w:rsid w:val="004C54A6"/>
    <w:rsid w:val="004C6A0F"/>
    <w:rsid w:val="004D0FFA"/>
    <w:rsid w:val="004D2383"/>
    <w:rsid w:val="004D25EC"/>
    <w:rsid w:val="004D408A"/>
    <w:rsid w:val="004D4927"/>
    <w:rsid w:val="004D542B"/>
    <w:rsid w:val="004E2788"/>
    <w:rsid w:val="004E2AF6"/>
    <w:rsid w:val="004E389C"/>
    <w:rsid w:val="004E57BF"/>
    <w:rsid w:val="004F147D"/>
    <w:rsid w:val="004F19B9"/>
    <w:rsid w:val="005013E0"/>
    <w:rsid w:val="00502CE3"/>
    <w:rsid w:val="005116AA"/>
    <w:rsid w:val="005131ED"/>
    <w:rsid w:val="005157F2"/>
    <w:rsid w:val="00516B47"/>
    <w:rsid w:val="00536C1D"/>
    <w:rsid w:val="00542023"/>
    <w:rsid w:val="00542368"/>
    <w:rsid w:val="005476F6"/>
    <w:rsid w:val="00554346"/>
    <w:rsid w:val="005544CB"/>
    <w:rsid w:val="00555CEB"/>
    <w:rsid w:val="005560A2"/>
    <w:rsid w:val="005616EC"/>
    <w:rsid w:val="005626F6"/>
    <w:rsid w:val="00565082"/>
    <w:rsid w:val="005665AC"/>
    <w:rsid w:val="00567641"/>
    <w:rsid w:val="00567917"/>
    <w:rsid w:val="00571273"/>
    <w:rsid w:val="00576F07"/>
    <w:rsid w:val="00581C40"/>
    <w:rsid w:val="00581E0F"/>
    <w:rsid w:val="00583A64"/>
    <w:rsid w:val="00584B46"/>
    <w:rsid w:val="00591D39"/>
    <w:rsid w:val="005928A5"/>
    <w:rsid w:val="00595820"/>
    <w:rsid w:val="00596A4B"/>
    <w:rsid w:val="00597616"/>
    <w:rsid w:val="005A303F"/>
    <w:rsid w:val="005A3176"/>
    <w:rsid w:val="005C3246"/>
    <w:rsid w:val="005D1DDF"/>
    <w:rsid w:val="005D1DF0"/>
    <w:rsid w:val="005D3BAA"/>
    <w:rsid w:val="005E272C"/>
    <w:rsid w:val="005E5E0D"/>
    <w:rsid w:val="005E7D84"/>
    <w:rsid w:val="005F140F"/>
    <w:rsid w:val="005F3624"/>
    <w:rsid w:val="005F6035"/>
    <w:rsid w:val="005F6821"/>
    <w:rsid w:val="005F7D55"/>
    <w:rsid w:val="00600918"/>
    <w:rsid w:val="006060BC"/>
    <w:rsid w:val="00610B0F"/>
    <w:rsid w:val="006147AF"/>
    <w:rsid w:val="006167A2"/>
    <w:rsid w:val="00617B20"/>
    <w:rsid w:val="00621D8F"/>
    <w:rsid w:val="006301C6"/>
    <w:rsid w:val="0063349E"/>
    <w:rsid w:val="00634DFB"/>
    <w:rsid w:val="00641D17"/>
    <w:rsid w:val="00644D36"/>
    <w:rsid w:val="00650DFA"/>
    <w:rsid w:val="0065121F"/>
    <w:rsid w:val="006518AF"/>
    <w:rsid w:val="0065652B"/>
    <w:rsid w:val="00656E48"/>
    <w:rsid w:val="0066048E"/>
    <w:rsid w:val="00660815"/>
    <w:rsid w:val="00661772"/>
    <w:rsid w:val="00662351"/>
    <w:rsid w:val="006652A8"/>
    <w:rsid w:val="00666722"/>
    <w:rsid w:val="00672B34"/>
    <w:rsid w:val="0067317F"/>
    <w:rsid w:val="00676134"/>
    <w:rsid w:val="00676178"/>
    <w:rsid w:val="00681DEF"/>
    <w:rsid w:val="00684F05"/>
    <w:rsid w:val="006868CE"/>
    <w:rsid w:val="006916CA"/>
    <w:rsid w:val="00691F95"/>
    <w:rsid w:val="0069443F"/>
    <w:rsid w:val="006946E9"/>
    <w:rsid w:val="006954C3"/>
    <w:rsid w:val="006B4044"/>
    <w:rsid w:val="006B44CC"/>
    <w:rsid w:val="006B647A"/>
    <w:rsid w:val="006B6981"/>
    <w:rsid w:val="006C0FEA"/>
    <w:rsid w:val="006C37A6"/>
    <w:rsid w:val="006C7D22"/>
    <w:rsid w:val="006D0D5A"/>
    <w:rsid w:val="006E245C"/>
    <w:rsid w:val="006F1CF6"/>
    <w:rsid w:val="006F56C1"/>
    <w:rsid w:val="006F6E3D"/>
    <w:rsid w:val="00700254"/>
    <w:rsid w:val="00705966"/>
    <w:rsid w:val="00727843"/>
    <w:rsid w:val="007316B6"/>
    <w:rsid w:val="007329D6"/>
    <w:rsid w:val="007333A1"/>
    <w:rsid w:val="00736AA3"/>
    <w:rsid w:val="00742FB3"/>
    <w:rsid w:val="00743531"/>
    <w:rsid w:val="00743ACD"/>
    <w:rsid w:val="0074729B"/>
    <w:rsid w:val="007500D0"/>
    <w:rsid w:val="0075316D"/>
    <w:rsid w:val="0076025E"/>
    <w:rsid w:val="00765009"/>
    <w:rsid w:val="007669A9"/>
    <w:rsid w:val="00766CDF"/>
    <w:rsid w:val="007678BD"/>
    <w:rsid w:val="0077014B"/>
    <w:rsid w:val="00774CB8"/>
    <w:rsid w:val="007751A9"/>
    <w:rsid w:val="00775377"/>
    <w:rsid w:val="007754CD"/>
    <w:rsid w:val="007844CD"/>
    <w:rsid w:val="00785AB7"/>
    <w:rsid w:val="00785C58"/>
    <w:rsid w:val="007867F5"/>
    <w:rsid w:val="00787105"/>
    <w:rsid w:val="00790B1C"/>
    <w:rsid w:val="007959FF"/>
    <w:rsid w:val="007A1C09"/>
    <w:rsid w:val="007A27B5"/>
    <w:rsid w:val="007A416B"/>
    <w:rsid w:val="007A65D6"/>
    <w:rsid w:val="007A6DA4"/>
    <w:rsid w:val="007B2B25"/>
    <w:rsid w:val="007B4D7E"/>
    <w:rsid w:val="007B5568"/>
    <w:rsid w:val="007B611A"/>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3777"/>
    <w:rsid w:val="007F58FB"/>
    <w:rsid w:val="00800A70"/>
    <w:rsid w:val="00807290"/>
    <w:rsid w:val="00814962"/>
    <w:rsid w:val="008157D1"/>
    <w:rsid w:val="00817772"/>
    <w:rsid w:val="00824A00"/>
    <w:rsid w:val="008324C6"/>
    <w:rsid w:val="00841BB1"/>
    <w:rsid w:val="00842CAD"/>
    <w:rsid w:val="00846221"/>
    <w:rsid w:val="008466AB"/>
    <w:rsid w:val="00847552"/>
    <w:rsid w:val="00850C57"/>
    <w:rsid w:val="008525A1"/>
    <w:rsid w:val="00852648"/>
    <w:rsid w:val="0085461B"/>
    <w:rsid w:val="00854C26"/>
    <w:rsid w:val="0085640A"/>
    <w:rsid w:val="00860E1A"/>
    <w:rsid w:val="0086454D"/>
    <w:rsid w:val="0087255B"/>
    <w:rsid w:val="0088218D"/>
    <w:rsid w:val="008869B2"/>
    <w:rsid w:val="0089218A"/>
    <w:rsid w:val="0089261C"/>
    <w:rsid w:val="00892D84"/>
    <w:rsid w:val="00892E5F"/>
    <w:rsid w:val="00894707"/>
    <w:rsid w:val="00895726"/>
    <w:rsid w:val="00896D1E"/>
    <w:rsid w:val="008A27E4"/>
    <w:rsid w:val="008A37D2"/>
    <w:rsid w:val="008A46FC"/>
    <w:rsid w:val="008A5CA1"/>
    <w:rsid w:val="008B6E38"/>
    <w:rsid w:val="008C0502"/>
    <w:rsid w:val="008C0EB8"/>
    <w:rsid w:val="008C28D5"/>
    <w:rsid w:val="008C2D85"/>
    <w:rsid w:val="008D3DAD"/>
    <w:rsid w:val="008D7F53"/>
    <w:rsid w:val="008E42A5"/>
    <w:rsid w:val="008F2291"/>
    <w:rsid w:val="008F4B2D"/>
    <w:rsid w:val="008F5461"/>
    <w:rsid w:val="009019DC"/>
    <w:rsid w:val="0090295F"/>
    <w:rsid w:val="00906279"/>
    <w:rsid w:val="009136DE"/>
    <w:rsid w:val="0091698D"/>
    <w:rsid w:val="00921FF4"/>
    <w:rsid w:val="009326BC"/>
    <w:rsid w:val="00940114"/>
    <w:rsid w:val="00941667"/>
    <w:rsid w:val="00941C57"/>
    <w:rsid w:val="00947634"/>
    <w:rsid w:val="00947A1F"/>
    <w:rsid w:val="00947BED"/>
    <w:rsid w:val="009501D8"/>
    <w:rsid w:val="009514FC"/>
    <w:rsid w:val="0095162B"/>
    <w:rsid w:val="00952446"/>
    <w:rsid w:val="00953891"/>
    <w:rsid w:val="00961C67"/>
    <w:rsid w:val="00963DFF"/>
    <w:rsid w:val="00966345"/>
    <w:rsid w:val="00967275"/>
    <w:rsid w:val="00967910"/>
    <w:rsid w:val="00971E12"/>
    <w:rsid w:val="00977F24"/>
    <w:rsid w:val="0098144E"/>
    <w:rsid w:val="00981881"/>
    <w:rsid w:val="009819C3"/>
    <w:rsid w:val="00984F0A"/>
    <w:rsid w:val="00986030"/>
    <w:rsid w:val="00986851"/>
    <w:rsid w:val="0099056E"/>
    <w:rsid w:val="009930A1"/>
    <w:rsid w:val="009932B2"/>
    <w:rsid w:val="009A1EEF"/>
    <w:rsid w:val="009A5295"/>
    <w:rsid w:val="009A5A53"/>
    <w:rsid w:val="009A699F"/>
    <w:rsid w:val="009A6CD2"/>
    <w:rsid w:val="009B05B7"/>
    <w:rsid w:val="009B0604"/>
    <w:rsid w:val="009B0D27"/>
    <w:rsid w:val="009B1683"/>
    <w:rsid w:val="009B3C79"/>
    <w:rsid w:val="009B486F"/>
    <w:rsid w:val="009D3B52"/>
    <w:rsid w:val="009D5ECD"/>
    <w:rsid w:val="009D5EEC"/>
    <w:rsid w:val="009D5F38"/>
    <w:rsid w:val="009D5FE4"/>
    <w:rsid w:val="009E08A9"/>
    <w:rsid w:val="009E5CBC"/>
    <w:rsid w:val="009F1E01"/>
    <w:rsid w:val="009F5DD0"/>
    <w:rsid w:val="009F7955"/>
    <w:rsid w:val="00A02917"/>
    <w:rsid w:val="00A02D1A"/>
    <w:rsid w:val="00A0386F"/>
    <w:rsid w:val="00A03FB4"/>
    <w:rsid w:val="00A05BDE"/>
    <w:rsid w:val="00A07AA2"/>
    <w:rsid w:val="00A1614B"/>
    <w:rsid w:val="00A20764"/>
    <w:rsid w:val="00A23745"/>
    <w:rsid w:val="00A23997"/>
    <w:rsid w:val="00A24E36"/>
    <w:rsid w:val="00A30B54"/>
    <w:rsid w:val="00A318D0"/>
    <w:rsid w:val="00A36A57"/>
    <w:rsid w:val="00A40C54"/>
    <w:rsid w:val="00A416A7"/>
    <w:rsid w:val="00A420E6"/>
    <w:rsid w:val="00A43397"/>
    <w:rsid w:val="00A4512D"/>
    <w:rsid w:val="00A453E5"/>
    <w:rsid w:val="00A46BEE"/>
    <w:rsid w:val="00A52D6D"/>
    <w:rsid w:val="00A52FB8"/>
    <w:rsid w:val="00A530F5"/>
    <w:rsid w:val="00A54BB0"/>
    <w:rsid w:val="00A577CE"/>
    <w:rsid w:val="00A57EDB"/>
    <w:rsid w:val="00A601A0"/>
    <w:rsid w:val="00A6093F"/>
    <w:rsid w:val="00A6502D"/>
    <w:rsid w:val="00A6593E"/>
    <w:rsid w:val="00A65AA1"/>
    <w:rsid w:val="00A65B8D"/>
    <w:rsid w:val="00A71353"/>
    <w:rsid w:val="00A75B9D"/>
    <w:rsid w:val="00A77DE4"/>
    <w:rsid w:val="00A80F96"/>
    <w:rsid w:val="00A843F1"/>
    <w:rsid w:val="00A94159"/>
    <w:rsid w:val="00A951DB"/>
    <w:rsid w:val="00A95B38"/>
    <w:rsid w:val="00A96966"/>
    <w:rsid w:val="00A96E86"/>
    <w:rsid w:val="00AA07E4"/>
    <w:rsid w:val="00AA08B9"/>
    <w:rsid w:val="00AA0ACC"/>
    <w:rsid w:val="00AA146C"/>
    <w:rsid w:val="00AA3529"/>
    <w:rsid w:val="00AA7EEA"/>
    <w:rsid w:val="00AB04BB"/>
    <w:rsid w:val="00AB27F7"/>
    <w:rsid w:val="00AB488A"/>
    <w:rsid w:val="00AB50C0"/>
    <w:rsid w:val="00AB5C27"/>
    <w:rsid w:val="00AB5CD5"/>
    <w:rsid w:val="00AB5E4A"/>
    <w:rsid w:val="00AC1D7C"/>
    <w:rsid w:val="00AC4508"/>
    <w:rsid w:val="00AC5B3F"/>
    <w:rsid w:val="00AC724D"/>
    <w:rsid w:val="00AD0782"/>
    <w:rsid w:val="00AD5A8D"/>
    <w:rsid w:val="00AD6500"/>
    <w:rsid w:val="00AD7639"/>
    <w:rsid w:val="00AE383C"/>
    <w:rsid w:val="00AE4359"/>
    <w:rsid w:val="00AE50E1"/>
    <w:rsid w:val="00AE5AAA"/>
    <w:rsid w:val="00AF4A86"/>
    <w:rsid w:val="00AF5C2B"/>
    <w:rsid w:val="00B04370"/>
    <w:rsid w:val="00B057AA"/>
    <w:rsid w:val="00B05D9B"/>
    <w:rsid w:val="00B11CA7"/>
    <w:rsid w:val="00B20B97"/>
    <w:rsid w:val="00B21E82"/>
    <w:rsid w:val="00B230EF"/>
    <w:rsid w:val="00B23EFD"/>
    <w:rsid w:val="00B259AB"/>
    <w:rsid w:val="00B30AF3"/>
    <w:rsid w:val="00B30EBD"/>
    <w:rsid w:val="00B36995"/>
    <w:rsid w:val="00B4010D"/>
    <w:rsid w:val="00B402A5"/>
    <w:rsid w:val="00B41F2B"/>
    <w:rsid w:val="00B438EC"/>
    <w:rsid w:val="00B4586A"/>
    <w:rsid w:val="00B47990"/>
    <w:rsid w:val="00B5527A"/>
    <w:rsid w:val="00B563C7"/>
    <w:rsid w:val="00B62469"/>
    <w:rsid w:val="00B63B0F"/>
    <w:rsid w:val="00B70018"/>
    <w:rsid w:val="00B73EE8"/>
    <w:rsid w:val="00B80F95"/>
    <w:rsid w:val="00B82C3D"/>
    <w:rsid w:val="00B833DD"/>
    <w:rsid w:val="00B83D38"/>
    <w:rsid w:val="00B86902"/>
    <w:rsid w:val="00B90586"/>
    <w:rsid w:val="00B944C5"/>
    <w:rsid w:val="00B96B49"/>
    <w:rsid w:val="00BA30C6"/>
    <w:rsid w:val="00BA3CBD"/>
    <w:rsid w:val="00BB2382"/>
    <w:rsid w:val="00BB2C4C"/>
    <w:rsid w:val="00BB51B3"/>
    <w:rsid w:val="00BC2276"/>
    <w:rsid w:val="00BC6A1F"/>
    <w:rsid w:val="00BD4E52"/>
    <w:rsid w:val="00BD5225"/>
    <w:rsid w:val="00BE3D03"/>
    <w:rsid w:val="00BE4CD5"/>
    <w:rsid w:val="00BF0480"/>
    <w:rsid w:val="00BF1D41"/>
    <w:rsid w:val="00BF38C0"/>
    <w:rsid w:val="00BF747E"/>
    <w:rsid w:val="00C02851"/>
    <w:rsid w:val="00C05CD0"/>
    <w:rsid w:val="00C06445"/>
    <w:rsid w:val="00C07C73"/>
    <w:rsid w:val="00C13950"/>
    <w:rsid w:val="00C14D20"/>
    <w:rsid w:val="00C15009"/>
    <w:rsid w:val="00C226AE"/>
    <w:rsid w:val="00C2419E"/>
    <w:rsid w:val="00C24468"/>
    <w:rsid w:val="00C24FF1"/>
    <w:rsid w:val="00C2595F"/>
    <w:rsid w:val="00C320E7"/>
    <w:rsid w:val="00C32B24"/>
    <w:rsid w:val="00C36F5E"/>
    <w:rsid w:val="00C41272"/>
    <w:rsid w:val="00C5001C"/>
    <w:rsid w:val="00C505B3"/>
    <w:rsid w:val="00C51CD2"/>
    <w:rsid w:val="00C53072"/>
    <w:rsid w:val="00C5318B"/>
    <w:rsid w:val="00C539A9"/>
    <w:rsid w:val="00C53B15"/>
    <w:rsid w:val="00C61316"/>
    <w:rsid w:val="00C640B3"/>
    <w:rsid w:val="00C737B9"/>
    <w:rsid w:val="00C81755"/>
    <w:rsid w:val="00C900C8"/>
    <w:rsid w:val="00C904D9"/>
    <w:rsid w:val="00C9121F"/>
    <w:rsid w:val="00C92877"/>
    <w:rsid w:val="00CA30A5"/>
    <w:rsid w:val="00CB11F5"/>
    <w:rsid w:val="00CB2CEF"/>
    <w:rsid w:val="00CB42D9"/>
    <w:rsid w:val="00CB49E1"/>
    <w:rsid w:val="00CB68AA"/>
    <w:rsid w:val="00CB73CF"/>
    <w:rsid w:val="00CC0887"/>
    <w:rsid w:val="00CC2908"/>
    <w:rsid w:val="00CC3FC1"/>
    <w:rsid w:val="00CC65A2"/>
    <w:rsid w:val="00CD4FF1"/>
    <w:rsid w:val="00CE0307"/>
    <w:rsid w:val="00CF0E9C"/>
    <w:rsid w:val="00CF1A93"/>
    <w:rsid w:val="00CF6A2F"/>
    <w:rsid w:val="00CF72E0"/>
    <w:rsid w:val="00D01424"/>
    <w:rsid w:val="00D01F78"/>
    <w:rsid w:val="00D03AAA"/>
    <w:rsid w:val="00D03E4D"/>
    <w:rsid w:val="00D041A8"/>
    <w:rsid w:val="00D15D99"/>
    <w:rsid w:val="00D16A7F"/>
    <w:rsid w:val="00D20179"/>
    <w:rsid w:val="00D2267E"/>
    <w:rsid w:val="00D26F46"/>
    <w:rsid w:val="00D27629"/>
    <w:rsid w:val="00D40749"/>
    <w:rsid w:val="00D418F3"/>
    <w:rsid w:val="00D46E44"/>
    <w:rsid w:val="00D47A81"/>
    <w:rsid w:val="00D50678"/>
    <w:rsid w:val="00D53798"/>
    <w:rsid w:val="00D55A3B"/>
    <w:rsid w:val="00D578DA"/>
    <w:rsid w:val="00D6191F"/>
    <w:rsid w:val="00D629DE"/>
    <w:rsid w:val="00D6390C"/>
    <w:rsid w:val="00D6487D"/>
    <w:rsid w:val="00D64B5A"/>
    <w:rsid w:val="00D64D35"/>
    <w:rsid w:val="00D72694"/>
    <w:rsid w:val="00D72EAC"/>
    <w:rsid w:val="00D751F1"/>
    <w:rsid w:val="00D8124F"/>
    <w:rsid w:val="00D85535"/>
    <w:rsid w:val="00D87415"/>
    <w:rsid w:val="00D900E2"/>
    <w:rsid w:val="00D9055C"/>
    <w:rsid w:val="00D95BD2"/>
    <w:rsid w:val="00DA2E75"/>
    <w:rsid w:val="00DA3BE1"/>
    <w:rsid w:val="00DA47FC"/>
    <w:rsid w:val="00DB2858"/>
    <w:rsid w:val="00DB42EE"/>
    <w:rsid w:val="00DC0759"/>
    <w:rsid w:val="00DC10EA"/>
    <w:rsid w:val="00DC1902"/>
    <w:rsid w:val="00DC4444"/>
    <w:rsid w:val="00DD0B62"/>
    <w:rsid w:val="00DD32AB"/>
    <w:rsid w:val="00DD40BA"/>
    <w:rsid w:val="00DD4613"/>
    <w:rsid w:val="00DD729E"/>
    <w:rsid w:val="00DE269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4592D"/>
    <w:rsid w:val="00E47EFC"/>
    <w:rsid w:val="00E50EE5"/>
    <w:rsid w:val="00E57DC9"/>
    <w:rsid w:val="00E6078B"/>
    <w:rsid w:val="00E65B9E"/>
    <w:rsid w:val="00E675C0"/>
    <w:rsid w:val="00E72D7B"/>
    <w:rsid w:val="00E74312"/>
    <w:rsid w:val="00E77CD3"/>
    <w:rsid w:val="00E80DD4"/>
    <w:rsid w:val="00E87FEF"/>
    <w:rsid w:val="00E91440"/>
    <w:rsid w:val="00E921A2"/>
    <w:rsid w:val="00EA0C7F"/>
    <w:rsid w:val="00EA1E7B"/>
    <w:rsid w:val="00EA4BAC"/>
    <w:rsid w:val="00EA51B1"/>
    <w:rsid w:val="00EA53B4"/>
    <w:rsid w:val="00EA67CA"/>
    <w:rsid w:val="00EB0B50"/>
    <w:rsid w:val="00EB7935"/>
    <w:rsid w:val="00EC0271"/>
    <w:rsid w:val="00EC1CCB"/>
    <w:rsid w:val="00EC39F4"/>
    <w:rsid w:val="00EC4CE9"/>
    <w:rsid w:val="00ED4082"/>
    <w:rsid w:val="00EE13AB"/>
    <w:rsid w:val="00EE44FF"/>
    <w:rsid w:val="00EE6FA7"/>
    <w:rsid w:val="00EF366B"/>
    <w:rsid w:val="00EF58DE"/>
    <w:rsid w:val="00EF6E3D"/>
    <w:rsid w:val="00F10A35"/>
    <w:rsid w:val="00F1150E"/>
    <w:rsid w:val="00F14333"/>
    <w:rsid w:val="00F15218"/>
    <w:rsid w:val="00F16A8C"/>
    <w:rsid w:val="00F16E84"/>
    <w:rsid w:val="00F17D54"/>
    <w:rsid w:val="00F20364"/>
    <w:rsid w:val="00F22CE0"/>
    <w:rsid w:val="00F23EA1"/>
    <w:rsid w:val="00F26F30"/>
    <w:rsid w:val="00F27ECD"/>
    <w:rsid w:val="00F30C69"/>
    <w:rsid w:val="00F34A1C"/>
    <w:rsid w:val="00F36FFD"/>
    <w:rsid w:val="00F409A5"/>
    <w:rsid w:val="00F41D1D"/>
    <w:rsid w:val="00F53433"/>
    <w:rsid w:val="00F567BF"/>
    <w:rsid w:val="00F56E9D"/>
    <w:rsid w:val="00F60631"/>
    <w:rsid w:val="00F62207"/>
    <w:rsid w:val="00F64434"/>
    <w:rsid w:val="00F6692E"/>
    <w:rsid w:val="00F66D00"/>
    <w:rsid w:val="00F6727C"/>
    <w:rsid w:val="00F718D9"/>
    <w:rsid w:val="00F76DE5"/>
    <w:rsid w:val="00F77774"/>
    <w:rsid w:val="00F8236B"/>
    <w:rsid w:val="00F834D0"/>
    <w:rsid w:val="00F87A09"/>
    <w:rsid w:val="00F94B75"/>
    <w:rsid w:val="00FA0953"/>
    <w:rsid w:val="00FA3DCE"/>
    <w:rsid w:val="00FB0A21"/>
    <w:rsid w:val="00FB5D11"/>
    <w:rsid w:val="00FB603A"/>
    <w:rsid w:val="00FC10CD"/>
    <w:rsid w:val="00FC1B4F"/>
    <w:rsid w:val="00FD2D02"/>
    <w:rsid w:val="00FD460B"/>
    <w:rsid w:val="00FD6EED"/>
    <w:rsid w:val="00FE32AD"/>
    <w:rsid w:val="00FE4060"/>
    <w:rsid w:val="00FE7CA1"/>
    <w:rsid w:val="00FF047F"/>
    <w:rsid w:val="00FF1871"/>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character" w:customStyle="1" w:styleId="NormalWebCar3">
    <w:name w:val="Normal (Web) Car3"/>
    <w:aliases w:val="Texto comentario1 Car1,Texto comentar Car2"/>
    <w:basedOn w:val="Fuentedeprrafopredeter"/>
    <w:link w:val="wordsection1"/>
    <w:uiPriority w:val="99"/>
    <w:locked/>
    <w:rsid w:val="00353198"/>
    <w:rPr>
      <w:rFonts w:ascii="Times New Roman" w:eastAsia="Times New Roman" w:hAnsi="Times New Roman" w:cs="Times New Roman"/>
      <w:kern w:val="2"/>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400831497">
      <w:bodyDiv w:val="1"/>
      <w:marLeft w:val="0"/>
      <w:marRight w:val="0"/>
      <w:marTop w:val="0"/>
      <w:marBottom w:val="0"/>
      <w:divBdr>
        <w:top w:val="none" w:sz="0" w:space="0" w:color="auto"/>
        <w:left w:val="none" w:sz="0" w:space="0" w:color="auto"/>
        <w:bottom w:val="none" w:sz="0" w:space="0" w:color="auto"/>
        <w:right w:val="none" w:sz="0" w:space="0" w:color="auto"/>
      </w:divBdr>
      <w:divsChild>
        <w:div w:id="976059687">
          <w:marLeft w:val="0"/>
          <w:marRight w:val="0"/>
          <w:marTop w:val="0"/>
          <w:marBottom w:val="0"/>
          <w:divBdr>
            <w:top w:val="none" w:sz="0" w:space="0" w:color="auto"/>
            <w:left w:val="none" w:sz="0" w:space="0" w:color="auto"/>
            <w:bottom w:val="none" w:sz="0" w:space="0" w:color="auto"/>
            <w:right w:val="none" w:sz="0" w:space="0" w:color="auto"/>
          </w:divBdr>
          <w:divsChild>
            <w:div w:id="1588880256">
              <w:marLeft w:val="0"/>
              <w:marRight w:val="0"/>
              <w:marTop w:val="0"/>
              <w:marBottom w:val="0"/>
              <w:divBdr>
                <w:top w:val="none" w:sz="0" w:space="0" w:color="auto"/>
                <w:left w:val="none" w:sz="0" w:space="0" w:color="auto"/>
                <w:bottom w:val="none" w:sz="0" w:space="0" w:color="auto"/>
                <w:right w:val="none" w:sz="0" w:space="0" w:color="auto"/>
              </w:divBdr>
            </w:div>
          </w:divsChild>
        </w:div>
        <w:div w:id="1622305071">
          <w:marLeft w:val="0"/>
          <w:marRight w:val="0"/>
          <w:marTop w:val="0"/>
          <w:marBottom w:val="0"/>
          <w:divBdr>
            <w:top w:val="none" w:sz="0" w:space="0" w:color="auto"/>
            <w:left w:val="none" w:sz="0" w:space="0" w:color="auto"/>
            <w:bottom w:val="none" w:sz="0" w:space="0" w:color="auto"/>
            <w:right w:val="none" w:sz="0" w:space="0" w:color="auto"/>
          </w:divBdr>
          <w:divsChild>
            <w:div w:id="2038391027">
              <w:marLeft w:val="0"/>
              <w:marRight w:val="0"/>
              <w:marTop w:val="0"/>
              <w:marBottom w:val="0"/>
              <w:divBdr>
                <w:top w:val="none" w:sz="0" w:space="0" w:color="auto"/>
                <w:left w:val="none" w:sz="0" w:space="0" w:color="auto"/>
                <w:bottom w:val="none" w:sz="0" w:space="0" w:color="auto"/>
                <w:right w:val="none" w:sz="0" w:space="0" w:color="auto"/>
              </w:divBdr>
            </w:div>
          </w:divsChild>
        </w:div>
        <w:div w:id="1379629932">
          <w:marLeft w:val="0"/>
          <w:marRight w:val="0"/>
          <w:marTop w:val="0"/>
          <w:marBottom w:val="0"/>
          <w:divBdr>
            <w:top w:val="none" w:sz="0" w:space="0" w:color="auto"/>
            <w:left w:val="none" w:sz="0" w:space="0" w:color="auto"/>
            <w:bottom w:val="none" w:sz="0" w:space="0" w:color="auto"/>
            <w:right w:val="none" w:sz="0" w:space="0" w:color="auto"/>
          </w:divBdr>
          <w:divsChild>
            <w:div w:id="1387677337">
              <w:marLeft w:val="0"/>
              <w:marRight w:val="0"/>
              <w:marTop w:val="0"/>
              <w:marBottom w:val="0"/>
              <w:divBdr>
                <w:top w:val="none" w:sz="0" w:space="0" w:color="auto"/>
                <w:left w:val="none" w:sz="0" w:space="0" w:color="auto"/>
                <w:bottom w:val="none" w:sz="0" w:space="0" w:color="auto"/>
                <w:right w:val="none" w:sz="0" w:space="0" w:color="auto"/>
              </w:divBdr>
            </w:div>
            <w:div w:id="1826773767">
              <w:marLeft w:val="0"/>
              <w:marRight w:val="0"/>
              <w:marTop w:val="0"/>
              <w:marBottom w:val="0"/>
              <w:divBdr>
                <w:top w:val="none" w:sz="0" w:space="0" w:color="auto"/>
                <w:left w:val="none" w:sz="0" w:space="0" w:color="auto"/>
                <w:bottom w:val="none" w:sz="0" w:space="0" w:color="auto"/>
                <w:right w:val="none" w:sz="0" w:space="0" w:color="auto"/>
              </w:divBdr>
            </w:div>
            <w:div w:id="911504874">
              <w:marLeft w:val="0"/>
              <w:marRight w:val="0"/>
              <w:marTop w:val="0"/>
              <w:marBottom w:val="0"/>
              <w:divBdr>
                <w:top w:val="none" w:sz="0" w:space="0" w:color="auto"/>
                <w:left w:val="none" w:sz="0" w:space="0" w:color="auto"/>
                <w:bottom w:val="none" w:sz="0" w:space="0" w:color="auto"/>
                <w:right w:val="none" w:sz="0" w:space="0" w:color="auto"/>
              </w:divBdr>
            </w:div>
            <w:div w:id="12419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fp/documentos/directorio-de-los-organos-internos-de-control-y-unidades-de-responsabilidades" TargetMode="External"/><Relationship Id="rId18" Type="http://schemas.openxmlformats.org/officeDocument/2006/relationships/hyperlink" Target="https://www.gob.mx/sfp/documentos/directorio-de-los-organos-internos-de-control-y-unidades-de-responsabilidade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b.mx/sfp/documentos/directorio-de-los-organos-internos-de-control-y-unidades-de-responsabilidades" TargetMode="External"/><Relationship Id="rId17" Type="http://schemas.openxmlformats.org/officeDocument/2006/relationships/hyperlink" Target="https://www.gob.mx/sfp/documentos/directorio-de-los-organos-internos-de-control-y-unidades-de-responsabilidad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s.wikipedia.org/wiki/Graf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fp/documentos/directorio-de-los-organos-internos-de-control-y-unidades-de-responsabilidade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ob.mx/sfp/documentos/directorio-de-los-organos-internos-de-control-y-unidades-de-responsabilidades" TargetMode="External"/><Relationship Id="rId23" Type="http://schemas.openxmlformats.org/officeDocument/2006/relationships/header" Target="header3.xml"/><Relationship Id="rId10" Type="http://schemas.openxmlformats.org/officeDocument/2006/relationships/hyperlink" Target="http://www.trabajaen.gob.m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atherine.alvarez@bienestar.gob.mx" TargetMode="External"/><Relationship Id="rId14" Type="http://schemas.openxmlformats.org/officeDocument/2006/relationships/hyperlink" Target="https://www.gob.mx/sfp/documentos/directorio-de-los-organos-internos-de-control-y-unidades-de-responsabilidade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739760-D22C-47E7-8897-67CD9A64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24043</Words>
  <Characters>137049</Characters>
  <Application>Microsoft Office Word</Application>
  <DocSecurity>0</DocSecurity>
  <Lines>1142</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2024-05-15T21:21:00Z</cp:lastPrinted>
  <dcterms:created xsi:type="dcterms:W3CDTF">2024-05-15T21:21:00Z</dcterms:created>
  <dcterms:modified xsi:type="dcterms:W3CDTF">2024-05-15T22:36:00Z</dcterms:modified>
</cp:coreProperties>
</file>