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586A9" w14:textId="77777777" w:rsidR="00F22BAA" w:rsidRPr="00F072E4" w:rsidRDefault="00B1695C" w:rsidP="0031462A">
      <w:pPr>
        <w:jc w:val="center"/>
        <w:rPr>
          <w:rFonts w:ascii="Geomanist" w:hAnsi="Geomanist"/>
          <w:b/>
          <w:sz w:val="20"/>
          <w:szCs w:val="20"/>
          <w:lang w:val="es-MX"/>
        </w:rPr>
      </w:pPr>
      <w:r w:rsidRPr="00F072E4">
        <w:rPr>
          <w:rFonts w:ascii="Geomanist" w:hAnsi="Geomanist"/>
          <w:b/>
          <w:sz w:val="20"/>
          <w:szCs w:val="20"/>
          <w:lang w:val="es-MX"/>
        </w:rPr>
        <w:t xml:space="preserve">ACTA DE LA CUADRAGÉSIMA </w:t>
      </w:r>
      <w:r w:rsidR="004447E8" w:rsidRPr="00F072E4">
        <w:rPr>
          <w:rFonts w:ascii="Geomanist" w:hAnsi="Geomanist"/>
          <w:b/>
          <w:sz w:val="20"/>
          <w:szCs w:val="20"/>
          <w:lang w:val="es-MX"/>
        </w:rPr>
        <w:t>SEGUND</w:t>
      </w:r>
      <w:r w:rsidR="004949A0" w:rsidRPr="00F072E4">
        <w:rPr>
          <w:rFonts w:ascii="Geomanist" w:hAnsi="Geomanist"/>
          <w:b/>
          <w:sz w:val="20"/>
          <w:szCs w:val="20"/>
          <w:lang w:val="es-MX"/>
        </w:rPr>
        <w:t xml:space="preserve">A </w:t>
      </w:r>
      <w:r w:rsidR="00F22BAA" w:rsidRPr="00F072E4">
        <w:rPr>
          <w:rFonts w:ascii="Geomanist" w:hAnsi="Geomanist"/>
          <w:b/>
          <w:sz w:val="20"/>
          <w:szCs w:val="20"/>
          <w:lang w:val="es-MX"/>
        </w:rPr>
        <w:t>SESIÓN ORDINARIA COMITÉ DE TRANSPARENCIA</w:t>
      </w:r>
    </w:p>
    <w:p w14:paraId="710C03FE" w14:textId="77777777" w:rsidR="001013CC" w:rsidRPr="009F444E" w:rsidRDefault="001013CC" w:rsidP="0031462A">
      <w:pPr>
        <w:jc w:val="both"/>
        <w:rPr>
          <w:rFonts w:ascii="Geomanist" w:hAnsi="Geomanist"/>
          <w:sz w:val="18"/>
          <w:szCs w:val="18"/>
          <w:lang w:val="es-MX"/>
        </w:rPr>
      </w:pPr>
    </w:p>
    <w:p w14:paraId="7502181D" w14:textId="77777777" w:rsidR="00F22BAA" w:rsidRPr="009F444E" w:rsidRDefault="00F22BAA" w:rsidP="0031462A">
      <w:pPr>
        <w:jc w:val="both"/>
        <w:rPr>
          <w:rFonts w:ascii="Geomanist" w:hAnsi="Geomanist"/>
          <w:sz w:val="18"/>
          <w:szCs w:val="18"/>
          <w:lang w:val="es-MX"/>
        </w:rPr>
      </w:pPr>
      <w:r w:rsidRPr="009F444E">
        <w:rPr>
          <w:rFonts w:ascii="Geomanist" w:hAnsi="Geomanist"/>
          <w:sz w:val="18"/>
          <w:szCs w:val="18"/>
          <w:lang w:val="es-MX"/>
        </w:rPr>
        <w:t>En la Ciudad de</w:t>
      </w:r>
      <w:r w:rsidR="00E35D36">
        <w:rPr>
          <w:rFonts w:ascii="Geomanist" w:hAnsi="Geomanist"/>
          <w:sz w:val="18"/>
          <w:szCs w:val="18"/>
          <w:lang w:val="es-MX"/>
        </w:rPr>
        <w:t xml:space="preserve"> </w:t>
      </w:r>
      <w:r w:rsidR="00B1695C">
        <w:rPr>
          <w:rFonts w:ascii="Geomanist" w:hAnsi="Geomanist"/>
          <w:sz w:val="18"/>
          <w:szCs w:val="18"/>
          <w:lang w:val="es-MX"/>
        </w:rPr>
        <w:t xml:space="preserve">México, a las 11:00 horas del </w:t>
      </w:r>
      <w:r w:rsidR="004447E8">
        <w:rPr>
          <w:rFonts w:ascii="Geomanist" w:hAnsi="Geomanist"/>
          <w:sz w:val="18"/>
          <w:szCs w:val="18"/>
          <w:lang w:val="es-MX"/>
        </w:rPr>
        <w:t>13</w:t>
      </w:r>
      <w:r w:rsidRPr="009F444E">
        <w:rPr>
          <w:rFonts w:ascii="Geomanist" w:hAnsi="Geomanist"/>
          <w:sz w:val="18"/>
          <w:szCs w:val="18"/>
          <w:lang w:val="es-MX"/>
        </w:rPr>
        <w:t xml:space="preserve"> de </w:t>
      </w:r>
      <w:r w:rsidR="004949A0">
        <w:rPr>
          <w:rFonts w:ascii="Geomanist" w:hAnsi="Geomanist"/>
          <w:sz w:val="18"/>
          <w:szCs w:val="18"/>
          <w:lang w:val="es-MX"/>
        </w:rPr>
        <w:t>noviem</w:t>
      </w:r>
      <w:r w:rsidRPr="009F444E">
        <w:rPr>
          <w:rFonts w:ascii="Geomanist" w:hAnsi="Geomanist"/>
          <w:sz w:val="18"/>
          <w:szCs w:val="18"/>
          <w:lang w:val="es-MX"/>
        </w:rPr>
        <w:t xml:space="preserve">bre de 2024,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w:t>
      </w:r>
      <w:r w:rsidR="00F73C87" w:rsidRPr="009F444E">
        <w:rPr>
          <w:rFonts w:ascii="Geomanist" w:hAnsi="Geomanist"/>
          <w:sz w:val="18"/>
          <w:szCs w:val="18"/>
          <w:lang w:val="es-MX"/>
        </w:rPr>
        <w:t>la Información Pública y; 17, 26 y 35</w:t>
      </w:r>
      <w:r w:rsidRPr="009F444E">
        <w:rPr>
          <w:rFonts w:ascii="Geomanist" w:hAnsi="Geomanist"/>
          <w:sz w:val="18"/>
          <w:szCs w:val="18"/>
          <w:lang w:val="es-MX"/>
        </w:rPr>
        <w:t xml:space="preserve">, de los Lineamientos de actuación del Comité de Transparencia, y conforme a la convocatoria realizada el pasado </w:t>
      </w:r>
      <w:r w:rsidR="00FD464F">
        <w:rPr>
          <w:rFonts w:ascii="Geomanist" w:hAnsi="Geomanist"/>
          <w:sz w:val="18"/>
          <w:szCs w:val="18"/>
          <w:lang w:val="es-MX"/>
        </w:rPr>
        <w:t>8</w:t>
      </w:r>
      <w:r w:rsidR="004949A0">
        <w:rPr>
          <w:rFonts w:ascii="Geomanist" w:hAnsi="Geomanist"/>
          <w:sz w:val="18"/>
          <w:szCs w:val="18"/>
          <w:lang w:val="es-MX"/>
        </w:rPr>
        <w:t xml:space="preserve"> de noviem</w:t>
      </w:r>
      <w:r w:rsidRPr="009F444E">
        <w:rPr>
          <w:rFonts w:ascii="Geomanist" w:hAnsi="Geomanist"/>
          <w:sz w:val="18"/>
          <w:szCs w:val="18"/>
          <w:lang w:val="es-MX"/>
        </w:rPr>
        <w:t>bre de 2024, p</w:t>
      </w:r>
      <w:r w:rsidR="00B1695C">
        <w:rPr>
          <w:rFonts w:ascii="Geomanist" w:hAnsi="Geomanist"/>
          <w:sz w:val="18"/>
          <w:szCs w:val="18"/>
          <w:lang w:val="es-MX"/>
        </w:rPr>
        <w:t xml:space="preserve">ara celebrar la Cuadragésima </w:t>
      </w:r>
      <w:r w:rsidR="00FD464F">
        <w:rPr>
          <w:rFonts w:ascii="Geomanist" w:hAnsi="Geomanist"/>
          <w:sz w:val="18"/>
          <w:szCs w:val="18"/>
          <w:lang w:val="es-MX"/>
        </w:rPr>
        <w:t>Segund</w:t>
      </w:r>
      <w:r w:rsidR="004949A0">
        <w:rPr>
          <w:rFonts w:ascii="Geomanist" w:hAnsi="Geomanist"/>
          <w:sz w:val="18"/>
          <w:szCs w:val="18"/>
          <w:lang w:val="es-MX"/>
        </w:rPr>
        <w:t xml:space="preserve">a </w:t>
      </w:r>
      <w:r w:rsidRPr="009F444E">
        <w:rPr>
          <w:rFonts w:ascii="Geomanist" w:hAnsi="Geomanist"/>
          <w:sz w:val="18"/>
          <w:szCs w:val="18"/>
          <w:lang w:val="es-MX"/>
        </w:rPr>
        <w:t xml:space="preserve">Sesión Ordinaria del Comité de Transparencia, el </w:t>
      </w:r>
      <w:r w:rsidR="00A02F56">
        <w:rPr>
          <w:rFonts w:ascii="Geomanist" w:hAnsi="Geomanist"/>
          <w:sz w:val="18"/>
          <w:szCs w:val="18"/>
          <w:lang w:val="es-MX"/>
        </w:rPr>
        <w:t xml:space="preserve">Suplente del </w:t>
      </w:r>
      <w:r w:rsidRPr="009F444E">
        <w:rPr>
          <w:rFonts w:ascii="Geomanist" w:hAnsi="Geomanist"/>
          <w:sz w:val="18"/>
          <w:szCs w:val="18"/>
          <w:lang w:val="es-MX"/>
        </w:rPr>
        <w:t>Secretario Técnico verificó la asistencia, de los siguientes integrantes del Comité:</w:t>
      </w:r>
    </w:p>
    <w:p w14:paraId="6C63FFA7" w14:textId="77777777" w:rsidR="00F22BAA" w:rsidRPr="009F444E" w:rsidRDefault="00F22BAA" w:rsidP="0031462A">
      <w:pPr>
        <w:jc w:val="both"/>
        <w:rPr>
          <w:rFonts w:ascii="Geomanist" w:hAnsi="Geomanist"/>
          <w:sz w:val="18"/>
          <w:szCs w:val="18"/>
          <w:lang w:val="es-MX"/>
        </w:rPr>
      </w:pPr>
    </w:p>
    <w:p w14:paraId="535391E4" w14:textId="21D57C18" w:rsidR="00F22BAA" w:rsidRPr="004447E8" w:rsidRDefault="00F22BAA" w:rsidP="0031462A">
      <w:pPr>
        <w:jc w:val="both"/>
        <w:rPr>
          <w:rFonts w:ascii="Geomanist" w:hAnsi="Geomanist"/>
          <w:b/>
          <w:sz w:val="18"/>
          <w:szCs w:val="18"/>
          <w:lang w:val="es-MX"/>
        </w:rPr>
      </w:pPr>
      <w:r w:rsidRPr="004447E8">
        <w:rPr>
          <w:rFonts w:ascii="Geomanist" w:hAnsi="Geomanist"/>
          <w:b/>
          <w:sz w:val="18"/>
          <w:szCs w:val="18"/>
          <w:lang w:val="es-MX"/>
        </w:rPr>
        <w:t>1.</w:t>
      </w:r>
      <w:r w:rsidR="00E406A0">
        <w:rPr>
          <w:rFonts w:ascii="Geomanist" w:hAnsi="Geomanist"/>
          <w:b/>
          <w:sz w:val="18"/>
          <w:szCs w:val="18"/>
          <w:lang w:val="es-MX"/>
        </w:rPr>
        <w:t xml:space="preserve"> </w:t>
      </w:r>
      <w:r w:rsidRPr="004447E8">
        <w:rPr>
          <w:rFonts w:ascii="Geomanist" w:hAnsi="Geomanist"/>
          <w:b/>
          <w:sz w:val="18"/>
          <w:szCs w:val="18"/>
          <w:lang w:val="es-MX"/>
        </w:rPr>
        <w:t xml:space="preserve"> </w:t>
      </w:r>
      <w:r w:rsidR="00E406A0">
        <w:rPr>
          <w:rFonts w:ascii="Geomanist" w:hAnsi="Geomanist"/>
          <w:b/>
          <w:sz w:val="18"/>
          <w:szCs w:val="18"/>
          <w:lang w:val="es-MX"/>
        </w:rPr>
        <w:t xml:space="preserve">Mtro. </w:t>
      </w:r>
      <w:r w:rsidR="00241A7F">
        <w:rPr>
          <w:rFonts w:ascii="Geomanist" w:hAnsi="Geomanist"/>
          <w:b/>
          <w:sz w:val="18"/>
          <w:szCs w:val="18"/>
          <w:lang w:val="es-MX"/>
        </w:rPr>
        <w:t>Fernando Martínez García</w:t>
      </w:r>
    </w:p>
    <w:p w14:paraId="4810CB25" w14:textId="77777777" w:rsidR="00E35D36" w:rsidRDefault="00F22BAA" w:rsidP="00E35D36">
      <w:pPr>
        <w:jc w:val="both"/>
        <w:rPr>
          <w:rFonts w:ascii="Geomanist" w:hAnsi="Geomanist"/>
          <w:sz w:val="18"/>
          <w:szCs w:val="18"/>
          <w:lang w:val="es-MX"/>
        </w:rPr>
      </w:pPr>
      <w:r w:rsidRPr="004447E8">
        <w:rPr>
          <w:rFonts w:ascii="Geomanist" w:hAnsi="Geomanist"/>
          <w:sz w:val="18"/>
          <w:szCs w:val="18"/>
          <w:lang w:val="es-MX"/>
        </w:rPr>
        <w:t>Director General de Transparencia y Gobierno Abierto, y Supl</w:t>
      </w:r>
      <w:r w:rsidR="00962AD8">
        <w:rPr>
          <w:rFonts w:ascii="Geomanist" w:hAnsi="Geomanist"/>
          <w:sz w:val="18"/>
          <w:szCs w:val="18"/>
          <w:lang w:val="es-MX"/>
        </w:rPr>
        <w:t xml:space="preserve">ente de la </w:t>
      </w:r>
      <w:r w:rsidRPr="004447E8">
        <w:rPr>
          <w:rFonts w:ascii="Geomanist" w:hAnsi="Geomanist"/>
          <w:sz w:val="18"/>
          <w:szCs w:val="18"/>
          <w:lang w:val="es-MX"/>
        </w:rPr>
        <w:t>President</w:t>
      </w:r>
      <w:r w:rsidR="00962AD8">
        <w:rPr>
          <w:rFonts w:ascii="Geomanist" w:hAnsi="Geomanist"/>
          <w:sz w:val="18"/>
          <w:szCs w:val="18"/>
          <w:lang w:val="es-MX"/>
        </w:rPr>
        <w:t>a</w:t>
      </w:r>
      <w:r w:rsidRPr="004447E8">
        <w:rPr>
          <w:rFonts w:ascii="Geomanist" w:hAnsi="Geomanist"/>
          <w:sz w:val="18"/>
          <w:szCs w:val="18"/>
          <w:lang w:val="es-MX"/>
        </w:rPr>
        <w:t xml:space="preserve"> del Comité de Transparencia. En términos de los artículos 64, párrafos tercero y cuarto, fracción II, de la Ley Federal de Transparencia y Acceso a la Información Pública; 188, fracciones IV y VII, del Reglamento Interior de la Secretaría de la Función Pública y; 5, segundo párrafo, de los Lineamientos de actuación del Comité de Transparencia.</w:t>
      </w:r>
      <w:r w:rsidRPr="009F444E">
        <w:rPr>
          <w:rFonts w:ascii="Geomanist" w:hAnsi="Geomanist"/>
          <w:sz w:val="18"/>
          <w:szCs w:val="18"/>
          <w:lang w:val="es-MX"/>
        </w:rPr>
        <w:t xml:space="preserve"> </w:t>
      </w:r>
    </w:p>
    <w:p w14:paraId="474E12D2" w14:textId="77777777" w:rsidR="00E35D36" w:rsidRDefault="00E35D36" w:rsidP="00E35D36">
      <w:pPr>
        <w:jc w:val="both"/>
        <w:rPr>
          <w:rFonts w:ascii="Geomanist" w:hAnsi="Geomanist"/>
          <w:sz w:val="18"/>
          <w:szCs w:val="18"/>
          <w:lang w:val="es-MX"/>
        </w:rPr>
      </w:pPr>
    </w:p>
    <w:p w14:paraId="3BA04A7A" w14:textId="77777777" w:rsidR="00F072E4" w:rsidRPr="00C15BBD" w:rsidRDefault="00F072E4" w:rsidP="00F072E4">
      <w:pPr>
        <w:jc w:val="both"/>
        <w:rPr>
          <w:rFonts w:ascii="Geomanist" w:hAnsi="Geomanist"/>
          <w:b/>
          <w:sz w:val="18"/>
          <w:szCs w:val="18"/>
          <w:lang w:val="es-MX"/>
        </w:rPr>
      </w:pPr>
      <w:r w:rsidRPr="00C15BBD">
        <w:rPr>
          <w:rFonts w:ascii="Geomanist" w:hAnsi="Geomanist"/>
          <w:b/>
          <w:sz w:val="18"/>
          <w:szCs w:val="18"/>
          <w:lang w:val="es-MX"/>
        </w:rPr>
        <w:t xml:space="preserve">2. Lcda. Norma Patricia Martínez Nava </w:t>
      </w:r>
    </w:p>
    <w:p w14:paraId="0F55EE0F" w14:textId="77777777" w:rsidR="00F072E4" w:rsidRPr="00C15BBD" w:rsidRDefault="00F072E4" w:rsidP="00F072E4">
      <w:pPr>
        <w:jc w:val="both"/>
        <w:rPr>
          <w:rFonts w:ascii="Geomanist" w:hAnsi="Geomanist"/>
          <w:sz w:val="18"/>
          <w:szCs w:val="18"/>
          <w:lang w:val="es-MX"/>
        </w:rPr>
      </w:pPr>
      <w:r w:rsidRPr="00C15BBD">
        <w:rPr>
          <w:rFonts w:ascii="Geomanist" w:hAnsi="Geomanist"/>
          <w:sz w:val="18"/>
          <w:szCs w:val="18"/>
          <w:lang w:val="es-MX"/>
        </w:rPr>
        <w:t>Directora del Centro de Información y Documentación y Suplente de la persona Responsable del Área Coordinadora de Archivos. En términos de los artículos 64, párrafos tercero y cuarto, fracción I, de la Ley Federal de Transparencia y Acceso a la Información Pública; 183 del Reglamento Interior de la Secretaría de la Función Pública, 4, fracción III y 912 del Manual de Organización General de la Secretaría de la Función Pública y; 5, segundo párrafo, de los Lineamientos de actuación del Comité de Transparencia.</w:t>
      </w:r>
    </w:p>
    <w:p w14:paraId="0DEF31C4" w14:textId="77777777" w:rsidR="007011F2" w:rsidRPr="00F072E4" w:rsidRDefault="007011F2" w:rsidP="00E35D36">
      <w:pPr>
        <w:jc w:val="both"/>
        <w:rPr>
          <w:rFonts w:ascii="Geomanist" w:hAnsi="Geomanist"/>
          <w:sz w:val="18"/>
          <w:szCs w:val="18"/>
          <w:lang w:val="es-MX"/>
        </w:rPr>
      </w:pPr>
    </w:p>
    <w:p w14:paraId="2C54E081" w14:textId="77777777" w:rsidR="00F22BAA" w:rsidRPr="009F444E" w:rsidRDefault="00F22BAA" w:rsidP="0031462A">
      <w:pPr>
        <w:jc w:val="both"/>
        <w:rPr>
          <w:rFonts w:ascii="Geomanist" w:hAnsi="Geomanist"/>
          <w:b/>
          <w:sz w:val="18"/>
          <w:szCs w:val="18"/>
          <w:lang w:val="es-MX"/>
        </w:rPr>
      </w:pPr>
      <w:r w:rsidRPr="009F444E">
        <w:rPr>
          <w:rFonts w:ascii="Geomanist" w:hAnsi="Geomanist"/>
          <w:b/>
          <w:sz w:val="18"/>
          <w:szCs w:val="18"/>
          <w:lang w:val="es-MX"/>
        </w:rPr>
        <w:t>3. L.C. Carlos Carrera Guerrero</w:t>
      </w:r>
    </w:p>
    <w:p w14:paraId="4F358676" w14:textId="77777777" w:rsidR="00F22BAA" w:rsidRPr="009F444E" w:rsidRDefault="00F22BAA" w:rsidP="0031462A">
      <w:pPr>
        <w:jc w:val="both"/>
        <w:rPr>
          <w:rFonts w:ascii="Geomanist" w:hAnsi="Geomanist"/>
          <w:sz w:val="18"/>
          <w:szCs w:val="18"/>
          <w:lang w:val="es-MX"/>
        </w:rPr>
      </w:pPr>
      <w:r w:rsidRPr="009F444E">
        <w:rPr>
          <w:rFonts w:ascii="Geomanist" w:hAnsi="Geomanist"/>
          <w:sz w:val="18"/>
          <w:szCs w:val="18"/>
          <w:lang w:val="es-MX"/>
        </w:rPr>
        <w:t>Titular del Área de Control Interno, y Suplente de la persona Titular del Órgano Interno de Control de la Secretaría de la Función Pública. En términos de los artículos 64, párrafos tercero y cuarto, fracción III, de la Ley Federal de Transparencia y Acceso a la Información Pública; 209, fracciones XII y XIII, del Reglamento Interior de la Secretaría de la Función Pública y; 5, segundo párrafo, de los Lineamientos de actuación del Comité de Transparencia.</w:t>
      </w:r>
    </w:p>
    <w:p w14:paraId="53742F4A" w14:textId="77777777" w:rsidR="00F22BAA" w:rsidRPr="009F444E" w:rsidRDefault="00F22BAA" w:rsidP="0031462A">
      <w:pPr>
        <w:jc w:val="both"/>
        <w:rPr>
          <w:rFonts w:ascii="Geomanist" w:hAnsi="Geomanist"/>
          <w:sz w:val="18"/>
          <w:szCs w:val="18"/>
          <w:lang w:val="es-MX"/>
        </w:rPr>
      </w:pPr>
    </w:p>
    <w:p w14:paraId="2B46FC3B" w14:textId="77777777" w:rsidR="00F22BAA" w:rsidRPr="009F444E" w:rsidRDefault="00F22BAA" w:rsidP="0031462A">
      <w:pPr>
        <w:jc w:val="center"/>
        <w:rPr>
          <w:rFonts w:ascii="Geomanist" w:hAnsi="Geomanist"/>
          <w:b/>
          <w:sz w:val="18"/>
          <w:szCs w:val="18"/>
          <w:lang w:val="es-MX"/>
        </w:rPr>
      </w:pPr>
      <w:r w:rsidRPr="009F444E">
        <w:rPr>
          <w:rFonts w:ascii="Geomanist" w:hAnsi="Geomanist"/>
          <w:b/>
          <w:sz w:val="18"/>
          <w:szCs w:val="18"/>
          <w:lang w:val="es-MX"/>
        </w:rPr>
        <w:t>PRIMER PUNTO DEL ORDEN DEL DÍA</w:t>
      </w:r>
    </w:p>
    <w:p w14:paraId="5D472ECF" w14:textId="77777777" w:rsidR="00F22BAA" w:rsidRPr="009F444E" w:rsidRDefault="00F22BAA" w:rsidP="0031462A">
      <w:pPr>
        <w:jc w:val="both"/>
        <w:rPr>
          <w:rFonts w:ascii="Geomanist" w:hAnsi="Geomanist"/>
          <w:sz w:val="18"/>
          <w:szCs w:val="18"/>
          <w:lang w:val="es-MX"/>
        </w:rPr>
      </w:pPr>
    </w:p>
    <w:p w14:paraId="0EDBB111" w14:textId="3439F804" w:rsidR="00F22BAA" w:rsidRPr="009F444E" w:rsidRDefault="00F22BAA" w:rsidP="0031462A">
      <w:pPr>
        <w:jc w:val="both"/>
        <w:rPr>
          <w:rFonts w:ascii="Geomanist" w:hAnsi="Geomanist"/>
          <w:sz w:val="18"/>
          <w:szCs w:val="18"/>
          <w:lang w:val="es-MX"/>
        </w:rPr>
      </w:pPr>
      <w:r w:rsidRPr="009F444E">
        <w:rPr>
          <w:rFonts w:ascii="Geomanist" w:hAnsi="Geomanist"/>
          <w:sz w:val="18"/>
          <w:szCs w:val="18"/>
          <w:lang w:val="es-MX"/>
        </w:rPr>
        <w:t xml:space="preserve">En desahogo del primer punto del orden del día, el </w:t>
      </w:r>
      <w:r w:rsidR="00E406A0">
        <w:rPr>
          <w:rFonts w:ascii="Geomanist" w:hAnsi="Geomanist"/>
          <w:sz w:val="18"/>
          <w:szCs w:val="18"/>
          <w:lang w:val="es-MX"/>
        </w:rPr>
        <w:t xml:space="preserve">Suplente del </w:t>
      </w:r>
      <w:r w:rsidRPr="009F444E">
        <w:rPr>
          <w:rFonts w:ascii="Geomanist" w:hAnsi="Geomanist"/>
          <w:sz w:val="18"/>
          <w:szCs w:val="18"/>
          <w:lang w:val="es-MX"/>
        </w:rPr>
        <w:t>Secretario Técnico del Comité de Transparencia dio lectura al mismo, siendo aprobado por unanimidad:</w:t>
      </w:r>
    </w:p>
    <w:p w14:paraId="1D2481F0" w14:textId="77777777" w:rsidR="00F22BAA" w:rsidRPr="009F444E" w:rsidRDefault="00F22BAA" w:rsidP="0031462A">
      <w:pPr>
        <w:jc w:val="both"/>
        <w:rPr>
          <w:rFonts w:ascii="Geomanist" w:hAnsi="Geomanist"/>
          <w:sz w:val="18"/>
          <w:szCs w:val="18"/>
          <w:lang w:val="es-MX"/>
        </w:rPr>
      </w:pPr>
    </w:p>
    <w:p w14:paraId="1C99A6D6" w14:textId="77777777" w:rsidR="00F22BAA" w:rsidRPr="009F444E" w:rsidRDefault="00F22BAA" w:rsidP="0031462A">
      <w:pPr>
        <w:jc w:val="both"/>
        <w:rPr>
          <w:rFonts w:ascii="Geomanist" w:hAnsi="Geomanist"/>
          <w:b/>
          <w:sz w:val="18"/>
          <w:szCs w:val="18"/>
          <w:lang w:val="es-MX"/>
        </w:rPr>
      </w:pPr>
      <w:r w:rsidRPr="009F444E">
        <w:rPr>
          <w:rFonts w:ascii="Geomanist" w:hAnsi="Geomanist"/>
          <w:b/>
          <w:sz w:val="18"/>
          <w:szCs w:val="18"/>
          <w:lang w:val="es-MX"/>
        </w:rPr>
        <w:t xml:space="preserve">I. Lectura y, en su caso, aprobación del orden del día </w:t>
      </w:r>
    </w:p>
    <w:p w14:paraId="4DA220A1" w14:textId="77777777" w:rsidR="00F73C87" w:rsidRPr="009F444E" w:rsidRDefault="00F73C87" w:rsidP="0031462A">
      <w:pPr>
        <w:jc w:val="both"/>
        <w:rPr>
          <w:rFonts w:ascii="Geomanist" w:hAnsi="Geomanist"/>
          <w:b/>
          <w:sz w:val="18"/>
          <w:szCs w:val="18"/>
          <w:lang w:val="es-MX"/>
        </w:rPr>
      </w:pPr>
    </w:p>
    <w:p w14:paraId="5FCAA5DD" w14:textId="77777777" w:rsidR="00F22BAA" w:rsidRPr="009F444E" w:rsidRDefault="00F22BAA" w:rsidP="0031462A">
      <w:pPr>
        <w:jc w:val="both"/>
        <w:rPr>
          <w:rFonts w:ascii="Geomanist" w:hAnsi="Geomanist"/>
          <w:b/>
          <w:sz w:val="18"/>
          <w:szCs w:val="18"/>
          <w:lang w:val="es-MX"/>
        </w:rPr>
      </w:pPr>
      <w:r w:rsidRPr="009F444E">
        <w:rPr>
          <w:rFonts w:ascii="Geomanist" w:hAnsi="Geomanist"/>
          <w:b/>
          <w:sz w:val="18"/>
          <w:szCs w:val="18"/>
          <w:lang w:val="es-MX"/>
        </w:rPr>
        <w:t>II. Análisis de las solicitudes de acceso a la información</w:t>
      </w:r>
    </w:p>
    <w:p w14:paraId="7C4A0645" w14:textId="77777777" w:rsidR="00F22BAA" w:rsidRPr="009F444E" w:rsidRDefault="00F22BAA" w:rsidP="0031462A">
      <w:pPr>
        <w:jc w:val="both"/>
        <w:rPr>
          <w:rFonts w:ascii="Geomanist" w:hAnsi="Geomanist"/>
          <w:b/>
          <w:sz w:val="18"/>
          <w:szCs w:val="18"/>
          <w:lang w:val="es-MX"/>
        </w:rPr>
      </w:pPr>
    </w:p>
    <w:p w14:paraId="3EDF6FFD" w14:textId="77777777" w:rsidR="00AD54BC" w:rsidRDefault="00F22BAA" w:rsidP="007502E1">
      <w:pPr>
        <w:pStyle w:val="Prrafodelista"/>
        <w:numPr>
          <w:ilvl w:val="0"/>
          <w:numId w:val="6"/>
        </w:numPr>
        <w:jc w:val="both"/>
        <w:rPr>
          <w:rFonts w:ascii="Geomanist" w:hAnsi="Geomanist"/>
          <w:b/>
          <w:sz w:val="18"/>
          <w:szCs w:val="18"/>
          <w:lang w:val="es-MX"/>
        </w:rPr>
      </w:pPr>
      <w:r w:rsidRPr="009F444E">
        <w:rPr>
          <w:rFonts w:ascii="Geomanist" w:hAnsi="Geomanist"/>
          <w:b/>
          <w:sz w:val="18"/>
          <w:szCs w:val="18"/>
          <w:lang w:val="es-MX"/>
        </w:rPr>
        <w:t xml:space="preserve">Respuestas a solicitudes de acceso a la información en las que se analizará la </w:t>
      </w:r>
      <w:r w:rsidR="00B1695C">
        <w:rPr>
          <w:rFonts w:ascii="Geomanist" w:hAnsi="Geomanist"/>
          <w:b/>
          <w:sz w:val="18"/>
          <w:szCs w:val="18"/>
          <w:lang w:val="es-MX"/>
        </w:rPr>
        <w:t>clasificación de confidencialidad</w:t>
      </w:r>
    </w:p>
    <w:p w14:paraId="1CD81E8B" w14:textId="77777777" w:rsidR="00157917" w:rsidRPr="007502E1" w:rsidRDefault="00157917" w:rsidP="00157917">
      <w:pPr>
        <w:pStyle w:val="Prrafodelista"/>
        <w:jc w:val="both"/>
        <w:rPr>
          <w:rFonts w:ascii="Geomanist" w:hAnsi="Geomanist"/>
          <w:b/>
          <w:sz w:val="18"/>
          <w:szCs w:val="18"/>
          <w:lang w:val="es-MX"/>
        </w:rPr>
      </w:pPr>
    </w:p>
    <w:p w14:paraId="2A1887F9" w14:textId="77777777" w:rsidR="00C72DAE" w:rsidRDefault="00DE10D9" w:rsidP="009D2C02">
      <w:pPr>
        <w:pStyle w:val="Prrafodelista"/>
        <w:numPr>
          <w:ilvl w:val="0"/>
          <w:numId w:val="3"/>
        </w:numPr>
        <w:ind w:left="3686" w:hanging="425"/>
        <w:jc w:val="both"/>
        <w:rPr>
          <w:rFonts w:ascii="Geomanist" w:hAnsi="Geomanist"/>
          <w:sz w:val="18"/>
          <w:szCs w:val="18"/>
          <w:lang w:val="es-MX"/>
        </w:rPr>
      </w:pPr>
      <w:r>
        <w:rPr>
          <w:rFonts w:ascii="Geomanist" w:hAnsi="Geomanist"/>
          <w:sz w:val="18"/>
          <w:szCs w:val="18"/>
          <w:lang w:val="es-MX"/>
        </w:rPr>
        <w:t>Folio 330026524003</w:t>
      </w:r>
      <w:r w:rsidR="004447E8">
        <w:rPr>
          <w:rFonts w:ascii="Geomanist" w:hAnsi="Geomanist"/>
          <w:sz w:val="18"/>
          <w:szCs w:val="18"/>
          <w:lang w:val="es-MX"/>
        </w:rPr>
        <w:t>045</w:t>
      </w:r>
    </w:p>
    <w:p w14:paraId="0A252E42" w14:textId="77777777" w:rsidR="00241A7F" w:rsidRDefault="00241A7F" w:rsidP="009D2C02">
      <w:pPr>
        <w:pStyle w:val="Prrafodelista"/>
        <w:numPr>
          <w:ilvl w:val="0"/>
          <w:numId w:val="3"/>
        </w:numPr>
        <w:ind w:left="3686" w:hanging="425"/>
        <w:jc w:val="both"/>
        <w:rPr>
          <w:rFonts w:ascii="Geomanist" w:hAnsi="Geomanist"/>
          <w:sz w:val="18"/>
          <w:szCs w:val="18"/>
          <w:lang w:val="es-MX"/>
        </w:rPr>
      </w:pPr>
      <w:r>
        <w:rPr>
          <w:rFonts w:ascii="Geomanist" w:hAnsi="Geomanist"/>
          <w:sz w:val="18"/>
          <w:szCs w:val="18"/>
          <w:lang w:val="es-MX"/>
        </w:rPr>
        <w:t>Folio 330026524003072</w:t>
      </w:r>
    </w:p>
    <w:p w14:paraId="4F6C4270" w14:textId="77777777" w:rsidR="007502E1" w:rsidRPr="007502E1" w:rsidRDefault="007502E1" w:rsidP="007502E1">
      <w:pPr>
        <w:pStyle w:val="Prrafodelista"/>
        <w:ind w:left="3686"/>
        <w:jc w:val="both"/>
        <w:rPr>
          <w:rFonts w:ascii="Geomanist" w:hAnsi="Geomanist"/>
          <w:sz w:val="18"/>
          <w:szCs w:val="18"/>
          <w:lang w:val="es-MX"/>
        </w:rPr>
      </w:pPr>
    </w:p>
    <w:p w14:paraId="073D9FD4" w14:textId="77777777" w:rsidR="00CD4C5C" w:rsidRDefault="00CD4C5C" w:rsidP="00CD4C5C">
      <w:pPr>
        <w:pStyle w:val="Prrafodelista"/>
        <w:numPr>
          <w:ilvl w:val="0"/>
          <w:numId w:val="6"/>
        </w:numPr>
        <w:jc w:val="both"/>
        <w:rPr>
          <w:rFonts w:ascii="Geomanist" w:hAnsi="Geomanist"/>
          <w:b/>
          <w:sz w:val="18"/>
          <w:szCs w:val="18"/>
          <w:lang w:val="es-MX"/>
        </w:rPr>
      </w:pPr>
      <w:r w:rsidRPr="009F444E">
        <w:rPr>
          <w:rFonts w:ascii="Geomanist" w:hAnsi="Geomanist"/>
          <w:b/>
          <w:sz w:val="18"/>
          <w:szCs w:val="18"/>
          <w:lang w:val="es-MX"/>
        </w:rPr>
        <w:t xml:space="preserve">Respuestas a solicitudes de acceso a la información en las que se analizará la </w:t>
      </w:r>
      <w:r>
        <w:rPr>
          <w:rFonts w:ascii="Geomanist" w:hAnsi="Geomanist"/>
          <w:b/>
          <w:sz w:val="18"/>
          <w:szCs w:val="18"/>
          <w:lang w:val="es-MX"/>
        </w:rPr>
        <w:t>versión pública</w:t>
      </w:r>
    </w:p>
    <w:p w14:paraId="62293306" w14:textId="77777777" w:rsidR="00CD4C5C" w:rsidRPr="007502E1" w:rsidRDefault="00CD4C5C" w:rsidP="00CD4C5C">
      <w:pPr>
        <w:pStyle w:val="Prrafodelista"/>
        <w:jc w:val="both"/>
        <w:rPr>
          <w:rFonts w:ascii="Geomanist" w:hAnsi="Geomanist"/>
          <w:b/>
          <w:sz w:val="18"/>
          <w:szCs w:val="18"/>
          <w:lang w:val="es-MX"/>
        </w:rPr>
      </w:pPr>
    </w:p>
    <w:p w14:paraId="6197510F" w14:textId="77777777" w:rsidR="00CD4C5C" w:rsidRDefault="00CD4C5C" w:rsidP="009D2C02">
      <w:pPr>
        <w:pStyle w:val="Prrafodelista"/>
        <w:numPr>
          <w:ilvl w:val="0"/>
          <w:numId w:val="31"/>
        </w:numPr>
        <w:tabs>
          <w:tab w:val="left" w:pos="3261"/>
        </w:tabs>
        <w:ind w:left="3686" w:hanging="425"/>
        <w:jc w:val="both"/>
        <w:rPr>
          <w:rFonts w:ascii="Geomanist" w:hAnsi="Geomanist"/>
          <w:sz w:val="18"/>
          <w:szCs w:val="18"/>
          <w:lang w:val="es-MX"/>
        </w:rPr>
      </w:pPr>
      <w:r w:rsidRPr="009D2C02">
        <w:rPr>
          <w:rFonts w:ascii="Geomanist" w:hAnsi="Geomanist"/>
          <w:sz w:val="18"/>
          <w:szCs w:val="18"/>
          <w:lang w:val="es-MX"/>
        </w:rPr>
        <w:t>Folio 330026524003037</w:t>
      </w:r>
    </w:p>
    <w:p w14:paraId="050D8B2A" w14:textId="77777777" w:rsidR="00B62194" w:rsidRPr="009D2C02" w:rsidRDefault="00B62194" w:rsidP="009D2C02">
      <w:pPr>
        <w:pStyle w:val="Prrafodelista"/>
        <w:numPr>
          <w:ilvl w:val="0"/>
          <w:numId w:val="31"/>
        </w:numPr>
        <w:tabs>
          <w:tab w:val="left" w:pos="3261"/>
        </w:tabs>
        <w:ind w:left="3686" w:hanging="425"/>
        <w:jc w:val="both"/>
        <w:rPr>
          <w:rFonts w:ascii="Geomanist" w:hAnsi="Geomanist"/>
          <w:sz w:val="18"/>
          <w:szCs w:val="18"/>
          <w:lang w:val="es-MX"/>
        </w:rPr>
      </w:pPr>
      <w:r>
        <w:rPr>
          <w:rFonts w:ascii="Geomanist" w:hAnsi="Geomanist"/>
          <w:sz w:val="18"/>
          <w:szCs w:val="18"/>
          <w:lang w:val="es-MX"/>
        </w:rPr>
        <w:t>Folio 330026524003062</w:t>
      </w:r>
    </w:p>
    <w:p w14:paraId="73A06E25" w14:textId="77777777" w:rsidR="00CD4C5C" w:rsidRDefault="00CD4C5C" w:rsidP="00D93ACD">
      <w:pPr>
        <w:jc w:val="both"/>
        <w:rPr>
          <w:rFonts w:ascii="Geomanist" w:eastAsia="Montserrat" w:hAnsi="Geomanist" w:cs="Montserrat"/>
          <w:b/>
          <w:sz w:val="18"/>
          <w:szCs w:val="18"/>
        </w:rPr>
      </w:pPr>
    </w:p>
    <w:p w14:paraId="6CAE81DE" w14:textId="77777777" w:rsidR="00D93ACD" w:rsidRPr="00D93ACD" w:rsidRDefault="00331EDC" w:rsidP="00D93ACD">
      <w:pPr>
        <w:jc w:val="both"/>
        <w:rPr>
          <w:rFonts w:ascii="Geomanist" w:eastAsia="Montserrat" w:hAnsi="Geomanist" w:cs="Montserrat"/>
          <w:b/>
          <w:sz w:val="18"/>
          <w:szCs w:val="18"/>
        </w:rPr>
      </w:pPr>
      <w:r>
        <w:rPr>
          <w:rFonts w:ascii="Geomanist" w:eastAsia="Montserrat" w:hAnsi="Geomanist" w:cs="Montserrat"/>
          <w:b/>
          <w:sz w:val="18"/>
          <w:szCs w:val="18"/>
        </w:rPr>
        <w:t>I</w:t>
      </w:r>
      <w:r w:rsidR="005B71AD" w:rsidRPr="009F444E">
        <w:rPr>
          <w:rFonts w:ascii="Geomanist" w:eastAsia="Montserrat" w:hAnsi="Geomanist" w:cs="Montserrat"/>
          <w:b/>
          <w:sz w:val="18"/>
          <w:szCs w:val="18"/>
        </w:rPr>
        <w:t xml:space="preserve">II. </w:t>
      </w:r>
      <w:r w:rsidR="00D93ACD" w:rsidRPr="00D93ACD">
        <w:rPr>
          <w:rFonts w:ascii="Geomanist" w:eastAsia="Montserrat" w:hAnsi="Geomanist" w:cs="Montserrat"/>
          <w:b/>
          <w:sz w:val="18"/>
          <w:szCs w:val="18"/>
        </w:rPr>
        <w:t xml:space="preserve">Cumplimiento a recurso de revisión INAI </w:t>
      </w:r>
    </w:p>
    <w:p w14:paraId="7DB9085F" w14:textId="77777777" w:rsidR="00D93ACD" w:rsidRPr="00D93ACD" w:rsidRDefault="00D93ACD" w:rsidP="00D93ACD">
      <w:pPr>
        <w:jc w:val="both"/>
        <w:rPr>
          <w:rFonts w:ascii="Geomanist" w:eastAsia="Montserrat" w:hAnsi="Geomanist" w:cs="Montserrat"/>
          <w:b/>
          <w:sz w:val="18"/>
          <w:szCs w:val="18"/>
        </w:rPr>
      </w:pPr>
    </w:p>
    <w:p w14:paraId="3E8325EA" w14:textId="77777777" w:rsidR="007502E1" w:rsidRDefault="00D93ACD" w:rsidP="009D2C02">
      <w:pPr>
        <w:widowControl w:val="0"/>
        <w:numPr>
          <w:ilvl w:val="3"/>
          <w:numId w:val="13"/>
        </w:numPr>
        <w:tabs>
          <w:tab w:val="left" w:pos="3686"/>
        </w:tabs>
        <w:ind w:left="0" w:firstLine="3261"/>
        <w:jc w:val="both"/>
        <w:rPr>
          <w:rFonts w:ascii="Geomanist" w:hAnsi="Geomanist"/>
          <w:b/>
          <w:sz w:val="18"/>
          <w:szCs w:val="18"/>
          <w:lang w:val="es-MX"/>
        </w:rPr>
      </w:pPr>
      <w:r w:rsidRPr="001855C2">
        <w:rPr>
          <w:rFonts w:ascii="Geomanist" w:eastAsia="Montserrat" w:hAnsi="Geomanist" w:cs="Montserrat"/>
          <w:sz w:val="18"/>
          <w:szCs w:val="18"/>
        </w:rPr>
        <w:t xml:space="preserve">Folio </w:t>
      </w:r>
      <w:r w:rsidRPr="001855C2">
        <w:rPr>
          <w:rFonts w:ascii="Geomanist" w:eastAsia="Montserrat" w:hAnsi="Geomanist" w:cs="Montserrat"/>
          <w:iCs/>
          <w:sz w:val="18"/>
          <w:szCs w:val="18"/>
        </w:rPr>
        <w:t>33002652400</w:t>
      </w:r>
      <w:r w:rsidR="00CD4C5C">
        <w:rPr>
          <w:rFonts w:ascii="Geomanist" w:eastAsia="Montserrat" w:hAnsi="Geomanist" w:cs="Montserrat"/>
          <w:iCs/>
          <w:sz w:val="18"/>
          <w:szCs w:val="18"/>
        </w:rPr>
        <w:t>2072</w:t>
      </w:r>
      <w:r w:rsidRPr="001855C2">
        <w:rPr>
          <w:rFonts w:ascii="Geomanist" w:eastAsia="Montserrat" w:hAnsi="Geomanist" w:cs="Montserrat"/>
          <w:sz w:val="18"/>
          <w:szCs w:val="18"/>
        </w:rPr>
        <w:t xml:space="preserve">    RR</w:t>
      </w:r>
      <w:r w:rsidR="00CD4C5C">
        <w:rPr>
          <w:rFonts w:ascii="Geomanist" w:eastAsia="Montserrat" w:hAnsi="Geomanist" w:cs="Montserrat"/>
          <w:sz w:val="18"/>
          <w:szCs w:val="18"/>
        </w:rPr>
        <w:t>A 12078</w:t>
      </w:r>
      <w:r w:rsidRPr="001855C2">
        <w:rPr>
          <w:rFonts w:ascii="Geomanist" w:eastAsia="Montserrat" w:hAnsi="Geomanist" w:cs="Montserrat"/>
          <w:sz w:val="18"/>
          <w:szCs w:val="18"/>
        </w:rPr>
        <w:t>/24</w:t>
      </w:r>
    </w:p>
    <w:p w14:paraId="74E4AF34" w14:textId="77777777" w:rsidR="00826A14" w:rsidRPr="009F444E" w:rsidRDefault="00826A14" w:rsidP="0031462A">
      <w:pPr>
        <w:jc w:val="both"/>
        <w:rPr>
          <w:rFonts w:ascii="Geomanist" w:hAnsi="Geomanist"/>
          <w:b/>
          <w:sz w:val="18"/>
          <w:szCs w:val="18"/>
          <w:lang w:val="es-MX"/>
        </w:rPr>
      </w:pPr>
    </w:p>
    <w:p w14:paraId="04225C4C" w14:textId="77777777" w:rsidR="00F22BAA" w:rsidRPr="009F444E" w:rsidRDefault="001855C2" w:rsidP="0031462A">
      <w:pPr>
        <w:jc w:val="both"/>
        <w:rPr>
          <w:rFonts w:ascii="Geomanist" w:hAnsi="Geomanist"/>
          <w:b/>
          <w:sz w:val="18"/>
          <w:szCs w:val="18"/>
          <w:lang w:val="es-MX"/>
        </w:rPr>
      </w:pPr>
      <w:r>
        <w:rPr>
          <w:rFonts w:ascii="Geomanist" w:hAnsi="Geomanist"/>
          <w:b/>
          <w:sz w:val="18"/>
          <w:szCs w:val="18"/>
          <w:lang w:val="es-MX"/>
        </w:rPr>
        <w:t>I</w:t>
      </w:r>
      <w:r w:rsidR="00331EDC">
        <w:rPr>
          <w:rFonts w:ascii="Geomanist" w:hAnsi="Geomanist"/>
          <w:b/>
          <w:sz w:val="18"/>
          <w:szCs w:val="18"/>
          <w:lang w:val="es-MX"/>
        </w:rPr>
        <w:t>V</w:t>
      </w:r>
      <w:r w:rsidR="00F22BAA" w:rsidRPr="009F444E">
        <w:rPr>
          <w:rFonts w:ascii="Geomanist" w:hAnsi="Geomanist"/>
          <w:b/>
          <w:sz w:val="18"/>
          <w:szCs w:val="18"/>
          <w:lang w:val="es-MX"/>
        </w:rPr>
        <w:t>. Solicitudes de acceso a la información en las que se analizará la ampliación de plazo para dar respuesta</w:t>
      </w:r>
    </w:p>
    <w:p w14:paraId="353B9392" w14:textId="77777777" w:rsidR="00F22BAA" w:rsidRPr="009F444E" w:rsidRDefault="00F22BAA" w:rsidP="0031462A">
      <w:pPr>
        <w:jc w:val="both"/>
        <w:rPr>
          <w:rFonts w:ascii="Geomanist" w:hAnsi="Geomanist"/>
          <w:sz w:val="18"/>
          <w:szCs w:val="18"/>
          <w:lang w:val="es-MX"/>
        </w:rPr>
      </w:pPr>
    </w:p>
    <w:p w14:paraId="49991836" w14:textId="77777777" w:rsidR="0085650C" w:rsidRDefault="0085650C"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3065</w:t>
      </w:r>
    </w:p>
    <w:p w14:paraId="4776E7A3" w14:textId="77777777" w:rsidR="0085650C" w:rsidRDefault="0085650C"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3095</w:t>
      </w:r>
    </w:p>
    <w:p w14:paraId="37A142D7" w14:textId="77777777" w:rsidR="0085650C" w:rsidRDefault="0085650C"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3101</w:t>
      </w:r>
    </w:p>
    <w:p w14:paraId="408DF7CA" w14:textId="77777777" w:rsidR="005D4AD1" w:rsidRDefault="005D4AD1"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sidR="00F4755E">
        <w:rPr>
          <w:rFonts w:ascii="Geomanist" w:hAnsi="Geomanist"/>
          <w:sz w:val="18"/>
          <w:szCs w:val="18"/>
          <w:lang w:val="es-MX"/>
        </w:rPr>
        <w:t>3102</w:t>
      </w:r>
    </w:p>
    <w:p w14:paraId="2167D760" w14:textId="12DA48BE" w:rsidR="00F22BAA" w:rsidRDefault="00F22BAA"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sidR="00F4755E">
        <w:rPr>
          <w:rFonts w:ascii="Geomanist" w:hAnsi="Geomanist"/>
          <w:sz w:val="18"/>
          <w:szCs w:val="18"/>
          <w:lang w:val="es-MX"/>
        </w:rPr>
        <w:t>3104</w:t>
      </w:r>
    </w:p>
    <w:p w14:paraId="5B2550AE" w14:textId="689CC92D" w:rsidR="006165E2" w:rsidRPr="009F444E" w:rsidRDefault="00F072E4" w:rsidP="0031462A">
      <w:pPr>
        <w:pStyle w:val="Prrafodelista"/>
        <w:numPr>
          <w:ilvl w:val="0"/>
          <w:numId w:val="4"/>
        </w:numPr>
        <w:ind w:left="3686"/>
        <w:jc w:val="both"/>
        <w:rPr>
          <w:rFonts w:ascii="Geomanist" w:hAnsi="Geomanist"/>
          <w:sz w:val="18"/>
          <w:szCs w:val="18"/>
          <w:lang w:val="es-MX"/>
        </w:rPr>
      </w:pPr>
      <w:r>
        <w:rPr>
          <w:rFonts w:ascii="Geomanist" w:hAnsi="Geomanist"/>
          <w:sz w:val="18"/>
          <w:szCs w:val="18"/>
          <w:lang w:val="es-MX"/>
        </w:rPr>
        <w:t xml:space="preserve">Folio </w:t>
      </w:r>
      <w:r w:rsidR="006165E2" w:rsidRPr="009F444E">
        <w:rPr>
          <w:rFonts w:ascii="Geomanist" w:hAnsi="Geomanist"/>
          <w:sz w:val="18"/>
          <w:szCs w:val="18"/>
          <w:lang w:val="es-MX"/>
        </w:rPr>
        <w:t>33002652400</w:t>
      </w:r>
      <w:r w:rsidR="006165E2">
        <w:rPr>
          <w:rFonts w:ascii="Geomanist" w:hAnsi="Geomanist"/>
          <w:sz w:val="18"/>
          <w:szCs w:val="18"/>
          <w:lang w:val="es-MX"/>
        </w:rPr>
        <w:t>3106</w:t>
      </w:r>
    </w:p>
    <w:p w14:paraId="27BE534C" w14:textId="77777777" w:rsidR="00E35D36" w:rsidRDefault="00F22BAA" w:rsidP="009D2C02">
      <w:pPr>
        <w:pStyle w:val="Prrafodelista"/>
        <w:numPr>
          <w:ilvl w:val="0"/>
          <w:numId w:val="4"/>
        </w:numPr>
        <w:ind w:left="3686"/>
        <w:jc w:val="both"/>
        <w:rPr>
          <w:rFonts w:ascii="Geomanist" w:hAnsi="Geomanist"/>
          <w:sz w:val="18"/>
          <w:szCs w:val="18"/>
          <w:lang w:val="es-MX"/>
        </w:rPr>
      </w:pPr>
      <w:r w:rsidRPr="00E35D36">
        <w:rPr>
          <w:rFonts w:ascii="Geomanist" w:hAnsi="Geomanist"/>
          <w:sz w:val="18"/>
          <w:szCs w:val="18"/>
          <w:lang w:val="es-MX"/>
        </w:rPr>
        <w:t>Folio 33002652400</w:t>
      </w:r>
      <w:r w:rsidR="00F4755E">
        <w:rPr>
          <w:rFonts w:ascii="Geomanist" w:hAnsi="Geomanist"/>
          <w:sz w:val="18"/>
          <w:szCs w:val="18"/>
          <w:lang w:val="es-MX"/>
        </w:rPr>
        <w:t>3110</w:t>
      </w:r>
    </w:p>
    <w:p w14:paraId="4B8E40C8" w14:textId="77777777" w:rsidR="00F22BAA" w:rsidRDefault="00F22BAA" w:rsidP="009D2C02">
      <w:pPr>
        <w:pStyle w:val="Prrafodelista"/>
        <w:numPr>
          <w:ilvl w:val="0"/>
          <w:numId w:val="4"/>
        </w:numPr>
        <w:ind w:left="3686"/>
        <w:jc w:val="both"/>
        <w:rPr>
          <w:rFonts w:ascii="Geomanist" w:hAnsi="Geomanist"/>
          <w:sz w:val="18"/>
          <w:szCs w:val="18"/>
          <w:lang w:val="es-MX"/>
        </w:rPr>
      </w:pPr>
      <w:r w:rsidRPr="00E35D36">
        <w:rPr>
          <w:rFonts w:ascii="Geomanist" w:hAnsi="Geomanist"/>
          <w:sz w:val="18"/>
          <w:szCs w:val="18"/>
          <w:lang w:val="es-MX"/>
        </w:rPr>
        <w:t>Folio 33002652400</w:t>
      </w:r>
      <w:r w:rsidR="00F4755E">
        <w:rPr>
          <w:rFonts w:ascii="Geomanist" w:hAnsi="Geomanist"/>
          <w:sz w:val="18"/>
          <w:szCs w:val="18"/>
          <w:lang w:val="es-MX"/>
        </w:rPr>
        <w:t>3112</w:t>
      </w:r>
    </w:p>
    <w:p w14:paraId="6EAA6E35" w14:textId="77777777" w:rsidR="00F22BAA" w:rsidRPr="009F444E" w:rsidRDefault="00F22BAA"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sidR="00F4755E">
        <w:rPr>
          <w:rFonts w:ascii="Geomanist" w:hAnsi="Geomanist"/>
          <w:sz w:val="18"/>
          <w:szCs w:val="18"/>
          <w:lang w:val="es-MX"/>
        </w:rPr>
        <w:t>3115</w:t>
      </w:r>
    </w:p>
    <w:p w14:paraId="1B52E955" w14:textId="77777777" w:rsidR="00F22BAA" w:rsidRPr="009F444E" w:rsidRDefault="00F22BAA"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sidR="00F4755E">
        <w:rPr>
          <w:rFonts w:ascii="Geomanist" w:hAnsi="Geomanist"/>
          <w:sz w:val="18"/>
          <w:szCs w:val="18"/>
          <w:lang w:val="es-MX"/>
        </w:rPr>
        <w:t>3117</w:t>
      </w:r>
    </w:p>
    <w:p w14:paraId="56CE21F1" w14:textId="77777777" w:rsidR="00F22BAA" w:rsidRPr="009F444E" w:rsidRDefault="00F22BAA"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sidR="00F4755E">
        <w:rPr>
          <w:rFonts w:ascii="Geomanist" w:hAnsi="Geomanist"/>
          <w:sz w:val="18"/>
          <w:szCs w:val="18"/>
          <w:lang w:val="es-MX"/>
        </w:rPr>
        <w:t>3122</w:t>
      </w:r>
    </w:p>
    <w:p w14:paraId="3CF90001" w14:textId="0AD97816" w:rsidR="00F22BAA" w:rsidRDefault="00F22BAA"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sidR="00F4755E">
        <w:rPr>
          <w:rFonts w:ascii="Geomanist" w:hAnsi="Geomanist"/>
          <w:sz w:val="18"/>
          <w:szCs w:val="18"/>
          <w:lang w:val="es-MX"/>
        </w:rPr>
        <w:t>3125</w:t>
      </w:r>
    </w:p>
    <w:p w14:paraId="53E09345" w14:textId="2FB28BD1" w:rsidR="006165E2" w:rsidRPr="009F444E" w:rsidRDefault="006165E2" w:rsidP="0031462A">
      <w:pPr>
        <w:pStyle w:val="Prrafodelista"/>
        <w:numPr>
          <w:ilvl w:val="0"/>
          <w:numId w:val="4"/>
        </w:numPr>
        <w:ind w:left="3686"/>
        <w:jc w:val="both"/>
        <w:rPr>
          <w:rFonts w:ascii="Geomanist" w:hAnsi="Geomanist"/>
          <w:sz w:val="18"/>
          <w:szCs w:val="18"/>
          <w:lang w:val="es-MX"/>
        </w:rPr>
      </w:pPr>
      <w:r>
        <w:rPr>
          <w:rFonts w:ascii="Geomanist" w:hAnsi="Geomanist"/>
          <w:sz w:val="18"/>
          <w:szCs w:val="18"/>
          <w:lang w:val="es-MX"/>
        </w:rPr>
        <w:t xml:space="preserve">Folio </w:t>
      </w:r>
      <w:r w:rsidRPr="009F444E">
        <w:rPr>
          <w:rFonts w:ascii="Geomanist" w:hAnsi="Geomanist"/>
          <w:sz w:val="18"/>
          <w:szCs w:val="18"/>
          <w:lang w:val="es-MX"/>
        </w:rPr>
        <w:t>33002652400</w:t>
      </w:r>
      <w:r>
        <w:rPr>
          <w:rFonts w:ascii="Geomanist" w:hAnsi="Geomanist"/>
          <w:sz w:val="18"/>
          <w:szCs w:val="18"/>
          <w:lang w:val="es-MX"/>
        </w:rPr>
        <w:t>3131</w:t>
      </w:r>
    </w:p>
    <w:p w14:paraId="3781FDF5" w14:textId="77777777" w:rsidR="00F22BAA" w:rsidRDefault="00F22BAA"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sidR="00F4755E">
        <w:rPr>
          <w:rFonts w:ascii="Geomanist" w:hAnsi="Geomanist"/>
          <w:sz w:val="18"/>
          <w:szCs w:val="18"/>
          <w:lang w:val="es-MX"/>
        </w:rPr>
        <w:t>3132</w:t>
      </w:r>
    </w:p>
    <w:p w14:paraId="10F86072" w14:textId="77777777" w:rsidR="0085650C" w:rsidRDefault="0085650C"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3133</w:t>
      </w:r>
    </w:p>
    <w:p w14:paraId="2398B0FC" w14:textId="4E6D4A7F" w:rsidR="0085650C" w:rsidRDefault="0085650C"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3134</w:t>
      </w:r>
    </w:p>
    <w:p w14:paraId="51CFCA0C" w14:textId="6C426E2B" w:rsidR="006165E2" w:rsidRDefault="006165E2" w:rsidP="0031462A">
      <w:pPr>
        <w:pStyle w:val="Prrafodelista"/>
        <w:numPr>
          <w:ilvl w:val="0"/>
          <w:numId w:val="4"/>
        </w:numPr>
        <w:ind w:left="3686"/>
        <w:jc w:val="both"/>
        <w:rPr>
          <w:rFonts w:ascii="Geomanist" w:hAnsi="Geomanist"/>
          <w:sz w:val="18"/>
          <w:szCs w:val="18"/>
          <w:lang w:val="es-MX"/>
        </w:rPr>
      </w:pPr>
      <w:r>
        <w:rPr>
          <w:rFonts w:ascii="Geomanist" w:hAnsi="Geomanist"/>
          <w:sz w:val="18"/>
          <w:szCs w:val="18"/>
          <w:lang w:val="es-MX"/>
        </w:rPr>
        <w:t xml:space="preserve">Folio </w:t>
      </w:r>
      <w:r w:rsidRPr="009F444E">
        <w:rPr>
          <w:rFonts w:ascii="Geomanist" w:hAnsi="Geomanist"/>
          <w:sz w:val="18"/>
          <w:szCs w:val="18"/>
          <w:lang w:val="es-MX"/>
        </w:rPr>
        <w:t>33002652400</w:t>
      </w:r>
      <w:r>
        <w:rPr>
          <w:rFonts w:ascii="Geomanist" w:hAnsi="Geomanist"/>
          <w:sz w:val="18"/>
          <w:szCs w:val="18"/>
          <w:lang w:val="es-MX"/>
        </w:rPr>
        <w:t>3136</w:t>
      </w:r>
    </w:p>
    <w:p w14:paraId="33CA7689" w14:textId="77777777" w:rsidR="0085650C" w:rsidRPr="009F444E" w:rsidRDefault="0085650C"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3139</w:t>
      </w:r>
    </w:p>
    <w:p w14:paraId="79322814" w14:textId="77777777" w:rsidR="00F77387" w:rsidRPr="009F444E" w:rsidRDefault="00F77387"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sidR="00F4755E">
        <w:rPr>
          <w:rFonts w:ascii="Geomanist" w:hAnsi="Geomanist"/>
          <w:sz w:val="18"/>
          <w:szCs w:val="18"/>
          <w:lang w:val="es-MX"/>
        </w:rPr>
        <w:t>3140</w:t>
      </w:r>
    </w:p>
    <w:p w14:paraId="14387DF4" w14:textId="77777777" w:rsidR="00F22BAA" w:rsidRPr="009F444E" w:rsidRDefault="00F22BAA"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sidR="00F4755E">
        <w:rPr>
          <w:rFonts w:ascii="Geomanist" w:hAnsi="Geomanist"/>
          <w:sz w:val="18"/>
          <w:szCs w:val="18"/>
          <w:lang w:val="es-MX"/>
        </w:rPr>
        <w:t>3142</w:t>
      </w:r>
    </w:p>
    <w:p w14:paraId="5644C8B0" w14:textId="77777777" w:rsidR="00F22BAA" w:rsidRPr="009F444E" w:rsidRDefault="00F22BAA"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sidR="00F4755E">
        <w:rPr>
          <w:rFonts w:ascii="Geomanist" w:hAnsi="Geomanist"/>
          <w:sz w:val="18"/>
          <w:szCs w:val="18"/>
          <w:lang w:val="es-MX"/>
        </w:rPr>
        <w:t>3145</w:t>
      </w:r>
    </w:p>
    <w:p w14:paraId="27D3F9FB" w14:textId="77777777" w:rsidR="00F22BAA" w:rsidRDefault="00F22BAA"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sidR="00F4755E">
        <w:rPr>
          <w:rFonts w:ascii="Geomanist" w:hAnsi="Geomanist"/>
          <w:sz w:val="18"/>
          <w:szCs w:val="18"/>
          <w:lang w:val="es-MX"/>
        </w:rPr>
        <w:t>3147</w:t>
      </w:r>
    </w:p>
    <w:p w14:paraId="0A29D732" w14:textId="77777777" w:rsidR="0085650C" w:rsidRPr="009F444E" w:rsidRDefault="0085650C"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3149</w:t>
      </w:r>
    </w:p>
    <w:p w14:paraId="023157CF" w14:textId="77777777" w:rsidR="0031462A" w:rsidRDefault="0031462A"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sidR="00F4755E">
        <w:rPr>
          <w:rFonts w:ascii="Geomanist" w:hAnsi="Geomanist"/>
          <w:sz w:val="18"/>
          <w:szCs w:val="18"/>
          <w:lang w:val="es-MX"/>
        </w:rPr>
        <w:t>3150</w:t>
      </w:r>
    </w:p>
    <w:p w14:paraId="3A024DFB" w14:textId="77777777" w:rsidR="009D2C02" w:rsidRDefault="009D2C02"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sidR="00F4755E">
        <w:rPr>
          <w:rFonts w:ascii="Geomanist" w:hAnsi="Geomanist"/>
          <w:sz w:val="18"/>
          <w:szCs w:val="18"/>
          <w:lang w:val="es-MX"/>
        </w:rPr>
        <w:t>3152</w:t>
      </w:r>
    </w:p>
    <w:p w14:paraId="05766F5B" w14:textId="76871248" w:rsidR="0085650C" w:rsidRDefault="0085650C"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3154</w:t>
      </w:r>
    </w:p>
    <w:p w14:paraId="36D53CFB" w14:textId="74CD2438" w:rsidR="00F072E4" w:rsidRPr="00F072E4" w:rsidRDefault="00F072E4" w:rsidP="00F072E4">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3156</w:t>
      </w:r>
    </w:p>
    <w:p w14:paraId="65F9AEDD" w14:textId="629731F7" w:rsidR="0085650C" w:rsidRPr="00F072E4" w:rsidRDefault="009D2C02" w:rsidP="00F072E4">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sidR="00F4755E">
        <w:rPr>
          <w:rFonts w:ascii="Geomanist" w:hAnsi="Geomanist"/>
          <w:sz w:val="18"/>
          <w:szCs w:val="18"/>
          <w:lang w:val="es-MX"/>
        </w:rPr>
        <w:t>3157</w:t>
      </w:r>
    </w:p>
    <w:p w14:paraId="36B64654" w14:textId="77777777" w:rsidR="009D2C02" w:rsidRDefault="009D2C02"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sidR="00F4755E">
        <w:rPr>
          <w:rFonts w:ascii="Geomanist" w:hAnsi="Geomanist"/>
          <w:sz w:val="18"/>
          <w:szCs w:val="18"/>
          <w:lang w:val="es-MX"/>
        </w:rPr>
        <w:t>3160</w:t>
      </w:r>
    </w:p>
    <w:p w14:paraId="09B4C987" w14:textId="77777777" w:rsidR="009D2C02" w:rsidRDefault="009D2C02"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sidR="00F4755E">
        <w:rPr>
          <w:rFonts w:ascii="Geomanist" w:hAnsi="Geomanist"/>
          <w:sz w:val="18"/>
          <w:szCs w:val="18"/>
          <w:lang w:val="es-MX"/>
        </w:rPr>
        <w:t>3162</w:t>
      </w:r>
    </w:p>
    <w:p w14:paraId="77A3FEAE" w14:textId="23D1A359" w:rsidR="0085650C" w:rsidRDefault="0085650C"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3163</w:t>
      </w:r>
    </w:p>
    <w:p w14:paraId="3C744B39" w14:textId="20EF6619" w:rsidR="00F072E4" w:rsidRPr="00F072E4" w:rsidRDefault="00F072E4" w:rsidP="00F072E4">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3166</w:t>
      </w:r>
    </w:p>
    <w:p w14:paraId="696E53B7" w14:textId="77777777" w:rsidR="0085650C" w:rsidRDefault="0085650C"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3168</w:t>
      </w:r>
    </w:p>
    <w:p w14:paraId="488E9315" w14:textId="64AE8B30" w:rsidR="0085650C" w:rsidRDefault="0085650C"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3169</w:t>
      </w:r>
    </w:p>
    <w:p w14:paraId="171EAF98" w14:textId="7345C714" w:rsidR="00F072E4" w:rsidRPr="00F072E4" w:rsidRDefault="00F072E4" w:rsidP="00F072E4">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3171</w:t>
      </w:r>
    </w:p>
    <w:p w14:paraId="20AD7348" w14:textId="77777777" w:rsidR="009D2C02" w:rsidRDefault="009D2C02"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sidR="00F4755E">
        <w:rPr>
          <w:rFonts w:ascii="Geomanist" w:hAnsi="Geomanist"/>
          <w:sz w:val="18"/>
          <w:szCs w:val="18"/>
          <w:lang w:val="es-MX"/>
        </w:rPr>
        <w:t>3173</w:t>
      </w:r>
    </w:p>
    <w:p w14:paraId="392C6527" w14:textId="77777777" w:rsidR="0085650C" w:rsidRDefault="0085650C"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3174</w:t>
      </w:r>
    </w:p>
    <w:p w14:paraId="77315465" w14:textId="77777777" w:rsidR="0085650C" w:rsidRDefault="0085650C"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3175</w:t>
      </w:r>
    </w:p>
    <w:p w14:paraId="3A7F8E9E" w14:textId="77777777" w:rsidR="0085650C" w:rsidRDefault="0085650C"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3179</w:t>
      </w:r>
    </w:p>
    <w:p w14:paraId="4A8F1AD7" w14:textId="77777777" w:rsidR="00064BD0" w:rsidRDefault="00064BD0" w:rsidP="0031462A">
      <w:pPr>
        <w:pStyle w:val="Prrafodelista"/>
        <w:numPr>
          <w:ilvl w:val="0"/>
          <w:numId w:val="4"/>
        </w:numPr>
        <w:ind w:left="3686"/>
        <w:jc w:val="both"/>
        <w:rPr>
          <w:rFonts w:ascii="Geomanist" w:hAnsi="Geomanist"/>
          <w:sz w:val="18"/>
          <w:szCs w:val="18"/>
          <w:lang w:val="es-MX"/>
        </w:rPr>
      </w:pPr>
      <w:r>
        <w:rPr>
          <w:rFonts w:ascii="Geomanist" w:hAnsi="Geomanist"/>
          <w:sz w:val="18"/>
          <w:szCs w:val="18"/>
          <w:lang w:val="es-MX"/>
        </w:rPr>
        <w:t>Folio 330026524003189</w:t>
      </w:r>
    </w:p>
    <w:p w14:paraId="6F0582F8" w14:textId="77777777" w:rsidR="009D2C02" w:rsidRDefault="009D2C02" w:rsidP="0031462A">
      <w:pPr>
        <w:pStyle w:val="Prrafodelista"/>
        <w:numPr>
          <w:ilvl w:val="0"/>
          <w:numId w:val="4"/>
        </w:numPr>
        <w:ind w:left="3686"/>
        <w:jc w:val="both"/>
        <w:rPr>
          <w:rFonts w:ascii="Geomanist" w:hAnsi="Geomanist"/>
          <w:sz w:val="18"/>
          <w:szCs w:val="18"/>
          <w:lang w:val="es-MX"/>
        </w:rPr>
      </w:pPr>
      <w:r w:rsidRPr="009F444E">
        <w:rPr>
          <w:rFonts w:ascii="Geomanist" w:hAnsi="Geomanist"/>
          <w:sz w:val="18"/>
          <w:szCs w:val="18"/>
          <w:lang w:val="es-MX"/>
        </w:rPr>
        <w:t>Folio 33002652400</w:t>
      </w:r>
      <w:r w:rsidR="00F4755E">
        <w:rPr>
          <w:rFonts w:ascii="Geomanist" w:hAnsi="Geomanist"/>
          <w:sz w:val="18"/>
          <w:szCs w:val="18"/>
          <w:lang w:val="es-MX"/>
        </w:rPr>
        <w:t>3193</w:t>
      </w:r>
    </w:p>
    <w:p w14:paraId="417E4E44" w14:textId="77777777" w:rsidR="00F22BAA" w:rsidRPr="009F444E" w:rsidRDefault="00F22BAA" w:rsidP="0031462A">
      <w:pPr>
        <w:jc w:val="both"/>
        <w:rPr>
          <w:rFonts w:ascii="Geomanist" w:hAnsi="Geomanist"/>
          <w:sz w:val="18"/>
          <w:szCs w:val="18"/>
          <w:lang w:val="es-MX"/>
        </w:rPr>
      </w:pPr>
    </w:p>
    <w:p w14:paraId="258D6F61" w14:textId="77777777" w:rsidR="00F22BAA" w:rsidRPr="009F444E" w:rsidRDefault="00F22BAA" w:rsidP="0031462A">
      <w:pPr>
        <w:jc w:val="both"/>
        <w:rPr>
          <w:rFonts w:ascii="Geomanist" w:hAnsi="Geomanist"/>
          <w:b/>
          <w:sz w:val="18"/>
          <w:szCs w:val="18"/>
          <w:lang w:val="es-MX"/>
        </w:rPr>
      </w:pPr>
      <w:r w:rsidRPr="009F444E">
        <w:rPr>
          <w:rFonts w:ascii="Geomanist" w:hAnsi="Geomanist"/>
          <w:b/>
          <w:sz w:val="18"/>
          <w:szCs w:val="18"/>
          <w:lang w:val="es-MX"/>
        </w:rPr>
        <w:t>V. Asuntos Generales</w:t>
      </w:r>
    </w:p>
    <w:p w14:paraId="7A4F4B06" w14:textId="77777777" w:rsidR="00F072E4" w:rsidRDefault="00F072E4" w:rsidP="007C4209">
      <w:pPr>
        <w:tabs>
          <w:tab w:val="left" w:pos="3571"/>
        </w:tabs>
        <w:jc w:val="center"/>
        <w:rPr>
          <w:rFonts w:ascii="Geomanist" w:hAnsi="Geomanist"/>
          <w:b/>
          <w:sz w:val="18"/>
          <w:szCs w:val="18"/>
          <w:lang w:val="es-MX"/>
        </w:rPr>
      </w:pPr>
    </w:p>
    <w:p w14:paraId="0EC29235" w14:textId="77777777" w:rsidR="00F072E4" w:rsidRDefault="00F072E4" w:rsidP="007C4209">
      <w:pPr>
        <w:tabs>
          <w:tab w:val="left" w:pos="3571"/>
        </w:tabs>
        <w:jc w:val="center"/>
        <w:rPr>
          <w:rFonts w:ascii="Geomanist" w:hAnsi="Geomanist"/>
          <w:b/>
          <w:sz w:val="18"/>
          <w:szCs w:val="18"/>
          <w:lang w:val="es-MX"/>
        </w:rPr>
      </w:pPr>
    </w:p>
    <w:p w14:paraId="153D85D1" w14:textId="77777777" w:rsidR="00F072E4" w:rsidRDefault="00F072E4" w:rsidP="007C4209">
      <w:pPr>
        <w:tabs>
          <w:tab w:val="left" w:pos="3571"/>
        </w:tabs>
        <w:jc w:val="center"/>
        <w:rPr>
          <w:rFonts w:ascii="Geomanist" w:hAnsi="Geomanist"/>
          <w:b/>
          <w:sz w:val="18"/>
          <w:szCs w:val="18"/>
          <w:lang w:val="es-MX"/>
        </w:rPr>
      </w:pPr>
    </w:p>
    <w:p w14:paraId="384901E2" w14:textId="77777777" w:rsidR="00516B52" w:rsidRDefault="00516B52" w:rsidP="007C4209">
      <w:pPr>
        <w:tabs>
          <w:tab w:val="left" w:pos="3571"/>
        </w:tabs>
        <w:jc w:val="center"/>
        <w:rPr>
          <w:rFonts w:ascii="Geomanist" w:hAnsi="Geomanist"/>
          <w:b/>
          <w:sz w:val="18"/>
          <w:szCs w:val="18"/>
          <w:lang w:val="es-MX"/>
        </w:rPr>
      </w:pPr>
    </w:p>
    <w:p w14:paraId="4832841E" w14:textId="77777777" w:rsidR="00516B52" w:rsidRDefault="00516B52" w:rsidP="007C4209">
      <w:pPr>
        <w:tabs>
          <w:tab w:val="left" w:pos="3571"/>
        </w:tabs>
        <w:jc w:val="center"/>
        <w:rPr>
          <w:rFonts w:ascii="Geomanist" w:hAnsi="Geomanist"/>
          <w:b/>
          <w:sz w:val="18"/>
          <w:szCs w:val="18"/>
          <w:lang w:val="es-MX"/>
        </w:rPr>
      </w:pPr>
    </w:p>
    <w:p w14:paraId="2A3727DE" w14:textId="77777777" w:rsidR="00516B52" w:rsidRDefault="00516B52" w:rsidP="007C4209">
      <w:pPr>
        <w:tabs>
          <w:tab w:val="left" w:pos="3571"/>
        </w:tabs>
        <w:jc w:val="center"/>
        <w:rPr>
          <w:rFonts w:ascii="Geomanist" w:hAnsi="Geomanist"/>
          <w:b/>
          <w:sz w:val="18"/>
          <w:szCs w:val="18"/>
          <w:lang w:val="es-MX"/>
        </w:rPr>
      </w:pPr>
    </w:p>
    <w:p w14:paraId="3DF6AC90" w14:textId="26F899F6" w:rsidR="00F22BAA" w:rsidRPr="009F444E" w:rsidRDefault="00F22BAA" w:rsidP="007C4209">
      <w:pPr>
        <w:tabs>
          <w:tab w:val="left" w:pos="3571"/>
        </w:tabs>
        <w:jc w:val="center"/>
        <w:rPr>
          <w:rFonts w:ascii="Geomanist" w:hAnsi="Geomanist"/>
          <w:b/>
          <w:sz w:val="18"/>
          <w:szCs w:val="18"/>
          <w:lang w:val="es-MX"/>
        </w:rPr>
      </w:pPr>
      <w:r w:rsidRPr="009F444E">
        <w:rPr>
          <w:rFonts w:ascii="Geomanist" w:hAnsi="Geomanist"/>
          <w:b/>
          <w:sz w:val="18"/>
          <w:szCs w:val="18"/>
          <w:lang w:val="es-MX"/>
        </w:rPr>
        <w:lastRenderedPageBreak/>
        <w:t>SEGUNDO PUNTO DEL ORDEN DEL DÍA</w:t>
      </w:r>
    </w:p>
    <w:p w14:paraId="3B46DF5D" w14:textId="77777777" w:rsidR="00F73C87" w:rsidRPr="009F444E" w:rsidRDefault="00F73C87" w:rsidP="0031462A">
      <w:pPr>
        <w:jc w:val="center"/>
        <w:rPr>
          <w:rFonts w:ascii="Geomanist" w:hAnsi="Geomanist"/>
          <w:b/>
          <w:sz w:val="18"/>
          <w:szCs w:val="18"/>
          <w:lang w:val="es-MX"/>
        </w:rPr>
      </w:pPr>
    </w:p>
    <w:p w14:paraId="28F3BE77" w14:textId="77777777" w:rsidR="00F22BAA" w:rsidRPr="009F444E" w:rsidRDefault="00F22BAA" w:rsidP="0031462A">
      <w:pPr>
        <w:jc w:val="both"/>
        <w:rPr>
          <w:rFonts w:ascii="Geomanist" w:hAnsi="Geomanist"/>
          <w:sz w:val="18"/>
          <w:szCs w:val="18"/>
          <w:lang w:val="es-MX"/>
        </w:rPr>
      </w:pPr>
      <w:r w:rsidRPr="009F444E">
        <w:rPr>
          <w:rFonts w:ascii="Geomanist" w:hAnsi="Geomanist"/>
          <w:sz w:val="18"/>
          <w:szCs w:val="18"/>
          <w:lang w:val="es-MX"/>
        </w:rPr>
        <w:t>En desahogo del segundo punto del orden del día, se analizaron los asuntos que se sometieron en tiempo y forma a consideración de los integrantes del Comité de Transparencia, por parte de las unidades administrativas de la Secretaría de la Función Pública, como aparecen en el orden del día, y que para ello tomaron nota a efecto de emi</w:t>
      </w:r>
      <w:r w:rsidR="007C4209">
        <w:rPr>
          <w:rFonts w:ascii="Geomanist" w:hAnsi="Geomanist"/>
          <w:sz w:val="18"/>
          <w:szCs w:val="18"/>
          <w:lang w:val="es-MX"/>
        </w:rPr>
        <w:t>tir las resoluciones siguientes:</w:t>
      </w:r>
    </w:p>
    <w:p w14:paraId="25F3BC96" w14:textId="77777777" w:rsidR="0085650C" w:rsidRPr="009F444E" w:rsidRDefault="0085650C" w:rsidP="0031462A">
      <w:pPr>
        <w:jc w:val="both"/>
        <w:rPr>
          <w:rFonts w:ascii="Geomanist" w:hAnsi="Geomanist"/>
          <w:b/>
          <w:sz w:val="18"/>
          <w:szCs w:val="18"/>
          <w:lang w:val="es-MX"/>
        </w:rPr>
      </w:pPr>
    </w:p>
    <w:p w14:paraId="12967FD1" w14:textId="77777777" w:rsidR="00B1695C" w:rsidRDefault="00F22BAA" w:rsidP="00B1695C">
      <w:pPr>
        <w:jc w:val="both"/>
        <w:rPr>
          <w:rFonts w:ascii="Geomanist" w:hAnsi="Geomanist"/>
          <w:b/>
          <w:sz w:val="18"/>
          <w:szCs w:val="18"/>
          <w:lang w:val="es-MX"/>
        </w:rPr>
      </w:pPr>
      <w:r w:rsidRPr="009F444E">
        <w:rPr>
          <w:rFonts w:ascii="Geomanist" w:hAnsi="Geomanist"/>
          <w:b/>
          <w:sz w:val="18"/>
          <w:szCs w:val="18"/>
          <w:lang w:val="es-MX"/>
        </w:rPr>
        <w:t xml:space="preserve">A. </w:t>
      </w:r>
      <w:r w:rsidR="00B1695C" w:rsidRPr="005D5872">
        <w:rPr>
          <w:rFonts w:ascii="Geomanist" w:hAnsi="Geomanist"/>
          <w:b/>
          <w:sz w:val="18"/>
          <w:szCs w:val="18"/>
          <w:lang w:val="es-MX"/>
        </w:rPr>
        <w:t xml:space="preserve">Respuestas a solicitudes de acceso a la información en las que se analizará la </w:t>
      </w:r>
      <w:r w:rsidR="00B1695C" w:rsidRPr="009F444E">
        <w:rPr>
          <w:rFonts w:ascii="Geomanist" w:hAnsi="Geomanist"/>
          <w:b/>
          <w:sz w:val="18"/>
          <w:szCs w:val="18"/>
          <w:lang w:val="es-MX"/>
        </w:rPr>
        <w:t>clasificación de</w:t>
      </w:r>
      <w:r w:rsidR="00B1695C">
        <w:rPr>
          <w:rFonts w:ascii="Geomanist" w:hAnsi="Geomanist"/>
          <w:b/>
          <w:sz w:val="18"/>
          <w:szCs w:val="18"/>
          <w:lang w:val="es-MX"/>
        </w:rPr>
        <w:t xml:space="preserve"> confidencialidad</w:t>
      </w:r>
    </w:p>
    <w:p w14:paraId="32B226AE" w14:textId="77777777" w:rsidR="004447E8" w:rsidRDefault="004447E8" w:rsidP="007502E1">
      <w:pPr>
        <w:jc w:val="both"/>
        <w:rPr>
          <w:rFonts w:ascii="Geomanist" w:hAnsi="Geomanist"/>
          <w:b/>
          <w:sz w:val="18"/>
          <w:szCs w:val="18"/>
          <w:lang w:val="es-MX"/>
        </w:rPr>
      </w:pPr>
    </w:p>
    <w:p w14:paraId="7782AC10" w14:textId="77777777" w:rsidR="004447E8" w:rsidRDefault="004447E8" w:rsidP="004447E8">
      <w:pPr>
        <w:jc w:val="both"/>
        <w:rPr>
          <w:rFonts w:ascii="Geomanist" w:hAnsi="Geomanist"/>
          <w:b/>
          <w:sz w:val="18"/>
          <w:szCs w:val="18"/>
          <w:lang w:val="es-MX"/>
        </w:rPr>
      </w:pPr>
      <w:r w:rsidRPr="004447E8">
        <w:rPr>
          <w:rFonts w:ascii="Geomanist" w:hAnsi="Geomanist"/>
          <w:b/>
          <w:sz w:val="18"/>
          <w:szCs w:val="18"/>
          <w:lang w:val="es-MX"/>
        </w:rPr>
        <w:t>A.1 Folio 330026524003</w:t>
      </w:r>
      <w:r>
        <w:rPr>
          <w:rFonts w:ascii="Geomanist" w:hAnsi="Geomanist"/>
          <w:b/>
          <w:sz w:val="18"/>
          <w:szCs w:val="18"/>
          <w:lang w:val="es-MX"/>
        </w:rPr>
        <w:t>045</w:t>
      </w:r>
    </w:p>
    <w:p w14:paraId="6B0FCD42" w14:textId="77777777" w:rsidR="00331EDC" w:rsidRDefault="00331EDC" w:rsidP="004447E8">
      <w:pPr>
        <w:jc w:val="both"/>
        <w:rPr>
          <w:rFonts w:ascii="Geomanist" w:hAnsi="Geomanist"/>
          <w:b/>
          <w:sz w:val="18"/>
          <w:szCs w:val="18"/>
          <w:lang w:val="es-MX"/>
        </w:rPr>
      </w:pPr>
    </w:p>
    <w:p w14:paraId="58424919" w14:textId="77777777" w:rsidR="00331EDC" w:rsidRPr="00B37862" w:rsidRDefault="00331EDC" w:rsidP="00331EDC">
      <w:pPr>
        <w:jc w:val="both"/>
        <w:rPr>
          <w:rFonts w:ascii="Geomanist" w:eastAsia="Montserrat" w:hAnsi="Geomanist" w:cs="Montserrat"/>
          <w:sz w:val="18"/>
          <w:szCs w:val="18"/>
          <w:lang w:val="es-MX"/>
        </w:rPr>
      </w:pPr>
      <w:r w:rsidRPr="00B37862">
        <w:rPr>
          <w:rFonts w:ascii="Geomanist" w:eastAsia="Montserrat" w:hAnsi="Geomanist" w:cs="Montserrat"/>
          <w:sz w:val="18"/>
          <w:szCs w:val="18"/>
          <w:lang w:val="es-MX"/>
        </w:rPr>
        <w:t xml:space="preserve">Un particular requirió: </w:t>
      </w:r>
    </w:p>
    <w:p w14:paraId="01FB221F" w14:textId="77777777" w:rsidR="00331EDC" w:rsidRPr="00B37862" w:rsidRDefault="00331EDC" w:rsidP="00331EDC">
      <w:pPr>
        <w:jc w:val="both"/>
        <w:rPr>
          <w:rFonts w:ascii="Geomanist" w:eastAsia="Montserrat" w:hAnsi="Geomanist" w:cs="Montserrat"/>
          <w:sz w:val="18"/>
          <w:szCs w:val="18"/>
          <w:lang w:val="es-MX"/>
        </w:rPr>
      </w:pPr>
    </w:p>
    <w:p w14:paraId="1A58B12B" w14:textId="77777777" w:rsidR="00331EDC" w:rsidRPr="00655742" w:rsidRDefault="00331EDC" w:rsidP="00157917">
      <w:pPr>
        <w:ind w:left="567" w:right="567"/>
        <w:jc w:val="both"/>
        <w:rPr>
          <w:rFonts w:ascii="Montserrat" w:hAnsi="Montserrat"/>
          <w:b/>
          <w:sz w:val="18"/>
          <w:szCs w:val="18"/>
          <w:lang w:val="es-MX"/>
        </w:rPr>
      </w:pPr>
      <w:r w:rsidRPr="00B37862">
        <w:rPr>
          <w:rFonts w:ascii="Geomanist" w:hAnsi="Geomanist"/>
          <w:i/>
          <w:color w:val="000000" w:themeColor="text1"/>
          <w:sz w:val="16"/>
          <w:szCs w:val="16"/>
          <w:lang w:val="es-MX"/>
        </w:rPr>
        <w:t>“</w:t>
      </w:r>
      <w:r w:rsidRPr="00B37862">
        <w:rPr>
          <w:rFonts w:ascii="Geomanist" w:hAnsi="Geomanist"/>
          <w:i/>
          <w:sz w:val="16"/>
          <w:szCs w:val="16"/>
          <w:lang w:val="es-MX"/>
        </w:rPr>
        <w:t xml:space="preserve">Buena tarde, Por este medio de transparencia, solicito conforme a derecho: a) Me sea indicado si en los últimos 5 años se ha interpuesto o realizado queja y/o denuncia contra del servidor público, </w:t>
      </w:r>
      <w:r>
        <w:rPr>
          <w:rFonts w:ascii="Geomanist" w:hAnsi="Geomanist"/>
          <w:i/>
          <w:sz w:val="16"/>
          <w:szCs w:val="16"/>
          <w:lang w:val="es-MX"/>
        </w:rPr>
        <w:t>[…]</w:t>
      </w:r>
      <w:r w:rsidRPr="00B37862">
        <w:rPr>
          <w:rFonts w:ascii="Geomanist" w:hAnsi="Geomanist"/>
          <w:i/>
          <w:sz w:val="16"/>
          <w:szCs w:val="16"/>
          <w:lang w:val="es-MX"/>
        </w:rPr>
        <w:t xml:space="preserve">, (quien actualmente se desempeña como </w:t>
      </w:r>
      <w:r>
        <w:rPr>
          <w:rFonts w:ascii="Geomanist" w:hAnsi="Geomanist"/>
          <w:i/>
          <w:sz w:val="16"/>
          <w:szCs w:val="16"/>
          <w:lang w:val="es-MX"/>
        </w:rPr>
        <w:t>[…]</w:t>
      </w:r>
      <w:r w:rsidRPr="00B37862">
        <w:rPr>
          <w:rFonts w:ascii="Geomanist" w:hAnsi="Geomanist"/>
          <w:i/>
          <w:sz w:val="16"/>
          <w:szCs w:val="16"/>
          <w:lang w:val="es-MX"/>
        </w:rPr>
        <w:t xml:space="preserve">, dentro de la Secretaría de la Función Pública), ya sea en la Contraloría Interna, OIC, Asuntos Internos o cualquier instancia. b) De ser positivo el inciso a), se me proporcione copia de la misma en su versión pública; c) en dado caso que sea positivo el inciso a) y se encuentre en proceso de investigación, me sea indicada la etapa procesal y el estatus que guarda la misma. d) Solicito copia del </w:t>
      </w:r>
      <w:proofErr w:type="spellStart"/>
      <w:r w:rsidRPr="00B37862">
        <w:rPr>
          <w:rFonts w:ascii="Geomanist" w:hAnsi="Geomanist"/>
          <w:i/>
          <w:sz w:val="16"/>
          <w:szCs w:val="16"/>
          <w:lang w:val="es-MX"/>
        </w:rPr>
        <w:t>titulo</w:t>
      </w:r>
      <w:proofErr w:type="spellEnd"/>
      <w:r w:rsidRPr="00B37862">
        <w:rPr>
          <w:rFonts w:ascii="Geomanist" w:hAnsi="Geomanist"/>
          <w:i/>
          <w:sz w:val="16"/>
          <w:szCs w:val="16"/>
          <w:lang w:val="es-MX"/>
        </w:rPr>
        <w:t xml:space="preserve"> y/o cédula profesional del servidor público </w:t>
      </w:r>
      <w:r>
        <w:rPr>
          <w:rFonts w:ascii="Geomanist" w:hAnsi="Geomanist"/>
          <w:i/>
          <w:sz w:val="16"/>
          <w:szCs w:val="16"/>
          <w:lang w:val="es-MX"/>
        </w:rPr>
        <w:t>[…]</w:t>
      </w:r>
      <w:r w:rsidRPr="00B37862">
        <w:rPr>
          <w:rFonts w:ascii="Geomanist" w:hAnsi="Geomanist"/>
          <w:i/>
          <w:sz w:val="16"/>
          <w:szCs w:val="16"/>
          <w:lang w:val="es-MX"/>
        </w:rPr>
        <w:t xml:space="preserve">. e) Solicito la semblanza curricular de los últimos tres puestos o cargos que haya desempeñado el servidor público </w:t>
      </w:r>
      <w:r>
        <w:rPr>
          <w:rFonts w:ascii="Geomanist" w:hAnsi="Geomanist"/>
          <w:i/>
          <w:sz w:val="16"/>
          <w:szCs w:val="16"/>
          <w:lang w:val="es-MX"/>
        </w:rPr>
        <w:t>[…],</w:t>
      </w:r>
      <w:r w:rsidRPr="00B37862">
        <w:rPr>
          <w:rFonts w:ascii="Geomanist" w:hAnsi="Geomanist"/>
          <w:i/>
          <w:sz w:val="16"/>
          <w:szCs w:val="16"/>
          <w:lang w:val="es-MX"/>
        </w:rPr>
        <w:t xml:space="preserve"> conforme a la Ley de la materia. f) Lo anterior soportado por la situación de hostigamiento con lo que se vive a diario en la </w:t>
      </w:r>
      <w:r>
        <w:rPr>
          <w:rFonts w:ascii="Geomanist" w:hAnsi="Geomanist"/>
          <w:i/>
          <w:sz w:val="16"/>
          <w:szCs w:val="16"/>
          <w:lang w:val="es-MX"/>
        </w:rPr>
        <w:t>[…]</w:t>
      </w:r>
      <w:r w:rsidRPr="00B37862">
        <w:rPr>
          <w:rFonts w:ascii="Geomanist" w:hAnsi="Geomanist"/>
          <w:i/>
          <w:sz w:val="16"/>
          <w:szCs w:val="16"/>
          <w:lang w:val="es-MX"/>
        </w:rPr>
        <w:t xml:space="preserve">, de la Secretaría de la Función Pública, bajo el cargo de </w:t>
      </w:r>
      <w:r>
        <w:rPr>
          <w:rFonts w:ascii="Geomanist" w:hAnsi="Geomanist"/>
          <w:i/>
          <w:sz w:val="16"/>
          <w:szCs w:val="16"/>
          <w:lang w:val="es-MX"/>
        </w:rPr>
        <w:t>[…]</w:t>
      </w:r>
      <w:r w:rsidRPr="00B37862">
        <w:rPr>
          <w:rFonts w:ascii="Geomanist" w:hAnsi="Geomanist"/>
          <w:i/>
          <w:sz w:val="16"/>
          <w:szCs w:val="16"/>
          <w:lang w:val="es-MX"/>
        </w:rPr>
        <w:t xml:space="preserve">, por los horarios, jornadas de trabajo, condiciones de presión bajo amenazas y despidos, aunado a los actos o comportamientos que atentan contra la autoestima, la salud, integridad, libertad o seguridad de los demás servidores públicos. g) Referente al acoso laboral, con los constantes eventos mediante los cuales se intimida, opaca, amedrenta y excluye a los servidores públicos de la mencionada </w:t>
      </w:r>
      <w:r>
        <w:rPr>
          <w:rFonts w:ascii="Geomanist" w:hAnsi="Geomanist"/>
          <w:i/>
          <w:sz w:val="16"/>
          <w:szCs w:val="16"/>
          <w:lang w:val="es-MX"/>
        </w:rPr>
        <w:t>[…]</w:t>
      </w:r>
      <w:r w:rsidRPr="00B37862">
        <w:rPr>
          <w:rFonts w:ascii="Geomanist" w:hAnsi="Geomanist"/>
          <w:i/>
          <w:sz w:val="16"/>
          <w:szCs w:val="16"/>
          <w:lang w:val="es-MX"/>
        </w:rPr>
        <w:t xml:space="preserve">. h) Con fundamento en los Artículos 1, 3 </w:t>
      </w:r>
      <w:proofErr w:type="spellStart"/>
      <w:r w:rsidRPr="00B37862">
        <w:rPr>
          <w:rFonts w:ascii="Geomanist" w:hAnsi="Geomanist"/>
          <w:i/>
          <w:sz w:val="16"/>
          <w:szCs w:val="16"/>
          <w:lang w:val="es-MX"/>
        </w:rPr>
        <w:t>fr</w:t>
      </w:r>
      <w:proofErr w:type="spellEnd"/>
      <w:r w:rsidRPr="00B37862">
        <w:rPr>
          <w:rFonts w:ascii="Geomanist" w:hAnsi="Geomanist"/>
          <w:i/>
          <w:sz w:val="16"/>
          <w:szCs w:val="16"/>
          <w:lang w:val="es-MX"/>
        </w:rPr>
        <w:t xml:space="preserve"> I, VI y XV, 5,13, 14, 15 y 16 del Código de Ética de la Administración Pública Federal, y demás aplicables."</w:t>
      </w:r>
    </w:p>
    <w:p w14:paraId="5791710D" w14:textId="77777777" w:rsidR="004447E8" w:rsidRDefault="004447E8" w:rsidP="004447E8">
      <w:pPr>
        <w:jc w:val="both"/>
        <w:rPr>
          <w:rFonts w:ascii="Geomanist" w:hAnsi="Geomanist"/>
          <w:b/>
          <w:sz w:val="18"/>
          <w:szCs w:val="18"/>
          <w:lang w:val="es-MX"/>
        </w:rPr>
      </w:pPr>
    </w:p>
    <w:p w14:paraId="01AAD392" w14:textId="77777777" w:rsidR="00CD4C5C" w:rsidRPr="00CD4C5C" w:rsidRDefault="00CD4C5C" w:rsidP="00CD4C5C">
      <w:pPr>
        <w:jc w:val="both"/>
        <w:rPr>
          <w:rFonts w:ascii="Geomanist" w:hAnsi="Geomanist"/>
          <w:sz w:val="18"/>
          <w:szCs w:val="18"/>
          <w:lang w:val="es-MX"/>
        </w:rPr>
      </w:pPr>
      <w:r w:rsidRPr="00CD4C5C">
        <w:rPr>
          <w:rFonts w:ascii="Geomanist" w:hAnsi="Geomanist"/>
          <w:sz w:val="18"/>
          <w:szCs w:val="18"/>
          <w:lang w:val="es-MX"/>
        </w:rPr>
        <w:t>El Área de Quejas del Órgano Interno de Control de la Secretaría de la Función Pública (AQ OIC-SFP), la Dirección de Asesoría, Consulta y Control de Procesos (DACCP) y la Dirección de Registro de Sancionados (DRS) a través de la Coordinación General de Combate a la Impunidad (CGCI) solicitaron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1834555" w14:textId="77777777" w:rsidR="00CD4C5C" w:rsidRPr="00CD4C5C" w:rsidRDefault="00CD4C5C" w:rsidP="00CD4C5C">
      <w:pPr>
        <w:jc w:val="both"/>
        <w:rPr>
          <w:rFonts w:ascii="Geomanist" w:hAnsi="Geomanist"/>
          <w:sz w:val="18"/>
          <w:szCs w:val="18"/>
          <w:lang w:val="es-MX"/>
        </w:rPr>
      </w:pPr>
    </w:p>
    <w:p w14:paraId="740797AF" w14:textId="24B29770" w:rsidR="00CD4C5C" w:rsidRPr="00CD4C5C" w:rsidRDefault="00CD4C5C" w:rsidP="00EB0457">
      <w:pPr>
        <w:jc w:val="both"/>
        <w:rPr>
          <w:rFonts w:ascii="Geomanist" w:hAnsi="Geomanist"/>
          <w:sz w:val="18"/>
          <w:szCs w:val="18"/>
          <w:lang w:val="es-MX"/>
        </w:rPr>
      </w:pPr>
      <w:r w:rsidRPr="00CD4C5C">
        <w:rPr>
          <w:rFonts w:ascii="Geomanist" w:hAnsi="Geomanist"/>
          <w:sz w:val="18"/>
          <w:szCs w:val="18"/>
          <w:lang w:val="es-MX"/>
        </w:rPr>
        <w:t xml:space="preserve">Asimismo, la Unidad de Control y Mejora de la Administración Pública Federal (UCMAPF), solicitó al Comité de Transparencia la clasificación del resultado de la búsqueda de la información en el Sistema de Seguimiento, Evaluación y Coordinación de Actividades de los Comités de Ética (SSECCOE), toda vez que los Comités de Ética </w:t>
      </w:r>
      <w:r w:rsidR="00EB0457">
        <w:rPr>
          <w:rFonts w:ascii="Geomanist" w:hAnsi="Geomanist"/>
          <w:sz w:val="18"/>
          <w:szCs w:val="18"/>
          <w:lang w:val="es-MX"/>
        </w:rPr>
        <w:t xml:space="preserve">no cuentan </w:t>
      </w:r>
      <w:r w:rsidRPr="00CD4C5C">
        <w:rPr>
          <w:rFonts w:ascii="Geomanist" w:hAnsi="Geomanist"/>
          <w:sz w:val="18"/>
          <w:szCs w:val="18"/>
          <w:lang w:val="es-MX"/>
        </w:rPr>
        <w:t xml:space="preserve">con atribuciones para determinar responsabilidad ni sancionar, precisando que en razón de su función preventiva, sus recomendaciones tienen carácter no vinculante y no determinan responsabilidades ni imponen sanciones, por lo cual la clasificación del resultado obtenido </w:t>
      </w:r>
      <w:r w:rsidR="00EB0457">
        <w:rPr>
          <w:rFonts w:ascii="Geomanist" w:hAnsi="Geomanist"/>
          <w:sz w:val="18"/>
          <w:szCs w:val="18"/>
          <w:lang w:val="es-MX"/>
        </w:rPr>
        <w:t xml:space="preserve">es necesario, en </w:t>
      </w:r>
      <w:r w:rsidRPr="00CD4C5C">
        <w:rPr>
          <w:rFonts w:ascii="Geomanist" w:hAnsi="Geomanist"/>
          <w:sz w:val="18"/>
          <w:szCs w:val="18"/>
          <w:lang w:val="es-MX"/>
        </w:rPr>
        <w:t>términos de artículos 113, fracción I, de la Ley Federal de Transparencia y Acceso a la Información Pública, en relación con los numerales 51 a 88 del Acuerdo por el que se emiten los Lineamientos generales para la integración y funcionamiento de los Comités de Ética.</w:t>
      </w:r>
    </w:p>
    <w:p w14:paraId="62530231" w14:textId="77777777" w:rsidR="00CD4C5C" w:rsidRPr="00CD4C5C" w:rsidRDefault="00CD4C5C" w:rsidP="00CD4C5C">
      <w:pPr>
        <w:jc w:val="both"/>
        <w:rPr>
          <w:rFonts w:ascii="Geomanist" w:hAnsi="Geomanist"/>
          <w:sz w:val="18"/>
          <w:szCs w:val="18"/>
          <w:lang w:val="es-MX"/>
        </w:rPr>
      </w:pPr>
    </w:p>
    <w:p w14:paraId="2588081D" w14:textId="77777777" w:rsidR="00CD4C5C" w:rsidRPr="00CD4C5C" w:rsidRDefault="00CD4C5C" w:rsidP="00CD4C5C">
      <w:pPr>
        <w:jc w:val="both"/>
        <w:rPr>
          <w:rFonts w:ascii="Geomanist" w:hAnsi="Geomanist"/>
          <w:sz w:val="18"/>
          <w:szCs w:val="18"/>
          <w:lang w:val="es-MX"/>
        </w:rPr>
      </w:pPr>
      <w:r w:rsidRPr="00CD4C5C">
        <w:rPr>
          <w:rFonts w:ascii="Geomanist" w:hAnsi="Geomanist"/>
          <w:sz w:val="18"/>
          <w:szCs w:val="18"/>
          <w:lang w:val="es-MX"/>
        </w:rPr>
        <w:t>En consecuencia, se emite la siguiente resolución por unanimidad:</w:t>
      </w:r>
    </w:p>
    <w:p w14:paraId="6EAC131B" w14:textId="77777777" w:rsidR="00CD4C5C" w:rsidRPr="00CD4C5C" w:rsidRDefault="00CD4C5C" w:rsidP="00CD4C5C">
      <w:pPr>
        <w:jc w:val="both"/>
        <w:rPr>
          <w:rFonts w:ascii="Geomanist" w:hAnsi="Geomanist"/>
          <w:b/>
          <w:bCs/>
          <w:sz w:val="18"/>
          <w:szCs w:val="18"/>
          <w:lang w:val="es-MX"/>
        </w:rPr>
      </w:pPr>
    </w:p>
    <w:p w14:paraId="5A65D317" w14:textId="1AD62125" w:rsidR="00CD4C5C" w:rsidRDefault="00331EDC" w:rsidP="00CD4C5C">
      <w:pPr>
        <w:jc w:val="both"/>
        <w:rPr>
          <w:rFonts w:ascii="Geomanist" w:hAnsi="Geomanist"/>
          <w:sz w:val="18"/>
          <w:szCs w:val="18"/>
          <w:lang w:val="es-MX"/>
        </w:rPr>
      </w:pPr>
      <w:r w:rsidRPr="007502E1">
        <w:rPr>
          <w:rFonts w:ascii="Geomanist" w:hAnsi="Geomanist"/>
          <w:b/>
          <w:sz w:val="18"/>
          <w:szCs w:val="18"/>
          <w:lang w:val="es-MX"/>
        </w:rPr>
        <w:lastRenderedPageBreak/>
        <w:t>II.</w:t>
      </w:r>
      <w:r>
        <w:rPr>
          <w:rFonts w:ascii="Geomanist" w:hAnsi="Geomanist"/>
          <w:b/>
          <w:sz w:val="18"/>
          <w:szCs w:val="18"/>
          <w:lang w:val="es-MX"/>
        </w:rPr>
        <w:t>A</w:t>
      </w:r>
      <w:r w:rsidRPr="007502E1">
        <w:rPr>
          <w:rFonts w:ascii="Geomanist" w:hAnsi="Geomanist"/>
          <w:b/>
          <w:sz w:val="18"/>
          <w:szCs w:val="18"/>
          <w:lang w:val="es-MX"/>
        </w:rPr>
        <w:t>.1.</w:t>
      </w:r>
      <w:r w:rsidR="00F4755E">
        <w:rPr>
          <w:rFonts w:ascii="Geomanist" w:hAnsi="Geomanist"/>
          <w:b/>
          <w:sz w:val="18"/>
          <w:szCs w:val="18"/>
          <w:lang w:val="es-MX"/>
        </w:rPr>
        <w:t>1.</w:t>
      </w:r>
      <w:r w:rsidRPr="007502E1">
        <w:rPr>
          <w:rFonts w:ascii="Geomanist" w:hAnsi="Geomanist"/>
          <w:b/>
          <w:sz w:val="18"/>
          <w:szCs w:val="18"/>
          <w:lang w:val="es-MX"/>
        </w:rPr>
        <w:t>ORD.4</w:t>
      </w:r>
      <w:r>
        <w:rPr>
          <w:rFonts w:ascii="Geomanist" w:hAnsi="Geomanist"/>
          <w:b/>
          <w:sz w:val="18"/>
          <w:szCs w:val="18"/>
          <w:lang w:val="es-MX"/>
        </w:rPr>
        <w:t>2</w:t>
      </w:r>
      <w:r w:rsidRPr="007502E1">
        <w:rPr>
          <w:rFonts w:ascii="Geomanist" w:hAnsi="Geomanist"/>
          <w:b/>
          <w:sz w:val="18"/>
          <w:szCs w:val="18"/>
          <w:lang w:val="es-MX"/>
        </w:rPr>
        <w:t>.24:</w:t>
      </w:r>
      <w:r w:rsidR="00CD4C5C" w:rsidRPr="00CD4C5C">
        <w:rPr>
          <w:rFonts w:ascii="Geomanist" w:hAnsi="Geomanist"/>
          <w:b/>
          <w:bCs/>
          <w:sz w:val="18"/>
          <w:szCs w:val="18"/>
          <w:lang w:val="es-MX"/>
        </w:rPr>
        <w:t xml:space="preserve"> CONFIRMAR</w:t>
      </w:r>
      <w:r w:rsidR="00CD4C5C" w:rsidRPr="00CD4C5C">
        <w:rPr>
          <w:rFonts w:ascii="Geomanist" w:hAnsi="Geomanist"/>
          <w:sz w:val="18"/>
          <w:szCs w:val="18"/>
          <w:lang w:val="es-MX"/>
        </w:rPr>
        <w:t xml:space="preserve"> la clasificación de </w:t>
      </w:r>
      <w:r w:rsidR="00E406A0">
        <w:rPr>
          <w:rFonts w:ascii="Geomanist" w:hAnsi="Geomanist"/>
          <w:sz w:val="18"/>
          <w:szCs w:val="18"/>
          <w:lang w:val="es-MX"/>
        </w:rPr>
        <w:t>confidencialidad</w:t>
      </w:r>
      <w:r w:rsidR="00CD4C5C" w:rsidRPr="00CD4C5C">
        <w:rPr>
          <w:rFonts w:ascii="Geomanist" w:hAnsi="Geomanist"/>
          <w:sz w:val="18"/>
          <w:szCs w:val="18"/>
          <w:lang w:val="es-MX"/>
        </w:rPr>
        <w:t xml:space="preserve"> invocada por la DACCP y DRS a través de la CGCI y el AQ OIC-SFP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F6002EF" w14:textId="77777777" w:rsidR="00241A7F" w:rsidRDefault="00241A7F" w:rsidP="00CD4C5C">
      <w:pPr>
        <w:jc w:val="both"/>
        <w:rPr>
          <w:rFonts w:ascii="Geomanist" w:hAnsi="Geomanist"/>
          <w:sz w:val="18"/>
          <w:szCs w:val="18"/>
          <w:lang w:val="es-MX"/>
        </w:rPr>
      </w:pPr>
    </w:p>
    <w:p w14:paraId="715D3BAD" w14:textId="604D75B3" w:rsidR="00CD4C5C" w:rsidRPr="00CD4C5C" w:rsidRDefault="00331EDC" w:rsidP="00F4755E">
      <w:pPr>
        <w:jc w:val="both"/>
        <w:rPr>
          <w:rFonts w:ascii="Geomanist" w:hAnsi="Geomanist"/>
          <w:lang w:val="es-MX"/>
        </w:rPr>
      </w:pPr>
      <w:r w:rsidRPr="007502E1">
        <w:rPr>
          <w:rFonts w:ascii="Geomanist" w:hAnsi="Geomanist"/>
          <w:b/>
          <w:sz w:val="18"/>
          <w:szCs w:val="18"/>
          <w:lang w:val="es-MX"/>
        </w:rPr>
        <w:t>II.</w:t>
      </w:r>
      <w:r>
        <w:rPr>
          <w:rFonts w:ascii="Geomanist" w:hAnsi="Geomanist"/>
          <w:b/>
          <w:sz w:val="18"/>
          <w:szCs w:val="18"/>
          <w:lang w:val="es-MX"/>
        </w:rPr>
        <w:t>A</w:t>
      </w:r>
      <w:r w:rsidRPr="007502E1">
        <w:rPr>
          <w:rFonts w:ascii="Geomanist" w:hAnsi="Geomanist"/>
          <w:b/>
          <w:sz w:val="18"/>
          <w:szCs w:val="18"/>
          <w:lang w:val="es-MX"/>
        </w:rPr>
        <w:t>.1.</w:t>
      </w:r>
      <w:r w:rsidR="00F4755E">
        <w:rPr>
          <w:rFonts w:ascii="Geomanist" w:hAnsi="Geomanist"/>
          <w:b/>
          <w:sz w:val="18"/>
          <w:szCs w:val="18"/>
          <w:lang w:val="es-MX"/>
        </w:rPr>
        <w:t>2.</w:t>
      </w:r>
      <w:r w:rsidRPr="007502E1">
        <w:rPr>
          <w:rFonts w:ascii="Geomanist" w:hAnsi="Geomanist"/>
          <w:b/>
          <w:sz w:val="18"/>
          <w:szCs w:val="18"/>
          <w:lang w:val="es-MX"/>
        </w:rPr>
        <w:t>ORD.4</w:t>
      </w:r>
      <w:r>
        <w:rPr>
          <w:rFonts w:ascii="Geomanist" w:hAnsi="Geomanist"/>
          <w:b/>
          <w:sz w:val="18"/>
          <w:szCs w:val="18"/>
          <w:lang w:val="es-MX"/>
        </w:rPr>
        <w:t>2</w:t>
      </w:r>
      <w:r w:rsidRPr="007502E1">
        <w:rPr>
          <w:rFonts w:ascii="Geomanist" w:hAnsi="Geomanist"/>
          <w:b/>
          <w:sz w:val="18"/>
          <w:szCs w:val="18"/>
          <w:lang w:val="es-MX"/>
        </w:rPr>
        <w:t>.24:</w:t>
      </w:r>
      <w:r>
        <w:rPr>
          <w:rFonts w:ascii="Geomanist" w:hAnsi="Geomanist"/>
          <w:b/>
          <w:sz w:val="18"/>
          <w:szCs w:val="18"/>
          <w:lang w:val="es-MX"/>
        </w:rPr>
        <w:t xml:space="preserve"> </w:t>
      </w:r>
      <w:r w:rsidR="00CD4C5C" w:rsidRPr="00CD4C5C">
        <w:rPr>
          <w:rFonts w:ascii="Geomanist" w:hAnsi="Geomanist"/>
          <w:b/>
          <w:bCs/>
          <w:sz w:val="18"/>
          <w:szCs w:val="18"/>
          <w:lang w:val="es-MX"/>
        </w:rPr>
        <w:t>CONFIRMAR</w:t>
      </w:r>
      <w:r w:rsidR="00CD4C5C" w:rsidRPr="00CD4C5C">
        <w:rPr>
          <w:rFonts w:ascii="Geomanist" w:hAnsi="Geomanist"/>
          <w:sz w:val="18"/>
          <w:szCs w:val="18"/>
          <w:lang w:val="es-MX"/>
        </w:rPr>
        <w:t xml:space="preserve"> la clasificación de </w:t>
      </w:r>
      <w:r w:rsidR="00E406A0">
        <w:rPr>
          <w:rFonts w:ascii="Geomanist" w:hAnsi="Geomanist"/>
          <w:sz w:val="18"/>
          <w:szCs w:val="18"/>
          <w:lang w:val="es-MX"/>
        </w:rPr>
        <w:t>confidencialidad</w:t>
      </w:r>
      <w:r w:rsidR="00CD4C5C" w:rsidRPr="00CD4C5C">
        <w:rPr>
          <w:rFonts w:ascii="Geomanist" w:hAnsi="Geomanist"/>
          <w:sz w:val="18"/>
          <w:szCs w:val="18"/>
          <w:lang w:val="es-MX"/>
        </w:rPr>
        <w:t xml:space="preserve"> invocada por la UCMAPF respecto al resultado de la búsqueda de la información en el SSECCOE, con fundamento en el artículo 113, fracción I, de la Ley Federal de Transparencia y Acceso a la Información Pública.</w:t>
      </w:r>
    </w:p>
    <w:p w14:paraId="17DBD63C" w14:textId="77777777" w:rsidR="00397359" w:rsidRDefault="00397359" w:rsidP="00241A7F">
      <w:pPr>
        <w:jc w:val="both"/>
        <w:rPr>
          <w:rFonts w:ascii="Geomanist" w:hAnsi="Geomanist"/>
          <w:b/>
          <w:sz w:val="18"/>
          <w:szCs w:val="18"/>
          <w:lang w:val="es-MX"/>
        </w:rPr>
      </w:pPr>
    </w:p>
    <w:p w14:paraId="67B683E0" w14:textId="77777777" w:rsidR="00241A7F" w:rsidRDefault="00241A7F" w:rsidP="00241A7F">
      <w:pPr>
        <w:jc w:val="both"/>
        <w:rPr>
          <w:rFonts w:ascii="Geomanist" w:hAnsi="Geomanist"/>
          <w:b/>
          <w:sz w:val="18"/>
          <w:szCs w:val="18"/>
        </w:rPr>
      </w:pPr>
      <w:r w:rsidRPr="00241A7F">
        <w:rPr>
          <w:rFonts w:ascii="Geomanist" w:hAnsi="Geomanist"/>
          <w:b/>
          <w:sz w:val="18"/>
          <w:szCs w:val="18"/>
          <w:lang w:val="es-MX"/>
        </w:rPr>
        <w:t xml:space="preserve">A.2 </w:t>
      </w:r>
      <w:r w:rsidRPr="00241A7F">
        <w:rPr>
          <w:rFonts w:ascii="Geomanist" w:hAnsi="Geomanist"/>
          <w:b/>
          <w:sz w:val="18"/>
          <w:szCs w:val="18"/>
        </w:rPr>
        <w:t>Folio</w:t>
      </w:r>
      <w:r w:rsidRPr="00960C47">
        <w:rPr>
          <w:rFonts w:ascii="Geomanist" w:hAnsi="Geomanist"/>
          <w:b/>
          <w:sz w:val="18"/>
          <w:szCs w:val="18"/>
        </w:rPr>
        <w:t xml:space="preserve"> 330026524003072</w:t>
      </w:r>
    </w:p>
    <w:p w14:paraId="5FEE1E89" w14:textId="77777777" w:rsidR="00241A7F" w:rsidRPr="00241A7F" w:rsidRDefault="00241A7F" w:rsidP="00241A7F">
      <w:pPr>
        <w:jc w:val="both"/>
        <w:rPr>
          <w:rFonts w:ascii="Geomanist" w:hAnsi="Geomanist"/>
          <w:sz w:val="18"/>
          <w:szCs w:val="18"/>
          <w:lang w:val="es-MX"/>
        </w:rPr>
      </w:pPr>
    </w:p>
    <w:p w14:paraId="4D1658C4" w14:textId="77777777" w:rsidR="00241A7F" w:rsidRDefault="00241A7F" w:rsidP="00241A7F">
      <w:pPr>
        <w:rPr>
          <w:rFonts w:ascii="Geomanist" w:hAnsi="Geomanist"/>
          <w:sz w:val="18"/>
          <w:szCs w:val="18"/>
        </w:rPr>
      </w:pPr>
      <w:r w:rsidRPr="00960C47">
        <w:rPr>
          <w:rFonts w:ascii="Geomanist" w:hAnsi="Geomanist"/>
          <w:sz w:val="18"/>
          <w:szCs w:val="18"/>
        </w:rPr>
        <w:t xml:space="preserve">Un particular requirió: </w:t>
      </w:r>
    </w:p>
    <w:p w14:paraId="6D583FBA" w14:textId="77777777" w:rsidR="00241A7F" w:rsidRPr="00960C47" w:rsidRDefault="00241A7F" w:rsidP="00241A7F">
      <w:pPr>
        <w:rPr>
          <w:rFonts w:ascii="Geomanist" w:hAnsi="Geomanist"/>
          <w:sz w:val="18"/>
          <w:szCs w:val="18"/>
        </w:rPr>
      </w:pPr>
    </w:p>
    <w:p w14:paraId="6D91AB51" w14:textId="77777777" w:rsidR="00241A7F" w:rsidRPr="00960C47" w:rsidRDefault="00241A7F" w:rsidP="00241A7F">
      <w:pPr>
        <w:autoSpaceDE w:val="0"/>
        <w:autoSpaceDN w:val="0"/>
        <w:adjustRightInd w:val="0"/>
        <w:ind w:left="567" w:right="567"/>
        <w:jc w:val="both"/>
        <w:rPr>
          <w:rFonts w:ascii="Geomanist" w:hAnsi="Geomanist"/>
          <w:i/>
          <w:sz w:val="16"/>
          <w:szCs w:val="16"/>
          <w:lang w:val="es-MX"/>
        </w:rPr>
      </w:pPr>
      <w:r w:rsidRPr="00960C47">
        <w:rPr>
          <w:rFonts w:ascii="Geomanist" w:hAnsi="Geomanist" w:cs="Arial"/>
          <w:i/>
          <w:sz w:val="16"/>
          <w:szCs w:val="16"/>
        </w:rPr>
        <w:t>“</w:t>
      </w:r>
      <w:r w:rsidRPr="00960C47">
        <w:rPr>
          <w:rFonts w:ascii="Geomanist" w:hAnsi="Geomanist" w:cs="Arial"/>
          <w:i/>
          <w:sz w:val="16"/>
          <w:szCs w:val="16"/>
          <w:lang w:val="es-MX"/>
        </w:rPr>
        <w:t>Solicito las denuncias de acoso sexual, acoso laboral, hostigamiento sexual, hostigamiento laboral y</w:t>
      </w:r>
      <w:r w:rsidRPr="00960C47">
        <w:rPr>
          <w:rFonts w:ascii="Geomanist" w:hAnsi="Geomanist" w:cs="Arial"/>
          <w:i/>
          <w:sz w:val="16"/>
          <w:szCs w:val="16"/>
        </w:rPr>
        <w:t xml:space="preserve"> </w:t>
      </w:r>
      <w:proofErr w:type="spellStart"/>
      <w:r w:rsidRPr="00960C47">
        <w:rPr>
          <w:rFonts w:ascii="Geomanist" w:hAnsi="Geomanist" w:cs="Arial"/>
          <w:i/>
          <w:sz w:val="16"/>
          <w:szCs w:val="16"/>
          <w:lang w:val="es-MX"/>
        </w:rPr>
        <w:t>corrupcion</w:t>
      </w:r>
      <w:proofErr w:type="spellEnd"/>
      <w:r w:rsidRPr="00960C47">
        <w:rPr>
          <w:rFonts w:ascii="Geomanist" w:hAnsi="Geomanist" w:cs="Arial"/>
          <w:i/>
          <w:sz w:val="16"/>
          <w:szCs w:val="16"/>
          <w:lang w:val="es-MX"/>
        </w:rPr>
        <w:t xml:space="preserve"> que tienen levantadas </w:t>
      </w:r>
      <w:r w:rsidRPr="00960C47">
        <w:rPr>
          <w:rFonts w:ascii="Geomanist" w:hAnsi="Geomanist" w:cs="Arial"/>
          <w:i/>
          <w:sz w:val="16"/>
          <w:szCs w:val="16"/>
        </w:rPr>
        <w:t>[…]</w:t>
      </w:r>
      <w:r w:rsidRPr="00960C47">
        <w:rPr>
          <w:rFonts w:ascii="Geomanist" w:hAnsi="Geomanist" w:cs="Arial"/>
          <w:i/>
          <w:sz w:val="16"/>
          <w:szCs w:val="16"/>
          <w:lang w:val="es-MX"/>
        </w:rPr>
        <w:t xml:space="preserve">, </w:t>
      </w:r>
      <w:r w:rsidRPr="00960C47">
        <w:rPr>
          <w:rFonts w:ascii="Geomanist" w:hAnsi="Geomanist" w:cs="Arial"/>
          <w:i/>
          <w:sz w:val="16"/>
          <w:szCs w:val="16"/>
        </w:rPr>
        <w:t>[…]</w:t>
      </w:r>
      <w:r w:rsidRPr="00960C47">
        <w:rPr>
          <w:rFonts w:ascii="Geomanist" w:hAnsi="Geomanist" w:cs="Arial"/>
          <w:i/>
          <w:sz w:val="16"/>
          <w:szCs w:val="16"/>
          <w:lang w:val="es-MX"/>
        </w:rPr>
        <w:t xml:space="preserve">, </w:t>
      </w:r>
      <w:r w:rsidRPr="00960C47">
        <w:rPr>
          <w:rFonts w:ascii="Geomanist" w:hAnsi="Geomanist" w:cs="Arial"/>
          <w:i/>
          <w:sz w:val="16"/>
          <w:szCs w:val="16"/>
        </w:rPr>
        <w:t>[…]</w:t>
      </w:r>
      <w:r w:rsidRPr="00960C47">
        <w:rPr>
          <w:rFonts w:ascii="Geomanist" w:hAnsi="Geomanist" w:cs="Arial"/>
          <w:i/>
          <w:sz w:val="16"/>
          <w:szCs w:val="16"/>
          <w:lang w:val="es-MX"/>
        </w:rPr>
        <w:t xml:space="preserve">, y </w:t>
      </w:r>
      <w:r w:rsidRPr="00960C47">
        <w:rPr>
          <w:rFonts w:ascii="Geomanist" w:hAnsi="Geomanist" w:cs="Arial"/>
          <w:i/>
          <w:sz w:val="16"/>
          <w:szCs w:val="16"/>
        </w:rPr>
        <w:t>[…]</w:t>
      </w:r>
      <w:r w:rsidRPr="00960C47">
        <w:rPr>
          <w:rFonts w:ascii="Geomanist" w:hAnsi="Geomanist" w:cs="Arial"/>
          <w:i/>
          <w:sz w:val="16"/>
          <w:szCs w:val="16"/>
          <w:lang w:val="es-MX"/>
        </w:rPr>
        <w:t xml:space="preserve">, quien </w:t>
      </w:r>
      <w:proofErr w:type="spellStart"/>
      <w:r w:rsidRPr="00960C47">
        <w:rPr>
          <w:rFonts w:ascii="Geomanist" w:hAnsi="Geomanist" w:cs="Arial"/>
          <w:i/>
          <w:sz w:val="16"/>
          <w:szCs w:val="16"/>
          <w:lang w:val="es-MX"/>
        </w:rPr>
        <w:t>eRA</w:t>
      </w:r>
      <w:proofErr w:type="spellEnd"/>
      <w:r w:rsidRPr="00960C47">
        <w:rPr>
          <w:rFonts w:ascii="Geomanist" w:hAnsi="Geomanist" w:cs="Arial"/>
          <w:i/>
          <w:sz w:val="16"/>
          <w:szCs w:val="16"/>
          <w:lang w:val="es-MX"/>
        </w:rPr>
        <w:t xml:space="preserve"> el </w:t>
      </w:r>
      <w:r w:rsidRPr="00960C47">
        <w:rPr>
          <w:rFonts w:ascii="Geomanist" w:hAnsi="Geomanist" w:cs="Arial"/>
          <w:i/>
          <w:sz w:val="16"/>
          <w:szCs w:val="16"/>
        </w:rPr>
        <w:t>[…]</w:t>
      </w:r>
      <w:r w:rsidRPr="00960C47">
        <w:rPr>
          <w:rFonts w:ascii="Geomanist" w:hAnsi="Geomanist" w:cs="Arial"/>
          <w:i/>
          <w:sz w:val="16"/>
          <w:szCs w:val="16"/>
          <w:lang w:val="es-MX"/>
        </w:rPr>
        <w:t xml:space="preserve"> y quién ha hostigado sexualmente a</w:t>
      </w:r>
      <w:r w:rsidRPr="00960C47">
        <w:rPr>
          <w:rFonts w:ascii="Geomanist" w:hAnsi="Geomanist" w:cs="Arial"/>
          <w:i/>
          <w:sz w:val="16"/>
          <w:szCs w:val="16"/>
        </w:rPr>
        <w:t xml:space="preserve"> </w:t>
      </w:r>
      <w:r w:rsidRPr="00960C47">
        <w:rPr>
          <w:rFonts w:ascii="Geomanist" w:hAnsi="Geomanist" w:cs="Arial"/>
          <w:i/>
          <w:sz w:val="16"/>
          <w:szCs w:val="16"/>
          <w:lang w:val="es-MX"/>
        </w:rPr>
        <w:t>varios trabajadores de la Secretaria de Gobernación en el complejo Bucareli como en Londres 102,</w:t>
      </w:r>
      <w:r w:rsidRPr="00960C47">
        <w:rPr>
          <w:rFonts w:ascii="Geomanist" w:hAnsi="Geomanist" w:cs="Arial"/>
          <w:i/>
          <w:sz w:val="16"/>
          <w:szCs w:val="16"/>
        </w:rPr>
        <w:t xml:space="preserve"> </w:t>
      </w:r>
      <w:r w:rsidRPr="00960C47">
        <w:rPr>
          <w:rFonts w:ascii="Geomanist" w:hAnsi="Geomanist" w:cs="Arial"/>
          <w:i/>
          <w:sz w:val="16"/>
          <w:szCs w:val="16"/>
          <w:lang w:val="es-MX"/>
        </w:rPr>
        <w:t>habiendo capturas de pantalla de su actuar. Hago una solicitud y llamado a la Secretaria de la Función</w:t>
      </w:r>
      <w:r w:rsidRPr="00960C47">
        <w:rPr>
          <w:rFonts w:ascii="Geomanist" w:hAnsi="Geomanist" w:cs="Arial"/>
          <w:i/>
          <w:sz w:val="16"/>
          <w:szCs w:val="16"/>
        </w:rPr>
        <w:t xml:space="preserve"> </w:t>
      </w:r>
      <w:proofErr w:type="spellStart"/>
      <w:r w:rsidRPr="00960C47">
        <w:rPr>
          <w:rFonts w:ascii="Geomanist" w:hAnsi="Geomanist" w:cs="Arial"/>
          <w:i/>
          <w:sz w:val="16"/>
          <w:szCs w:val="16"/>
          <w:lang w:val="es-MX"/>
        </w:rPr>
        <w:t>Publica</w:t>
      </w:r>
      <w:proofErr w:type="spellEnd"/>
      <w:r w:rsidRPr="00960C47">
        <w:rPr>
          <w:rFonts w:ascii="Geomanist" w:hAnsi="Geomanist" w:cs="Arial"/>
          <w:i/>
          <w:sz w:val="16"/>
          <w:szCs w:val="16"/>
          <w:lang w:val="es-MX"/>
        </w:rPr>
        <w:t xml:space="preserve"> ya que </w:t>
      </w:r>
      <w:r w:rsidRPr="00960C47">
        <w:rPr>
          <w:rFonts w:ascii="Geomanist" w:hAnsi="Geomanist" w:cs="Arial"/>
          <w:i/>
          <w:sz w:val="16"/>
          <w:szCs w:val="16"/>
        </w:rPr>
        <w:t>[…]</w:t>
      </w:r>
      <w:r w:rsidRPr="00960C47">
        <w:rPr>
          <w:rFonts w:ascii="Geomanist" w:hAnsi="Geomanist" w:cs="Arial"/>
          <w:i/>
          <w:sz w:val="16"/>
          <w:szCs w:val="16"/>
          <w:lang w:val="es-MX"/>
        </w:rPr>
        <w:t xml:space="preserve"> siempre </w:t>
      </w:r>
      <w:proofErr w:type="spellStart"/>
      <w:r w:rsidRPr="00960C47">
        <w:rPr>
          <w:rFonts w:ascii="Geomanist" w:hAnsi="Geomanist" w:cs="Arial"/>
          <w:i/>
          <w:sz w:val="16"/>
          <w:szCs w:val="16"/>
          <w:lang w:val="es-MX"/>
        </w:rPr>
        <w:t>respondIA</w:t>
      </w:r>
      <w:proofErr w:type="spellEnd"/>
      <w:r w:rsidRPr="00960C47">
        <w:rPr>
          <w:rFonts w:ascii="Geomanist" w:hAnsi="Geomanist" w:cs="Arial"/>
          <w:i/>
          <w:sz w:val="16"/>
          <w:szCs w:val="16"/>
          <w:lang w:val="es-MX"/>
        </w:rPr>
        <w:t xml:space="preserve"> con NOTORIA INCOMPETENCIA, Cuando se </w:t>
      </w:r>
      <w:r w:rsidRPr="00960C47">
        <w:rPr>
          <w:rFonts w:ascii="Geomanist" w:hAnsi="Geomanist" w:cs="Arial"/>
          <w:i/>
          <w:sz w:val="16"/>
          <w:szCs w:val="16"/>
        </w:rPr>
        <w:t xml:space="preserve">solicitaba </w:t>
      </w:r>
      <w:r w:rsidRPr="00960C47">
        <w:rPr>
          <w:rFonts w:ascii="Geomanist" w:hAnsi="Geomanist" w:cs="Arial"/>
          <w:i/>
          <w:sz w:val="16"/>
          <w:szCs w:val="16"/>
          <w:lang w:val="es-MX"/>
        </w:rPr>
        <w:t xml:space="preserve">información relacionada a la </w:t>
      </w:r>
      <w:r w:rsidRPr="00960C47">
        <w:rPr>
          <w:rFonts w:ascii="Geomanist" w:hAnsi="Geomanist" w:cs="Arial"/>
          <w:i/>
          <w:sz w:val="16"/>
          <w:szCs w:val="16"/>
        </w:rPr>
        <w:t xml:space="preserve">[…] </w:t>
      </w:r>
      <w:r w:rsidRPr="00960C47">
        <w:rPr>
          <w:rFonts w:ascii="Geomanist" w:hAnsi="Geomanist" w:cs="Arial"/>
          <w:i/>
          <w:sz w:val="16"/>
          <w:szCs w:val="16"/>
          <w:lang w:val="es-MX"/>
        </w:rPr>
        <w:t>y es sabido que está coludido con las personas mencionadas ya que se sabe tienen una relación</w:t>
      </w:r>
      <w:r w:rsidRPr="00960C47">
        <w:rPr>
          <w:rFonts w:ascii="Geomanist" w:hAnsi="Geomanist" w:cs="Arial"/>
          <w:i/>
          <w:sz w:val="16"/>
          <w:szCs w:val="16"/>
        </w:rPr>
        <w:t xml:space="preserve"> </w:t>
      </w:r>
      <w:r w:rsidRPr="00960C47">
        <w:rPr>
          <w:rFonts w:ascii="Geomanist" w:hAnsi="Geomanist" w:cs="Arial"/>
          <w:i/>
          <w:sz w:val="16"/>
          <w:szCs w:val="16"/>
          <w:lang w:val="es-MX"/>
        </w:rPr>
        <w:t xml:space="preserve">amorosa </w:t>
      </w:r>
      <w:r w:rsidRPr="00960C47">
        <w:rPr>
          <w:rFonts w:ascii="Geomanist" w:hAnsi="Geomanist" w:cs="Arial"/>
          <w:i/>
          <w:sz w:val="16"/>
          <w:szCs w:val="16"/>
        </w:rPr>
        <w:t>[…]</w:t>
      </w:r>
      <w:r w:rsidRPr="00960C47">
        <w:rPr>
          <w:rFonts w:ascii="Geomanist" w:hAnsi="Geomanist" w:cs="Arial"/>
          <w:i/>
          <w:sz w:val="16"/>
          <w:szCs w:val="16"/>
          <w:lang w:val="es-MX"/>
        </w:rPr>
        <w:t xml:space="preserve"> con </w:t>
      </w:r>
      <w:r w:rsidRPr="00960C47">
        <w:rPr>
          <w:rFonts w:ascii="Geomanist" w:hAnsi="Geomanist" w:cs="Arial"/>
          <w:i/>
          <w:sz w:val="16"/>
          <w:szCs w:val="16"/>
        </w:rPr>
        <w:t>[…]</w:t>
      </w:r>
      <w:r w:rsidRPr="00960C47">
        <w:rPr>
          <w:rFonts w:ascii="Geomanist" w:hAnsi="Geomanist" w:cs="Arial"/>
          <w:i/>
          <w:sz w:val="16"/>
          <w:szCs w:val="16"/>
          <w:lang w:val="es-MX"/>
        </w:rPr>
        <w:t xml:space="preserve"> y fue pareja de </w:t>
      </w:r>
      <w:r w:rsidRPr="00960C47">
        <w:rPr>
          <w:rFonts w:ascii="Geomanist" w:hAnsi="Geomanist" w:cs="Arial"/>
          <w:i/>
          <w:sz w:val="16"/>
          <w:szCs w:val="16"/>
        </w:rPr>
        <w:t>[…]</w:t>
      </w:r>
      <w:r w:rsidRPr="00960C47">
        <w:rPr>
          <w:rFonts w:ascii="Geomanist" w:hAnsi="Geomanist" w:cs="Arial"/>
          <w:i/>
          <w:sz w:val="16"/>
          <w:szCs w:val="16"/>
          <w:lang w:val="es-MX"/>
        </w:rPr>
        <w:t xml:space="preserve"> y de </w:t>
      </w:r>
      <w:r w:rsidRPr="00960C47">
        <w:rPr>
          <w:rFonts w:ascii="Geomanist" w:hAnsi="Geomanist" w:cs="Arial"/>
          <w:i/>
          <w:sz w:val="16"/>
          <w:szCs w:val="16"/>
        </w:rPr>
        <w:t>[…]</w:t>
      </w:r>
      <w:r w:rsidRPr="00960C47">
        <w:rPr>
          <w:rFonts w:ascii="Geomanist" w:hAnsi="Geomanist" w:cs="Arial"/>
          <w:i/>
          <w:sz w:val="16"/>
          <w:szCs w:val="16"/>
          <w:lang w:val="es-MX"/>
        </w:rPr>
        <w:t xml:space="preserve"> Al haber sentimientos de amor entre ellos es notorio que no</w:t>
      </w:r>
      <w:r w:rsidRPr="00960C47">
        <w:rPr>
          <w:rFonts w:ascii="Geomanist" w:hAnsi="Geomanist" w:cs="Arial"/>
          <w:i/>
          <w:sz w:val="16"/>
          <w:szCs w:val="16"/>
        </w:rPr>
        <w:t xml:space="preserve"> </w:t>
      </w:r>
      <w:proofErr w:type="spellStart"/>
      <w:r w:rsidRPr="00960C47">
        <w:rPr>
          <w:rFonts w:ascii="Geomanist" w:hAnsi="Geomanist" w:cs="Arial"/>
          <w:i/>
          <w:sz w:val="16"/>
          <w:szCs w:val="16"/>
          <w:lang w:val="es-MX"/>
        </w:rPr>
        <w:t>respondIA</w:t>
      </w:r>
      <w:proofErr w:type="spellEnd"/>
      <w:r w:rsidRPr="00960C47">
        <w:rPr>
          <w:rFonts w:ascii="Geomanist" w:hAnsi="Geomanist" w:cs="Arial"/>
          <w:i/>
          <w:sz w:val="16"/>
          <w:szCs w:val="16"/>
          <w:lang w:val="es-MX"/>
        </w:rPr>
        <w:t xml:space="preserve"> conforme a derecho. ERA urgente se </w:t>
      </w:r>
      <w:proofErr w:type="spellStart"/>
      <w:r w:rsidRPr="00960C47">
        <w:rPr>
          <w:rFonts w:ascii="Geomanist" w:hAnsi="Geomanist" w:cs="Arial"/>
          <w:i/>
          <w:sz w:val="16"/>
          <w:szCs w:val="16"/>
          <w:lang w:val="es-MX"/>
        </w:rPr>
        <w:t>hICIERA</w:t>
      </w:r>
      <w:proofErr w:type="spellEnd"/>
      <w:r w:rsidRPr="00960C47">
        <w:rPr>
          <w:rFonts w:ascii="Geomanist" w:hAnsi="Geomanist" w:cs="Arial"/>
          <w:i/>
          <w:sz w:val="16"/>
          <w:szCs w:val="16"/>
          <w:lang w:val="es-MX"/>
        </w:rPr>
        <w:t xml:space="preserve"> el cambio del </w:t>
      </w:r>
      <w:r w:rsidRPr="00960C47">
        <w:rPr>
          <w:rFonts w:ascii="Geomanist" w:hAnsi="Geomanist" w:cs="Arial"/>
          <w:i/>
          <w:sz w:val="16"/>
          <w:szCs w:val="16"/>
        </w:rPr>
        <w:t>[…]</w:t>
      </w:r>
      <w:r w:rsidRPr="00960C47">
        <w:rPr>
          <w:rFonts w:ascii="Geomanist" w:hAnsi="Geomanist" w:cs="Arial"/>
          <w:i/>
          <w:sz w:val="16"/>
          <w:szCs w:val="16"/>
          <w:lang w:val="es-MX"/>
        </w:rPr>
        <w:t xml:space="preserve"> de la Secretaria de Gobernación. Y así puedan disfrutar su amor </w:t>
      </w:r>
      <w:r w:rsidRPr="00960C47">
        <w:rPr>
          <w:rFonts w:ascii="Geomanist" w:hAnsi="Geomanist" w:cs="Arial"/>
          <w:i/>
          <w:sz w:val="16"/>
          <w:szCs w:val="16"/>
        </w:rPr>
        <w:t>[…]</w:t>
      </w:r>
      <w:r w:rsidRPr="00960C47">
        <w:rPr>
          <w:rFonts w:ascii="Geomanist" w:hAnsi="Geomanist" w:cs="Arial"/>
          <w:i/>
          <w:sz w:val="16"/>
          <w:szCs w:val="16"/>
          <w:lang w:val="es-MX"/>
        </w:rPr>
        <w:t xml:space="preserve"> y </w:t>
      </w:r>
      <w:r w:rsidRPr="00960C47">
        <w:rPr>
          <w:rFonts w:ascii="Geomanist" w:hAnsi="Geomanist" w:cs="Arial"/>
          <w:i/>
          <w:sz w:val="16"/>
          <w:szCs w:val="16"/>
        </w:rPr>
        <w:t xml:space="preserve">[…] </w:t>
      </w:r>
      <w:r w:rsidRPr="00960C47">
        <w:rPr>
          <w:rFonts w:ascii="Geomanist" w:hAnsi="Geomanist" w:cs="Arial"/>
          <w:i/>
          <w:sz w:val="16"/>
          <w:szCs w:val="16"/>
          <w:lang w:val="es-MX"/>
        </w:rPr>
        <w:t>sin que exista conflicto de interés o una situación sentimental de por medio. Solicito se le de vista</w:t>
      </w:r>
      <w:r w:rsidRPr="00960C47">
        <w:rPr>
          <w:rFonts w:ascii="Geomanist" w:hAnsi="Geomanist" w:cs="Arial"/>
          <w:i/>
          <w:sz w:val="16"/>
          <w:szCs w:val="16"/>
        </w:rPr>
        <w:t xml:space="preserve"> </w:t>
      </w:r>
      <w:r w:rsidRPr="00960C47">
        <w:rPr>
          <w:rFonts w:ascii="Geomanist" w:hAnsi="Geomanist" w:cs="Arial"/>
          <w:i/>
          <w:sz w:val="16"/>
          <w:szCs w:val="16"/>
          <w:lang w:val="es-MX"/>
        </w:rPr>
        <w:t xml:space="preserve">a la Coordinación Administrativa, al </w:t>
      </w:r>
      <w:proofErr w:type="spellStart"/>
      <w:r w:rsidRPr="00960C47">
        <w:rPr>
          <w:rFonts w:ascii="Geomanist" w:hAnsi="Geomanist" w:cs="Arial"/>
          <w:i/>
          <w:sz w:val="16"/>
          <w:szCs w:val="16"/>
          <w:lang w:val="es-MX"/>
        </w:rPr>
        <w:t>Organo</w:t>
      </w:r>
      <w:proofErr w:type="spellEnd"/>
      <w:r w:rsidRPr="00960C47">
        <w:rPr>
          <w:rFonts w:ascii="Geomanist" w:hAnsi="Geomanist" w:cs="Arial"/>
          <w:i/>
          <w:sz w:val="16"/>
          <w:szCs w:val="16"/>
          <w:lang w:val="es-MX"/>
        </w:rPr>
        <w:t xml:space="preserve"> Interno de Control y a Recursos humanos de la Secretaria de</w:t>
      </w:r>
      <w:r w:rsidRPr="00960C47">
        <w:rPr>
          <w:rFonts w:ascii="Geomanist" w:hAnsi="Geomanist" w:cs="Arial"/>
          <w:i/>
          <w:sz w:val="16"/>
          <w:szCs w:val="16"/>
        </w:rPr>
        <w:t xml:space="preserve"> </w:t>
      </w:r>
      <w:r w:rsidRPr="00960C47">
        <w:rPr>
          <w:rFonts w:ascii="Geomanist" w:hAnsi="Geomanist" w:cs="Arial"/>
          <w:i/>
          <w:sz w:val="16"/>
          <w:szCs w:val="16"/>
          <w:lang w:val="es-MX"/>
        </w:rPr>
        <w:t>Gobernación, Secretaria de la función Pública y Oficina de la Presidencia de la República</w:t>
      </w:r>
      <w:r w:rsidRPr="00960C47">
        <w:rPr>
          <w:rFonts w:ascii="Geomanist" w:hAnsi="Geomanist" w:cs="Arial"/>
          <w:i/>
          <w:sz w:val="16"/>
          <w:szCs w:val="16"/>
        </w:rPr>
        <w:t>”</w:t>
      </w:r>
    </w:p>
    <w:p w14:paraId="0866403C" w14:textId="77777777" w:rsidR="00241A7F" w:rsidRPr="00960C47" w:rsidRDefault="00241A7F" w:rsidP="00241A7F">
      <w:pPr>
        <w:jc w:val="both"/>
        <w:rPr>
          <w:rFonts w:ascii="Geomanist" w:eastAsia="Montserrat" w:hAnsi="Geomanist" w:cs="Montserrat"/>
          <w:bCs/>
          <w:color w:val="000000" w:themeColor="text1"/>
          <w:sz w:val="18"/>
          <w:szCs w:val="18"/>
        </w:rPr>
      </w:pPr>
    </w:p>
    <w:p w14:paraId="55BAF05F" w14:textId="3C7AF9E7" w:rsidR="00241A7F" w:rsidRPr="00960C47" w:rsidRDefault="00241A7F" w:rsidP="00241A7F">
      <w:pPr>
        <w:jc w:val="both"/>
        <w:rPr>
          <w:rFonts w:ascii="Geomanist" w:eastAsia="Montserrat" w:hAnsi="Geomanist" w:cs="Montserrat"/>
          <w:sz w:val="18"/>
          <w:szCs w:val="18"/>
        </w:rPr>
      </w:pPr>
      <w:r w:rsidRPr="00960C47">
        <w:rPr>
          <w:rFonts w:ascii="Geomanist" w:eastAsia="Montserrat" w:hAnsi="Geomanist" w:cs="Montserrat"/>
          <w:bCs/>
          <w:color w:val="000000" w:themeColor="text1"/>
          <w:sz w:val="18"/>
          <w:szCs w:val="18"/>
        </w:rPr>
        <w:t xml:space="preserve">El Área de Especialidad en Quejas, Denuncias e Investigaciones en el Ramo </w:t>
      </w:r>
      <w:r>
        <w:rPr>
          <w:rFonts w:ascii="Geomanist" w:eastAsia="Montserrat" w:hAnsi="Geomanist" w:cs="Montserrat"/>
          <w:bCs/>
          <w:color w:val="000000" w:themeColor="text1"/>
          <w:sz w:val="18"/>
          <w:szCs w:val="18"/>
        </w:rPr>
        <w:t>Gobernación (AEQDI-Gobernación) y</w:t>
      </w:r>
      <w:r w:rsidRPr="00960C47">
        <w:rPr>
          <w:rFonts w:ascii="Geomanist" w:eastAsia="Montserrat" w:hAnsi="Geomanist" w:cs="Montserrat"/>
          <w:bCs/>
          <w:color w:val="000000" w:themeColor="text1"/>
          <w:sz w:val="18"/>
          <w:szCs w:val="18"/>
        </w:rPr>
        <w:t xml:space="preserve"> el Área de Especialidad en Responsabilidades en el Ramo </w:t>
      </w:r>
      <w:r>
        <w:rPr>
          <w:rFonts w:ascii="Geomanist" w:eastAsia="Montserrat" w:hAnsi="Geomanist" w:cs="Montserrat"/>
          <w:bCs/>
          <w:color w:val="000000" w:themeColor="text1"/>
          <w:sz w:val="18"/>
          <w:szCs w:val="18"/>
        </w:rPr>
        <w:t>Gobernación</w:t>
      </w:r>
      <w:r w:rsidRPr="00960C47">
        <w:rPr>
          <w:rFonts w:ascii="Geomanist" w:eastAsia="Montserrat" w:hAnsi="Geomanist" w:cs="Montserrat"/>
          <w:bCs/>
          <w:color w:val="000000" w:themeColor="text1"/>
          <w:sz w:val="18"/>
          <w:szCs w:val="18"/>
        </w:rPr>
        <w:t xml:space="preserve"> (AER-</w:t>
      </w:r>
      <w:r>
        <w:rPr>
          <w:rFonts w:ascii="Geomanist" w:eastAsia="Montserrat" w:hAnsi="Geomanist" w:cs="Montserrat"/>
          <w:bCs/>
          <w:color w:val="000000" w:themeColor="text1"/>
          <w:sz w:val="18"/>
          <w:szCs w:val="18"/>
        </w:rPr>
        <w:t>Gobernación</w:t>
      </w:r>
      <w:r w:rsidRPr="00960C47">
        <w:rPr>
          <w:rFonts w:ascii="Geomanist" w:eastAsia="Montserrat" w:hAnsi="Geomanist" w:cs="Montserrat"/>
          <w:bCs/>
          <w:color w:val="000000" w:themeColor="text1"/>
          <w:sz w:val="18"/>
          <w:szCs w:val="18"/>
        </w:rPr>
        <w:t>)</w:t>
      </w:r>
      <w:r w:rsidRPr="00960C47">
        <w:rPr>
          <w:rFonts w:ascii="Geomanist" w:eastAsia="Montserrat" w:hAnsi="Geomanist" w:cs="Montserrat"/>
          <w:sz w:val="18"/>
          <w:szCs w:val="18"/>
        </w:rPr>
        <w:t xml:space="preserve"> </w:t>
      </w:r>
      <w:r w:rsidRPr="00960C47">
        <w:rPr>
          <w:rFonts w:ascii="Geomanist" w:eastAsia="Montserrat" w:hAnsi="Geomanist" w:cs="Montserrat"/>
          <w:bCs/>
          <w:color w:val="000000" w:themeColor="text1"/>
          <w:sz w:val="18"/>
          <w:szCs w:val="18"/>
        </w:rPr>
        <w:t>solicitaron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las personas físicas identificadas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FA45DA6" w14:textId="77777777" w:rsidR="00241A7F" w:rsidRPr="00960C47" w:rsidRDefault="00241A7F" w:rsidP="00241A7F">
      <w:pPr>
        <w:ind w:right="-20"/>
        <w:jc w:val="both"/>
        <w:rPr>
          <w:rFonts w:ascii="Geomanist" w:eastAsia="Montserrat" w:hAnsi="Geomanist" w:cs="Montserrat"/>
          <w:bCs/>
          <w:color w:val="000000" w:themeColor="text1"/>
          <w:sz w:val="18"/>
          <w:szCs w:val="18"/>
        </w:rPr>
      </w:pPr>
    </w:p>
    <w:p w14:paraId="5FA9B425" w14:textId="77777777" w:rsidR="00241A7F" w:rsidRPr="00960C47" w:rsidRDefault="00241A7F" w:rsidP="00241A7F">
      <w:pPr>
        <w:ind w:right="-20"/>
        <w:jc w:val="both"/>
        <w:rPr>
          <w:rFonts w:ascii="Geomanist" w:eastAsia="Montserrat" w:hAnsi="Geomanist" w:cs="Montserrat"/>
          <w:sz w:val="18"/>
          <w:szCs w:val="18"/>
        </w:rPr>
      </w:pPr>
      <w:r w:rsidRPr="00960C47">
        <w:rPr>
          <w:rFonts w:ascii="Geomanist" w:eastAsia="Montserrat" w:hAnsi="Geomanist" w:cs="Montserrat"/>
          <w:sz w:val="18"/>
          <w:szCs w:val="18"/>
        </w:rPr>
        <w:t>En consecuencia, se emite la siguiente resolución por unanimidad:</w:t>
      </w:r>
    </w:p>
    <w:p w14:paraId="0C70DF9D" w14:textId="77777777" w:rsidR="00241A7F" w:rsidRPr="00960C47" w:rsidRDefault="00241A7F" w:rsidP="00241A7F">
      <w:pPr>
        <w:ind w:right="51"/>
        <w:jc w:val="both"/>
        <w:rPr>
          <w:rFonts w:ascii="Geomanist" w:eastAsia="Montserrat" w:hAnsi="Geomanist" w:cs="Montserrat"/>
          <w:b/>
          <w:sz w:val="18"/>
          <w:szCs w:val="18"/>
        </w:rPr>
      </w:pPr>
    </w:p>
    <w:p w14:paraId="613F3A4A" w14:textId="591C0883" w:rsidR="00241A7F" w:rsidRPr="00960C47" w:rsidRDefault="00241A7F" w:rsidP="00241A7F">
      <w:pPr>
        <w:jc w:val="both"/>
        <w:rPr>
          <w:rFonts w:ascii="Geomanist" w:eastAsia="Montserrat" w:hAnsi="Geomanist" w:cs="Montserrat"/>
          <w:b/>
          <w:sz w:val="18"/>
          <w:szCs w:val="18"/>
        </w:rPr>
      </w:pPr>
      <w:r w:rsidRPr="007502E1">
        <w:rPr>
          <w:rFonts w:ascii="Geomanist" w:hAnsi="Geomanist"/>
          <w:b/>
          <w:sz w:val="18"/>
          <w:szCs w:val="18"/>
          <w:lang w:val="es-MX"/>
        </w:rPr>
        <w:t>II.</w:t>
      </w:r>
      <w:r>
        <w:rPr>
          <w:rFonts w:ascii="Geomanist" w:hAnsi="Geomanist"/>
          <w:b/>
          <w:sz w:val="18"/>
          <w:szCs w:val="18"/>
          <w:lang w:val="es-MX"/>
        </w:rPr>
        <w:t>A.2.</w:t>
      </w:r>
      <w:r w:rsidRPr="007502E1">
        <w:rPr>
          <w:rFonts w:ascii="Geomanist" w:hAnsi="Geomanist"/>
          <w:b/>
          <w:sz w:val="18"/>
          <w:szCs w:val="18"/>
          <w:lang w:val="es-MX"/>
        </w:rPr>
        <w:t>ORD.4</w:t>
      </w:r>
      <w:r>
        <w:rPr>
          <w:rFonts w:ascii="Geomanist" w:hAnsi="Geomanist"/>
          <w:b/>
          <w:sz w:val="18"/>
          <w:szCs w:val="18"/>
          <w:lang w:val="es-MX"/>
        </w:rPr>
        <w:t>2</w:t>
      </w:r>
      <w:r w:rsidRPr="007502E1">
        <w:rPr>
          <w:rFonts w:ascii="Geomanist" w:hAnsi="Geomanist"/>
          <w:b/>
          <w:sz w:val="18"/>
          <w:szCs w:val="18"/>
          <w:lang w:val="es-MX"/>
        </w:rPr>
        <w:t>.24:</w:t>
      </w:r>
      <w:r>
        <w:rPr>
          <w:rFonts w:ascii="Geomanist" w:hAnsi="Geomanist"/>
          <w:b/>
          <w:sz w:val="18"/>
          <w:szCs w:val="18"/>
          <w:lang w:val="es-MX"/>
        </w:rPr>
        <w:t xml:space="preserve"> </w:t>
      </w:r>
      <w:r w:rsidRPr="00960C47">
        <w:rPr>
          <w:rFonts w:ascii="Geomanist" w:eastAsia="Montserrat" w:hAnsi="Geomanist" w:cs="Montserrat"/>
          <w:b/>
          <w:sz w:val="18"/>
          <w:szCs w:val="18"/>
        </w:rPr>
        <w:t>CONFIRMAR</w:t>
      </w:r>
      <w:r w:rsidRPr="00960C47">
        <w:rPr>
          <w:rFonts w:ascii="Geomanist" w:eastAsia="Montserrat" w:hAnsi="Geomanist" w:cs="Montserrat"/>
          <w:sz w:val="18"/>
          <w:szCs w:val="18"/>
        </w:rPr>
        <w:t xml:space="preserve"> la clasificación de </w:t>
      </w:r>
      <w:r w:rsidR="00E406A0">
        <w:rPr>
          <w:rFonts w:ascii="Geomanist" w:eastAsia="Montserrat" w:hAnsi="Geomanist" w:cs="Montserrat"/>
          <w:sz w:val="18"/>
          <w:szCs w:val="18"/>
        </w:rPr>
        <w:t xml:space="preserve">confidencialidad </w:t>
      </w:r>
      <w:r w:rsidRPr="00960C47">
        <w:rPr>
          <w:rFonts w:ascii="Geomanist" w:eastAsia="Montserrat" w:hAnsi="Geomanist" w:cs="Montserrat"/>
          <w:sz w:val="18"/>
          <w:szCs w:val="18"/>
        </w:rPr>
        <w:t xml:space="preserve"> invocada por </w:t>
      </w:r>
      <w:r w:rsidRPr="00960C47">
        <w:rPr>
          <w:rFonts w:ascii="Geomanist" w:eastAsia="Montserrat" w:hAnsi="Geomanist" w:cs="Montserrat"/>
          <w:color w:val="000000" w:themeColor="text1"/>
          <w:sz w:val="18"/>
          <w:szCs w:val="18"/>
        </w:rPr>
        <w:t xml:space="preserve">la </w:t>
      </w:r>
      <w:r w:rsidRPr="00960C47">
        <w:rPr>
          <w:rFonts w:ascii="Geomanist" w:eastAsia="Montserrat" w:hAnsi="Geomanist" w:cs="Montserrat"/>
          <w:bCs/>
          <w:color w:val="000000" w:themeColor="text1"/>
          <w:sz w:val="18"/>
          <w:szCs w:val="18"/>
        </w:rPr>
        <w:t>AEQDI-</w:t>
      </w:r>
      <w:r>
        <w:rPr>
          <w:rFonts w:ascii="Geomanist" w:eastAsia="Montserrat" w:hAnsi="Geomanist" w:cs="Montserrat"/>
          <w:bCs/>
          <w:color w:val="000000" w:themeColor="text1"/>
          <w:sz w:val="18"/>
          <w:szCs w:val="18"/>
        </w:rPr>
        <w:t>Gobernación</w:t>
      </w:r>
      <w:r w:rsidRPr="00960C47">
        <w:rPr>
          <w:rFonts w:ascii="Geomanist" w:eastAsia="Montserrat" w:hAnsi="Geomanist" w:cs="Montserrat"/>
          <w:bCs/>
          <w:color w:val="000000" w:themeColor="text1"/>
          <w:sz w:val="18"/>
          <w:szCs w:val="18"/>
        </w:rPr>
        <w:t xml:space="preserve">, </w:t>
      </w:r>
      <w:r>
        <w:rPr>
          <w:rFonts w:ascii="Geomanist" w:eastAsia="Montserrat" w:hAnsi="Geomanist" w:cs="Montserrat"/>
          <w:bCs/>
          <w:color w:val="000000" w:themeColor="text1"/>
          <w:sz w:val="18"/>
          <w:szCs w:val="18"/>
        </w:rPr>
        <w:t xml:space="preserve">y el </w:t>
      </w:r>
      <w:r w:rsidRPr="00960C47">
        <w:rPr>
          <w:rFonts w:ascii="Geomanist" w:eastAsia="Montserrat" w:hAnsi="Geomanist" w:cs="Montserrat"/>
          <w:bCs/>
          <w:color w:val="000000" w:themeColor="text1"/>
          <w:sz w:val="18"/>
          <w:szCs w:val="18"/>
        </w:rPr>
        <w:t>AER-</w:t>
      </w:r>
      <w:r>
        <w:rPr>
          <w:rFonts w:ascii="Geomanist" w:eastAsia="Montserrat" w:hAnsi="Geomanist" w:cs="Montserrat"/>
          <w:bCs/>
          <w:color w:val="000000" w:themeColor="text1"/>
          <w:sz w:val="18"/>
          <w:szCs w:val="18"/>
        </w:rPr>
        <w:t>Gobernación</w:t>
      </w:r>
      <w:r w:rsidRPr="00960C47">
        <w:rPr>
          <w:rFonts w:ascii="Geomanist" w:eastAsia="Montserrat" w:hAnsi="Geomanist" w:cs="Montserrat"/>
          <w:color w:val="000000" w:themeColor="text1"/>
          <w:sz w:val="18"/>
          <w:szCs w:val="18"/>
        </w:rPr>
        <w:t xml:space="preserve"> respecto </w:t>
      </w:r>
      <w:r w:rsidRPr="00960C47">
        <w:rPr>
          <w:rFonts w:ascii="Geomanist" w:eastAsia="Montserrat" w:hAnsi="Geomanist" w:cs="Montserrat"/>
          <w:sz w:val="18"/>
          <w:szCs w:val="18"/>
        </w:rPr>
        <w:t>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1AC01D2" w14:textId="77777777" w:rsidR="00241A7F" w:rsidRPr="00241A7F" w:rsidRDefault="00241A7F" w:rsidP="004447E8">
      <w:pPr>
        <w:jc w:val="both"/>
        <w:rPr>
          <w:rFonts w:ascii="Geomanist" w:hAnsi="Geomanist"/>
          <w:sz w:val="18"/>
          <w:szCs w:val="18"/>
        </w:rPr>
      </w:pPr>
    </w:p>
    <w:p w14:paraId="4ECEC66E" w14:textId="77777777" w:rsidR="00CD4C5C" w:rsidRDefault="00CD4C5C" w:rsidP="00CD4C5C">
      <w:pPr>
        <w:jc w:val="both"/>
        <w:rPr>
          <w:rFonts w:ascii="Geomanist" w:hAnsi="Geomanist"/>
          <w:b/>
          <w:sz w:val="18"/>
          <w:szCs w:val="18"/>
          <w:lang w:val="es-MX"/>
        </w:rPr>
      </w:pPr>
      <w:r>
        <w:rPr>
          <w:rFonts w:ascii="Geomanist" w:hAnsi="Geomanist"/>
          <w:b/>
          <w:sz w:val="18"/>
          <w:szCs w:val="18"/>
          <w:lang w:val="es-MX"/>
        </w:rPr>
        <w:t>B</w:t>
      </w:r>
      <w:r w:rsidRPr="009F444E">
        <w:rPr>
          <w:rFonts w:ascii="Geomanist" w:hAnsi="Geomanist"/>
          <w:b/>
          <w:sz w:val="18"/>
          <w:szCs w:val="18"/>
          <w:lang w:val="es-MX"/>
        </w:rPr>
        <w:t xml:space="preserve">. </w:t>
      </w:r>
      <w:r w:rsidRPr="005D5872">
        <w:rPr>
          <w:rFonts w:ascii="Geomanist" w:hAnsi="Geomanist"/>
          <w:b/>
          <w:sz w:val="18"/>
          <w:szCs w:val="18"/>
          <w:lang w:val="es-MX"/>
        </w:rPr>
        <w:t xml:space="preserve">Respuestas a solicitudes de acceso a la información en las que se analizará la </w:t>
      </w:r>
      <w:r>
        <w:rPr>
          <w:rFonts w:ascii="Geomanist" w:hAnsi="Geomanist"/>
          <w:b/>
          <w:sz w:val="18"/>
          <w:szCs w:val="18"/>
          <w:lang w:val="es-MX"/>
        </w:rPr>
        <w:t>versión pública</w:t>
      </w:r>
    </w:p>
    <w:p w14:paraId="6D9F4E70" w14:textId="77777777" w:rsidR="00CD4C5C" w:rsidRPr="004447E8" w:rsidRDefault="00CD4C5C" w:rsidP="00CD4C5C">
      <w:pPr>
        <w:jc w:val="both"/>
        <w:rPr>
          <w:rFonts w:ascii="Geomanist" w:hAnsi="Geomanist"/>
          <w:b/>
          <w:sz w:val="18"/>
          <w:szCs w:val="18"/>
          <w:lang w:val="es-MX"/>
        </w:rPr>
      </w:pPr>
    </w:p>
    <w:p w14:paraId="13910EC9" w14:textId="77777777" w:rsidR="00CD4C5C" w:rsidRDefault="00CD4C5C" w:rsidP="00CD4C5C">
      <w:pPr>
        <w:jc w:val="both"/>
        <w:rPr>
          <w:rFonts w:ascii="Geomanist" w:hAnsi="Geomanist"/>
          <w:b/>
          <w:sz w:val="18"/>
          <w:szCs w:val="18"/>
          <w:lang w:val="es-MX"/>
        </w:rPr>
      </w:pPr>
      <w:r>
        <w:rPr>
          <w:rFonts w:ascii="Geomanist" w:hAnsi="Geomanist"/>
          <w:b/>
          <w:sz w:val="18"/>
          <w:szCs w:val="18"/>
          <w:lang w:val="es-MX"/>
        </w:rPr>
        <w:t>B</w:t>
      </w:r>
      <w:r w:rsidRPr="004447E8">
        <w:rPr>
          <w:rFonts w:ascii="Geomanist" w:hAnsi="Geomanist"/>
          <w:b/>
          <w:sz w:val="18"/>
          <w:szCs w:val="18"/>
          <w:lang w:val="es-MX"/>
        </w:rPr>
        <w:t>.1 Folio 330026524003</w:t>
      </w:r>
      <w:r>
        <w:rPr>
          <w:rFonts w:ascii="Geomanist" w:hAnsi="Geomanist"/>
          <w:b/>
          <w:sz w:val="18"/>
          <w:szCs w:val="18"/>
          <w:lang w:val="es-MX"/>
        </w:rPr>
        <w:t>037</w:t>
      </w:r>
    </w:p>
    <w:p w14:paraId="3EF0DE4E" w14:textId="77777777" w:rsidR="00CD4C5C" w:rsidRDefault="00CD4C5C" w:rsidP="00CD4C5C">
      <w:pPr>
        <w:jc w:val="both"/>
        <w:rPr>
          <w:rFonts w:ascii="Geomanist" w:hAnsi="Geomanist"/>
          <w:b/>
          <w:sz w:val="18"/>
          <w:szCs w:val="18"/>
          <w:lang w:val="es-MX"/>
        </w:rPr>
      </w:pPr>
    </w:p>
    <w:p w14:paraId="398D3366" w14:textId="77777777" w:rsidR="00CD4C5C" w:rsidRPr="004E7F9B" w:rsidRDefault="00CD4C5C" w:rsidP="00CD4C5C">
      <w:pPr>
        <w:ind w:right="-20"/>
        <w:jc w:val="both"/>
        <w:rPr>
          <w:rFonts w:ascii="Geomanist" w:eastAsia="Montserrat" w:hAnsi="Geomanist" w:cs="Montserrat"/>
          <w:sz w:val="18"/>
          <w:szCs w:val="18"/>
        </w:rPr>
      </w:pPr>
      <w:r w:rsidRPr="004E7F9B">
        <w:rPr>
          <w:rFonts w:ascii="Geomanist" w:eastAsia="Montserrat" w:hAnsi="Geomanist" w:cs="Montserrat"/>
          <w:sz w:val="18"/>
          <w:szCs w:val="18"/>
        </w:rPr>
        <w:t>Un particular requirió:</w:t>
      </w:r>
    </w:p>
    <w:p w14:paraId="78F99A75" w14:textId="77777777" w:rsidR="00CD4C5C" w:rsidRPr="004E7F9B" w:rsidRDefault="00CD4C5C" w:rsidP="00CD4C5C">
      <w:pPr>
        <w:ind w:right="566"/>
        <w:jc w:val="both"/>
        <w:rPr>
          <w:rFonts w:ascii="Geomanist" w:eastAsia="Montserrat" w:hAnsi="Geomanist" w:cs="Montserrat"/>
          <w:b/>
          <w:i/>
          <w:sz w:val="18"/>
          <w:szCs w:val="18"/>
        </w:rPr>
      </w:pPr>
    </w:p>
    <w:p w14:paraId="1AA76282" w14:textId="77777777" w:rsidR="00CD4C5C" w:rsidRPr="00E9131A" w:rsidRDefault="00CD4C5C" w:rsidP="00CD4C5C">
      <w:pPr>
        <w:ind w:left="567" w:right="332"/>
        <w:jc w:val="both"/>
        <w:rPr>
          <w:rFonts w:ascii="Geomanist" w:eastAsia="Montserrat" w:hAnsi="Geomanist" w:cs="Montserrat"/>
          <w:i/>
          <w:sz w:val="16"/>
          <w:szCs w:val="18"/>
        </w:rPr>
      </w:pPr>
      <w:r w:rsidRPr="00E9131A">
        <w:rPr>
          <w:rFonts w:ascii="Geomanist" w:eastAsia="Montserrat" w:hAnsi="Geomanist" w:cs="Montserrat"/>
          <w:i/>
          <w:sz w:val="16"/>
          <w:szCs w:val="18"/>
        </w:rPr>
        <w:t xml:space="preserve">“Solicito la versión </w:t>
      </w:r>
      <w:proofErr w:type="spellStart"/>
      <w:r w:rsidRPr="00E9131A">
        <w:rPr>
          <w:rFonts w:ascii="Geomanist" w:eastAsia="Montserrat" w:hAnsi="Geomanist" w:cs="Montserrat"/>
          <w:i/>
          <w:sz w:val="16"/>
          <w:szCs w:val="18"/>
        </w:rPr>
        <w:t>electronica</w:t>
      </w:r>
      <w:proofErr w:type="spellEnd"/>
      <w:r w:rsidRPr="00E9131A">
        <w:rPr>
          <w:rFonts w:ascii="Geomanist" w:eastAsia="Montserrat" w:hAnsi="Geomanist" w:cs="Montserrat"/>
          <w:i/>
          <w:sz w:val="16"/>
          <w:szCs w:val="18"/>
        </w:rPr>
        <w:t xml:space="preserve"> en PDF de todos los documentos relacionados con el expediente con número 42091/2021/PPC/SADER/DE319</w:t>
      </w:r>
    </w:p>
    <w:p w14:paraId="227ACD33" w14:textId="77777777" w:rsidR="00CD4C5C" w:rsidRDefault="00CD4C5C" w:rsidP="00CD4C5C">
      <w:pPr>
        <w:ind w:left="567" w:right="332"/>
        <w:jc w:val="both"/>
        <w:rPr>
          <w:rFonts w:ascii="Geomanist" w:eastAsia="Montserrat" w:hAnsi="Geomanist" w:cs="Montserrat"/>
          <w:i/>
          <w:sz w:val="18"/>
          <w:szCs w:val="18"/>
        </w:rPr>
      </w:pPr>
    </w:p>
    <w:p w14:paraId="5C1EEB4D" w14:textId="77777777" w:rsidR="00CD4C5C" w:rsidRPr="004E7F9B" w:rsidRDefault="00CD4C5C" w:rsidP="00CD4C5C">
      <w:pPr>
        <w:ind w:left="567" w:right="332"/>
        <w:jc w:val="both"/>
        <w:rPr>
          <w:rFonts w:ascii="Geomanist" w:eastAsia="Montserrat" w:hAnsi="Geomanist" w:cs="Montserrat"/>
          <w:i/>
          <w:sz w:val="18"/>
          <w:szCs w:val="18"/>
        </w:rPr>
      </w:pPr>
      <w:r w:rsidRPr="00A10EC2">
        <w:rPr>
          <w:rFonts w:ascii="Geomanist" w:eastAsia="Montserrat" w:hAnsi="Geomanist" w:cs="Montserrat"/>
          <w:i/>
          <w:sz w:val="18"/>
          <w:szCs w:val="18"/>
        </w:rPr>
        <w:t>Datos complementarios:</w:t>
      </w:r>
      <w:r>
        <w:rPr>
          <w:rFonts w:ascii="Geomanist" w:eastAsia="Montserrat" w:hAnsi="Geomanist" w:cs="Montserrat"/>
          <w:i/>
          <w:sz w:val="18"/>
          <w:szCs w:val="18"/>
        </w:rPr>
        <w:t xml:space="preserve"> </w:t>
      </w:r>
      <w:r w:rsidRPr="00A10EC2">
        <w:rPr>
          <w:rFonts w:ascii="Geomanist" w:eastAsia="Montserrat" w:hAnsi="Geomanist" w:cs="Montserrat"/>
          <w:i/>
          <w:sz w:val="18"/>
          <w:szCs w:val="18"/>
        </w:rPr>
        <w:t>Dicho expediente contiene el oficio 08/114/0IC/Q/2968 /2023 de fecha 08 de agosto de 2023</w:t>
      </w:r>
      <w:r w:rsidRPr="004E7F9B">
        <w:rPr>
          <w:rFonts w:ascii="Geomanist" w:eastAsia="Montserrat" w:hAnsi="Geomanist" w:cs="Montserrat"/>
          <w:i/>
          <w:sz w:val="18"/>
          <w:szCs w:val="18"/>
        </w:rPr>
        <w:t>.</w:t>
      </w:r>
    </w:p>
    <w:p w14:paraId="2935D7A5" w14:textId="77777777" w:rsidR="00CD4C5C" w:rsidRPr="004E7F9B" w:rsidRDefault="00CD4C5C" w:rsidP="00CD4C5C">
      <w:pPr>
        <w:ind w:right="-19"/>
        <w:jc w:val="both"/>
        <w:rPr>
          <w:rFonts w:ascii="Geomanist" w:eastAsia="Montserrat" w:hAnsi="Geomanist" w:cs="Montserrat"/>
          <w:sz w:val="18"/>
          <w:szCs w:val="18"/>
        </w:rPr>
      </w:pPr>
    </w:p>
    <w:p w14:paraId="119E9349" w14:textId="77777777" w:rsidR="00CD4C5C" w:rsidRDefault="00CD4C5C" w:rsidP="00CD4C5C">
      <w:pPr>
        <w:ind w:right="-19"/>
        <w:jc w:val="both"/>
        <w:rPr>
          <w:rFonts w:ascii="Geomanist" w:eastAsia="Montserrat" w:hAnsi="Geomanist" w:cs="Montserrat"/>
          <w:sz w:val="18"/>
          <w:szCs w:val="18"/>
        </w:rPr>
      </w:pPr>
      <w:r w:rsidRPr="004E7F9B">
        <w:rPr>
          <w:rFonts w:ascii="Geomanist" w:eastAsia="Montserrat" w:hAnsi="Geomanist" w:cs="Montserrat"/>
          <w:sz w:val="18"/>
          <w:szCs w:val="18"/>
        </w:rPr>
        <w:t xml:space="preserve">El </w:t>
      </w:r>
      <w:r>
        <w:rPr>
          <w:rFonts w:ascii="Geomanist" w:eastAsia="Montserrat" w:hAnsi="Geomanist" w:cs="Montserrat"/>
          <w:sz w:val="18"/>
          <w:szCs w:val="18"/>
        </w:rPr>
        <w:t>Área de Especialidad en Quejas, Denuncias e Investigaciones en el Ramo Agricultura y Desarrollo Rural (AEQDI-RADR</w:t>
      </w:r>
      <w:r w:rsidRPr="004E7F9B">
        <w:rPr>
          <w:rFonts w:ascii="Geomanist" w:eastAsia="Montserrat" w:hAnsi="Geomanist" w:cs="Montserrat"/>
          <w:sz w:val="18"/>
          <w:szCs w:val="18"/>
        </w:rPr>
        <w:t xml:space="preserve">) informó que </w:t>
      </w:r>
      <w:r>
        <w:rPr>
          <w:rFonts w:ascii="Geomanist" w:eastAsia="Montserrat" w:hAnsi="Geomanist" w:cs="Montserrat"/>
          <w:sz w:val="18"/>
          <w:szCs w:val="18"/>
        </w:rPr>
        <w:t>el expediente número 42091/2021/PPC/SADER/DE319 corresponde a un expediente concluido el 8 de agosto de 2023.</w:t>
      </w:r>
    </w:p>
    <w:p w14:paraId="0B850FCB" w14:textId="77777777" w:rsidR="00CD4C5C" w:rsidRDefault="00CD4C5C" w:rsidP="00CD4C5C">
      <w:pPr>
        <w:ind w:right="-19"/>
        <w:jc w:val="both"/>
        <w:rPr>
          <w:rFonts w:ascii="Geomanist" w:eastAsia="Montserrat" w:hAnsi="Geomanist" w:cs="Montserrat"/>
          <w:sz w:val="18"/>
          <w:szCs w:val="18"/>
        </w:rPr>
      </w:pPr>
    </w:p>
    <w:p w14:paraId="0ABBA209" w14:textId="77777777" w:rsidR="00CD4C5C" w:rsidRPr="006D02D1" w:rsidRDefault="00CD4C5C" w:rsidP="00CD4C5C">
      <w:pPr>
        <w:ind w:right="-19"/>
        <w:jc w:val="both"/>
        <w:rPr>
          <w:rFonts w:ascii="Geomanist" w:eastAsia="Montserrat" w:hAnsi="Geomanist" w:cs="Montserrat"/>
          <w:sz w:val="18"/>
          <w:szCs w:val="18"/>
          <w:u w:val="single"/>
        </w:rPr>
      </w:pPr>
      <w:r>
        <w:rPr>
          <w:rFonts w:ascii="Geomanist" w:eastAsia="Montserrat" w:hAnsi="Geomanist" w:cs="Montserrat"/>
          <w:sz w:val="18"/>
          <w:szCs w:val="18"/>
        </w:rPr>
        <w:t xml:space="preserve">Expediente que consta de 38 tomos que equivalen aproximadamente a 38,000 hojas, mismas que se ponen disposición del peticionario en versión pública previo pago de derechos, </w:t>
      </w:r>
      <w:r w:rsidRPr="006D02D1">
        <w:rPr>
          <w:rFonts w:ascii="Geomanist" w:eastAsia="Montserrat" w:hAnsi="Geomanist" w:cs="Montserrat"/>
          <w:sz w:val="18"/>
          <w:szCs w:val="18"/>
        </w:rPr>
        <w:t>en virtud de que la información no se encuentra digitalizada, es decir, sólo obra en papel</w:t>
      </w:r>
      <w:r>
        <w:rPr>
          <w:rFonts w:ascii="Geomanist" w:eastAsia="Montserrat" w:hAnsi="Geomanist" w:cs="Montserrat"/>
          <w:sz w:val="18"/>
          <w:szCs w:val="18"/>
        </w:rPr>
        <w:t>.</w:t>
      </w:r>
    </w:p>
    <w:p w14:paraId="5B43EB17" w14:textId="77777777" w:rsidR="00CD4C5C" w:rsidRPr="006D02D1" w:rsidRDefault="00CD4C5C" w:rsidP="00CD4C5C">
      <w:pPr>
        <w:ind w:right="-19"/>
        <w:jc w:val="both"/>
        <w:rPr>
          <w:rFonts w:ascii="Geomanist" w:eastAsia="Montserrat" w:hAnsi="Geomanist" w:cs="Montserrat"/>
          <w:sz w:val="18"/>
          <w:szCs w:val="18"/>
        </w:rPr>
      </w:pPr>
    </w:p>
    <w:p w14:paraId="579EB78E" w14:textId="77777777" w:rsidR="00CD4C5C" w:rsidRPr="006D02D1" w:rsidRDefault="00CD4C5C" w:rsidP="00CD4C5C">
      <w:pPr>
        <w:ind w:right="-19"/>
        <w:jc w:val="both"/>
        <w:rPr>
          <w:rFonts w:ascii="Geomanist" w:eastAsia="Montserrat" w:hAnsi="Geomanist" w:cs="Montserrat"/>
          <w:sz w:val="18"/>
          <w:szCs w:val="18"/>
        </w:rPr>
      </w:pPr>
      <w:r w:rsidRPr="006D02D1">
        <w:rPr>
          <w:rFonts w:ascii="Geomanist" w:eastAsia="Montserrat" w:hAnsi="Geomanist" w:cs="Montserrat"/>
          <w:sz w:val="18"/>
          <w:szCs w:val="18"/>
        </w:rPr>
        <w:t xml:space="preserve">El acceso a la información se otorgará en versión pública, en atención a que los autos que integran el expediente número 42091/2021/PPC/SADER/DE319, contiene información confidencial, en términos de lo dispuesto en el 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 que se describe de forma enunciativa más no limitativa a continuación: </w:t>
      </w:r>
    </w:p>
    <w:p w14:paraId="7EF4B97E" w14:textId="77777777" w:rsidR="00CD4C5C" w:rsidRPr="006D02D1" w:rsidRDefault="00CD4C5C" w:rsidP="00CD4C5C">
      <w:pPr>
        <w:ind w:right="-19"/>
        <w:jc w:val="both"/>
        <w:rPr>
          <w:rFonts w:ascii="Geomanist" w:eastAsia="Montserrat" w:hAnsi="Geomanist" w:cs="Montserrat"/>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21"/>
        <w:gridCol w:w="3464"/>
        <w:gridCol w:w="2943"/>
      </w:tblGrid>
      <w:tr w:rsidR="00CD4C5C" w:rsidRPr="006D02D1" w14:paraId="156B1DA4" w14:textId="77777777" w:rsidTr="00AE7F77">
        <w:trPr>
          <w:trHeight w:val="397"/>
          <w:tblHeader/>
        </w:trPr>
        <w:tc>
          <w:tcPr>
            <w:tcW w:w="2549" w:type="dxa"/>
            <w:shd w:val="clear" w:color="auto" w:fill="660033"/>
            <w:vAlign w:val="center"/>
          </w:tcPr>
          <w:p w14:paraId="0D7D2118" w14:textId="77777777" w:rsidR="00CD4C5C" w:rsidRPr="00CD4C5C" w:rsidRDefault="00CD4C5C" w:rsidP="009D2C02">
            <w:pPr>
              <w:pStyle w:val="Textoindependiente"/>
              <w:jc w:val="center"/>
              <w:rPr>
                <w:rFonts w:ascii="Geomanist" w:eastAsia="Montserrat" w:hAnsi="Geomanist" w:cs="Montserrat"/>
                <w:b/>
                <w:sz w:val="16"/>
                <w:szCs w:val="16"/>
                <w:lang w:val="es-MX"/>
              </w:rPr>
            </w:pPr>
            <w:r w:rsidRPr="00CD4C5C">
              <w:rPr>
                <w:rFonts w:ascii="Geomanist" w:eastAsia="Montserrat" w:hAnsi="Geomanist" w:cs="Montserrat"/>
                <w:b/>
                <w:sz w:val="16"/>
                <w:szCs w:val="16"/>
                <w:lang w:val="es-MX"/>
              </w:rPr>
              <w:t>Categoría</w:t>
            </w:r>
          </w:p>
        </w:tc>
        <w:tc>
          <w:tcPr>
            <w:tcW w:w="3699" w:type="dxa"/>
            <w:shd w:val="clear" w:color="auto" w:fill="660033"/>
            <w:vAlign w:val="center"/>
          </w:tcPr>
          <w:p w14:paraId="146B5530" w14:textId="77777777" w:rsidR="00CD4C5C" w:rsidRPr="00CD4C5C" w:rsidRDefault="00CD4C5C" w:rsidP="009D2C02">
            <w:pPr>
              <w:pStyle w:val="Textoindependiente"/>
              <w:jc w:val="center"/>
              <w:rPr>
                <w:rFonts w:ascii="Geomanist" w:eastAsia="Montserrat" w:hAnsi="Geomanist" w:cs="Montserrat"/>
                <w:b/>
                <w:sz w:val="16"/>
                <w:szCs w:val="16"/>
                <w:lang w:val="es-MX"/>
              </w:rPr>
            </w:pPr>
            <w:r w:rsidRPr="00CD4C5C">
              <w:rPr>
                <w:rFonts w:ascii="Geomanist" w:eastAsia="Montserrat" w:hAnsi="Geomanist" w:cs="Montserrat"/>
                <w:b/>
                <w:sz w:val="16"/>
                <w:szCs w:val="16"/>
                <w:lang w:val="es-MX"/>
              </w:rPr>
              <w:t>Justificación</w:t>
            </w:r>
          </w:p>
        </w:tc>
        <w:tc>
          <w:tcPr>
            <w:tcW w:w="3126" w:type="dxa"/>
            <w:shd w:val="clear" w:color="auto" w:fill="660033"/>
            <w:vAlign w:val="center"/>
          </w:tcPr>
          <w:p w14:paraId="74AFC024" w14:textId="77777777" w:rsidR="00CD4C5C" w:rsidRPr="00CD4C5C" w:rsidRDefault="00CD4C5C" w:rsidP="009D2C02">
            <w:pPr>
              <w:pStyle w:val="Textoindependiente"/>
              <w:jc w:val="center"/>
              <w:rPr>
                <w:rFonts w:ascii="Geomanist" w:eastAsia="Montserrat" w:hAnsi="Geomanist" w:cs="Montserrat"/>
                <w:b/>
                <w:sz w:val="16"/>
                <w:szCs w:val="16"/>
                <w:lang w:val="es-MX"/>
              </w:rPr>
            </w:pPr>
            <w:r w:rsidRPr="00CD4C5C">
              <w:rPr>
                <w:rFonts w:ascii="Geomanist" w:eastAsia="Montserrat" w:hAnsi="Geomanist" w:cs="Montserrat"/>
                <w:b/>
                <w:sz w:val="16"/>
                <w:szCs w:val="16"/>
                <w:lang w:val="es-MX"/>
              </w:rPr>
              <w:t>Fundamento</w:t>
            </w:r>
          </w:p>
        </w:tc>
      </w:tr>
      <w:tr w:rsidR="00CD4C5C" w:rsidRPr="006D02D1" w14:paraId="2504370C" w14:textId="77777777" w:rsidTr="00F072E4">
        <w:tc>
          <w:tcPr>
            <w:tcW w:w="2549" w:type="dxa"/>
            <w:vAlign w:val="center"/>
          </w:tcPr>
          <w:p w14:paraId="495CDA18"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Nombre de personas servidoras públicas denunciadas</w:t>
            </w:r>
          </w:p>
        </w:tc>
        <w:tc>
          <w:tcPr>
            <w:tcW w:w="3699" w:type="dxa"/>
            <w:vAlign w:val="center"/>
          </w:tcPr>
          <w:p w14:paraId="0A27A96F"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w:t>
            </w:r>
          </w:p>
        </w:tc>
        <w:tc>
          <w:tcPr>
            <w:tcW w:w="3126" w:type="dxa"/>
          </w:tcPr>
          <w:p w14:paraId="2E9BAB37"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r w:rsidR="00CD4C5C" w:rsidRPr="006D02D1" w14:paraId="11F61441" w14:textId="77777777" w:rsidTr="00F072E4">
        <w:trPr>
          <w:trHeight w:val="1189"/>
        </w:trPr>
        <w:tc>
          <w:tcPr>
            <w:tcW w:w="2549" w:type="dxa"/>
            <w:vAlign w:val="center"/>
          </w:tcPr>
          <w:p w14:paraId="2DC08793"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Correo electrónico particular</w:t>
            </w:r>
          </w:p>
        </w:tc>
        <w:tc>
          <w:tcPr>
            <w:tcW w:w="3699" w:type="dxa"/>
            <w:vAlign w:val="center"/>
          </w:tcPr>
          <w:p w14:paraId="4E1DDF6E"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Dirección electrónica de la cuenta de correo electrónico  que utilizan habitualmente los particulares en sus comunicaciones privadas que pueden contener información acerca de su titular, como son nombre y apellidos, debe considerarse dicha cuenta como dato personal.</w:t>
            </w:r>
          </w:p>
        </w:tc>
        <w:tc>
          <w:tcPr>
            <w:tcW w:w="3126" w:type="dxa"/>
          </w:tcPr>
          <w:p w14:paraId="6B114E4F"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r w:rsidR="00CD4C5C" w:rsidRPr="006D02D1" w14:paraId="10A3C05F" w14:textId="77777777" w:rsidTr="00F072E4">
        <w:tc>
          <w:tcPr>
            <w:tcW w:w="2549" w:type="dxa"/>
            <w:vAlign w:val="center"/>
          </w:tcPr>
          <w:p w14:paraId="2873B64A"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Credencial de Elector y clave de Elector</w:t>
            </w:r>
          </w:p>
        </w:tc>
        <w:tc>
          <w:tcPr>
            <w:tcW w:w="3699" w:type="dxa"/>
            <w:vAlign w:val="center"/>
          </w:tcPr>
          <w:p w14:paraId="7A2502F4"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Clave alfanumérica de cuyos datos que la integran es posible identificar del titular de la misma, fecha de nacimiento y la edad de la persona, siendo la homoclave que la integra única e irrepetible, da ahí que sea un dato personal.</w:t>
            </w:r>
          </w:p>
        </w:tc>
        <w:tc>
          <w:tcPr>
            <w:tcW w:w="3126" w:type="dxa"/>
          </w:tcPr>
          <w:p w14:paraId="78EF552E"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r w:rsidR="00CD4C5C" w:rsidRPr="006D02D1" w14:paraId="55B817A2" w14:textId="77777777" w:rsidTr="00F072E4">
        <w:tc>
          <w:tcPr>
            <w:tcW w:w="2549" w:type="dxa"/>
            <w:vAlign w:val="center"/>
          </w:tcPr>
          <w:p w14:paraId="7517BD52"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Hechos</w:t>
            </w:r>
          </w:p>
        </w:tc>
        <w:tc>
          <w:tcPr>
            <w:tcW w:w="3699" w:type="dxa"/>
            <w:vAlign w:val="center"/>
          </w:tcPr>
          <w:p w14:paraId="2AC6F790"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Manifestaciones realizadas en relación a hechos presuntamente irregulares, que permite identificar personas servidoras públicas, en observancia del principio de presunción de inocencia, máxime si en el caso no se ha determinado su responsabilidad, o bien determinada ésta no ha quedado firme.</w:t>
            </w:r>
          </w:p>
        </w:tc>
        <w:tc>
          <w:tcPr>
            <w:tcW w:w="3126" w:type="dxa"/>
          </w:tcPr>
          <w:p w14:paraId="2E14240F"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r w:rsidR="00CD4C5C" w:rsidRPr="006D02D1" w14:paraId="7896EC78" w14:textId="77777777" w:rsidTr="00F072E4">
        <w:tc>
          <w:tcPr>
            <w:tcW w:w="2549" w:type="dxa"/>
            <w:vAlign w:val="center"/>
          </w:tcPr>
          <w:p w14:paraId="126F86EF"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Nombre de terceras personas</w:t>
            </w:r>
          </w:p>
        </w:tc>
        <w:tc>
          <w:tcPr>
            <w:tcW w:w="3699" w:type="dxa"/>
            <w:vAlign w:val="center"/>
          </w:tcPr>
          <w:p w14:paraId="5B983393"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 xml:space="preserve">Al ser el nombre un atributo de la personalidad y la manifestación del derecho de identidad, </w:t>
            </w:r>
            <w:r w:rsidRPr="00CD4C5C">
              <w:rPr>
                <w:rFonts w:ascii="Geomanist" w:eastAsia="Montserrat" w:hAnsi="Geomanist" w:cs="Montserrat"/>
                <w:sz w:val="16"/>
                <w:szCs w:val="16"/>
              </w:rPr>
              <w:lastRenderedPageBreak/>
              <w:t>en razón de que por sí mismo permite identificar a una persona, se considera que es un dato personal.</w:t>
            </w:r>
          </w:p>
        </w:tc>
        <w:tc>
          <w:tcPr>
            <w:tcW w:w="3126" w:type="dxa"/>
          </w:tcPr>
          <w:p w14:paraId="78FF6371"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lastRenderedPageBreak/>
              <w:t xml:space="preserve">Artículo 113 fracción I de la Ley Federal de Transparencia y Acceso a la </w:t>
            </w:r>
            <w:r w:rsidRPr="00CD4C5C">
              <w:rPr>
                <w:rFonts w:ascii="Geomanist" w:eastAsia="Montserrat" w:hAnsi="Geomanist" w:cs="Montserrat"/>
                <w:sz w:val="16"/>
                <w:szCs w:val="16"/>
              </w:rPr>
              <w:lastRenderedPageBreak/>
              <w:t>Información Pública, así como Trigésimo Octavo, fracción I, de los Lineamientos Generales en materia de Clasificación y Desclasificación de la Información, así como para la Elaboración de Versiones Públicas.</w:t>
            </w:r>
          </w:p>
        </w:tc>
      </w:tr>
      <w:tr w:rsidR="00CD4C5C" w:rsidRPr="006D02D1" w14:paraId="65CF4EAF" w14:textId="77777777" w:rsidTr="00F072E4">
        <w:tc>
          <w:tcPr>
            <w:tcW w:w="2549" w:type="dxa"/>
            <w:vAlign w:val="center"/>
          </w:tcPr>
          <w:p w14:paraId="50FAB2B3"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lastRenderedPageBreak/>
              <w:t>Profesión u ocupación</w:t>
            </w:r>
          </w:p>
        </w:tc>
        <w:tc>
          <w:tcPr>
            <w:tcW w:w="3699" w:type="dxa"/>
            <w:vAlign w:val="center"/>
          </w:tcPr>
          <w:p w14:paraId="3CA667A7"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La profesión de una persona física identificada también constituye un dato personal que, incluso, podría reflejar el grado de estudios, preparación académica, preferencias o ideología, cuando éste no reviste el carácter de representante legal de la persona que actúa, es contratante o demandante.</w:t>
            </w:r>
          </w:p>
        </w:tc>
        <w:tc>
          <w:tcPr>
            <w:tcW w:w="3126" w:type="dxa"/>
          </w:tcPr>
          <w:p w14:paraId="56E3375A"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r w:rsidR="00CD4C5C" w:rsidRPr="006D02D1" w14:paraId="7A2406AC" w14:textId="77777777" w:rsidTr="00F072E4">
        <w:tc>
          <w:tcPr>
            <w:tcW w:w="2549" w:type="dxa"/>
            <w:vAlign w:val="center"/>
          </w:tcPr>
          <w:p w14:paraId="5D0A8B5B"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bCs/>
                <w:sz w:val="16"/>
                <w:szCs w:val="16"/>
              </w:rPr>
              <w:t>Fotografía</w:t>
            </w:r>
          </w:p>
        </w:tc>
        <w:tc>
          <w:tcPr>
            <w:tcW w:w="3699" w:type="dxa"/>
            <w:vAlign w:val="center"/>
          </w:tcPr>
          <w:p w14:paraId="7890FE98"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Imagen de una persona, en su caso, de su rostro, cuyo registro fotográfico da cuenta de las características inherentes a su persona, entre otros de su media filiación, o bien, de su rasgos físicos, tipo de cejas, ojos, pómulos, nariz, labios, mentón, cabello, etc., los cuales constituyen datos personales.</w:t>
            </w:r>
          </w:p>
        </w:tc>
        <w:tc>
          <w:tcPr>
            <w:tcW w:w="3126" w:type="dxa"/>
          </w:tcPr>
          <w:p w14:paraId="6D83F391"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r w:rsidR="00CD4C5C" w:rsidRPr="006D02D1" w14:paraId="32E3F019" w14:textId="77777777" w:rsidTr="00F072E4">
        <w:tc>
          <w:tcPr>
            <w:tcW w:w="2549" w:type="dxa"/>
            <w:vAlign w:val="center"/>
          </w:tcPr>
          <w:p w14:paraId="5320DE35"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Número de ficha, de credencial o de empleado</w:t>
            </w:r>
          </w:p>
        </w:tc>
        <w:tc>
          <w:tcPr>
            <w:tcW w:w="3699" w:type="dxa"/>
            <w:vAlign w:val="center"/>
          </w:tcPr>
          <w:p w14:paraId="2EF97C7C"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Se trata de un código identificador del empleado, con el cual puede tener acceso a diversa información inclusive sus datos personales, por lo que debe protegerse.</w:t>
            </w:r>
          </w:p>
        </w:tc>
        <w:tc>
          <w:tcPr>
            <w:tcW w:w="3126" w:type="dxa"/>
          </w:tcPr>
          <w:p w14:paraId="342963BC"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r w:rsidR="00CD4C5C" w:rsidRPr="006D02D1" w14:paraId="63DF8AF0" w14:textId="77777777" w:rsidTr="00F072E4">
        <w:tc>
          <w:tcPr>
            <w:tcW w:w="2549" w:type="dxa"/>
            <w:vAlign w:val="center"/>
          </w:tcPr>
          <w:p w14:paraId="6D7ECFE3"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Firma</w:t>
            </w:r>
          </w:p>
        </w:tc>
        <w:tc>
          <w:tcPr>
            <w:tcW w:w="3699" w:type="dxa"/>
            <w:vAlign w:val="center"/>
          </w:tcPr>
          <w:p w14:paraId="34FA2B61"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 xml:space="preserve">Escritura gráfica </w:t>
            </w:r>
            <w:r w:rsidRPr="00F4755E">
              <w:rPr>
                <w:rFonts w:ascii="Geomanist" w:eastAsia="Montserrat" w:hAnsi="Geomanist" w:cs="Montserrat"/>
                <w:sz w:val="16"/>
                <w:szCs w:val="16"/>
              </w:rPr>
              <w:t xml:space="preserve">o </w:t>
            </w:r>
            <w:hyperlink r:id="rId8" w:tooltip="Grafo" w:history="1">
              <w:r w:rsidRPr="00F4755E">
                <w:rPr>
                  <w:rStyle w:val="Hipervnculo"/>
                  <w:rFonts w:ascii="Geomanist" w:eastAsia="Montserrat" w:hAnsi="Geomanist" w:cs="Montserrat"/>
                  <w:color w:val="auto"/>
                  <w:sz w:val="16"/>
                  <w:szCs w:val="16"/>
                  <w:u w:val="none"/>
                </w:rPr>
                <w:t>grafo</w:t>
              </w:r>
            </w:hyperlink>
            <w:r w:rsidRPr="00F4755E">
              <w:rPr>
                <w:rFonts w:ascii="Geomanist" w:eastAsia="Montserrat" w:hAnsi="Geomanist" w:cs="Montserrat"/>
                <w:sz w:val="16"/>
                <w:szCs w:val="16"/>
              </w:rPr>
              <w:t xml:space="preserve"> manuscrito </w:t>
            </w:r>
            <w:r w:rsidRPr="00CD4C5C">
              <w:rPr>
                <w:rFonts w:ascii="Geomanist" w:eastAsia="Montserrat" w:hAnsi="Geomanist" w:cs="Montserrat"/>
                <w:sz w:val="16"/>
                <w:szCs w:val="16"/>
              </w:rPr>
              <w:t>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3126" w:type="dxa"/>
          </w:tcPr>
          <w:p w14:paraId="7C5F0213"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r w:rsidR="00CD4C5C" w:rsidRPr="006D02D1" w14:paraId="4B0831ED" w14:textId="77777777" w:rsidTr="00F072E4">
        <w:tc>
          <w:tcPr>
            <w:tcW w:w="2549" w:type="dxa"/>
            <w:vAlign w:val="center"/>
          </w:tcPr>
          <w:p w14:paraId="11E1F2BB"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Licencia de Conducir, Tarjeta de Circulación</w:t>
            </w:r>
          </w:p>
        </w:tc>
        <w:tc>
          <w:tcPr>
            <w:tcW w:w="3699" w:type="dxa"/>
            <w:vAlign w:val="center"/>
          </w:tcPr>
          <w:p w14:paraId="2429A5BC"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Los datos que contiene el documento personal e intransferible que habilitan para conducir un vehículo en la vía pública, tales como categoría del vehículo autorizado para conducir; nombre y apellidos del titular, su fecha de nacimiento, fotografía y firma, referencia a su domicilio (cuya variación deberá notificarse); fecha de expedición, número de identificación que se le asigna, fecha de caducidad y autoridad de tránsito que lo otorga (provincial, departamental, federal, etc.), puede o no contener descripción de las características físicas de quien la porta; además de los aparatos de corrección funcional u orgánica que normalmente utilice el titular y los que la autoridad crea convenientes, información que refiere a datos personal que han de protegerse.</w:t>
            </w:r>
          </w:p>
        </w:tc>
        <w:tc>
          <w:tcPr>
            <w:tcW w:w="3126" w:type="dxa"/>
          </w:tcPr>
          <w:p w14:paraId="6CC7E0CE"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r w:rsidR="00CD4C5C" w:rsidRPr="006D02D1" w14:paraId="01B9924B" w14:textId="77777777" w:rsidTr="00F072E4">
        <w:tc>
          <w:tcPr>
            <w:tcW w:w="2549" w:type="dxa"/>
            <w:vAlign w:val="center"/>
          </w:tcPr>
          <w:p w14:paraId="14702AF1"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lastRenderedPageBreak/>
              <w:t>CURP</w:t>
            </w:r>
          </w:p>
        </w:tc>
        <w:tc>
          <w:tcPr>
            <w:tcW w:w="3699" w:type="dxa"/>
            <w:vAlign w:val="center"/>
          </w:tcPr>
          <w:p w14:paraId="2E2C0ADC"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tc>
        <w:tc>
          <w:tcPr>
            <w:tcW w:w="3126" w:type="dxa"/>
          </w:tcPr>
          <w:p w14:paraId="6AA9734F"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r w:rsidR="00CD4C5C" w:rsidRPr="006D02D1" w14:paraId="0FD63B65" w14:textId="77777777" w:rsidTr="00F072E4">
        <w:tc>
          <w:tcPr>
            <w:tcW w:w="2549" w:type="dxa"/>
            <w:vAlign w:val="center"/>
          </w:tcPr>
          <w:p w14:paraId="472DECA3"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Información relacionada con el patrimonio de una persona física</w:t>
            </w:r>
          </w:p>
        </w:tc>
        <w:tc>
          <w:tcPr>
            <w:tcW w:w="3699" w:type="dxa"/>
            <w:vAlign w:val="center"/>
          </w:tcPr>
          <w:p w14:paraId="47DBF532"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Se trata de activos, compuestos de bienes muebles (dinero, inversiones, divisas metálicas, menaje de casa, vehículos automotores, semovientes, donaciones, etc.), inmuebles (casa habitación, inmobiliarios, terrenos, etc.), seguros y fondos de inversión, futuros, etc., así como de los pasivos prestamos, adeudos, cuentas por liquidar (haberes comprometidos en juicios, enajenaciones en trámite, cesión de derechos, etc.), en su caso, flujo y saldo de dinero, divisas metálicas, inversiones (de futuros), de ahorro para el retiro (SAR o AFORE), es susceptible de protegerse, máxime cuando se requiere de la autorización del titular de esa información, toda vez que la publicidad de la misma afecta la esfera de privacidad de una persona, sea o no servidor público, por lo que deben protegerse dichos datos para evitar su acceso no autorizado.</w:t>
            </w:r>
          </w:p>
        </w:tc>
        <w:tc>
          <w:tcPr>
            <w:tcW w:w="3126" w:type="dxa"/>
          </w:tcPr>
          <w:p w14:paraId="5C5A50AF"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r w:rsidR="00CD4C5C" w:rsidRPr="006D02D1" w14:paraId="11B41452" w14:textId="77777777" w:rsidTr="00F072E4">
        <w:tc>
          <w:tcPr>
            <w:tcW w:w="2549" w:type="dxa"/>
            <w:vAlign w:val="center"/>
          </w:tcPr>
          <w:p w14:paraId="28B141CC"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Marca, modelo, número de motor y de serie, y placas de circulación de un vehículo</w:t>
            </w:r>
          </w:p>
        </w:tc>
        <w:tc>
          <w:tcPr>
            <w:tcW w:w="3699" w:type="dxa"/>
            <w:vAlign w:val="center"/>
          </w:tcPr>
          <w:p w14:paraId="3335FA1D"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Los datos inherentes a la identificación de un vehículo, como son: Marca, Modelo, Año modelo, Clase, Tipo, Número de Constancia de Inscripción, Placa, Número de puertas, País de origen, Versión, Desplazamiento, Número de cilindros, Número de ejes y situación jurídica del vehículo, al formar parte de un vehículo automotor y éste parte del patrimonio de una persona, constituye un dato personal y, por ende, confidencial.</w:t>
            </w:r>
          </w:p>
        </w:tc>
        <w:tc>
          <w:tcPr>
            <w:tcW w:w="3126" w:type="dxa"/>
          </w:tcPr>
          <w:p w14:paraId="38C8FD8E"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r w:rsidR="00CD4C5C" w:rsidRPr="006D02D1" w14:paraId="2B91B965" w14:textId="77777777" w:rsidTr="00F072E4">
        <w:tc>
          <w:tcPr>
            <w:tcW w:w="2549" w:type="dxa"/>
            <w:vAlign w:val="center"/>
          </w:tcPr>
          <w:p w14:paraId="447C3833"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Registro Federal de Contribuyentes</w:t>
            </w:r>
          </w:p>
        </w:tc>
        <w:tc>
          <w:tcPr>
            <w:tcW w:w="3699" w:type="dxa"/>
            <w:vAlign w:val="center"/>
          </w:tcPr>
          <w:p w14:paraId="6C84CF05"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3126" w:type="dxa"/>
          </w:tcPr>
          <w:p w14:paraId="3E06F27F"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r w:rsidR="00CD4C5C" w:rsidRPr="006D02D1" w14:paraId="5BDCC849" w14:textId="77777777" w:rsidTr="00F072E4">
        <w:tc>
          <w:tcPr>
            <w:tcW w:w="2549" w:type="dxa"/>
            <w:vAlign w:val="center"/>
          </w:tcPr>
          <w:p w14:paraId="10822791"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bCs/>
                <w:sz w:val="16"/>
                <w:szCs w:val="16"/>
              </w:rPr>
              <w:t>Firma electrónica</w:t>
            </w:r>
          </w:p>
        </w:tc>
        <w:tc>
          <w:tcPr>
            <w:tcW w:w="3699" w:type="dxa"/>
            <w:vAlign w:val="center"/>
          </w:tcPr>
          <w:p w14:paraId="6C34B147"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Medio de identificación único e intransferible, que a través de un archivo digital identifica al titular de la misma, constituido por un archivo seguro y cifrado que incluye la firma caligráfica y en ocasiones elementos vinculados con el iris de ojo, huellas dactilares de pulgares o la totalidad de los dedos de cada una de las manos, resultando un dato personal que debe ser protegido.</w:t>
            </w:r>
          </w:p>
        </w:tc>
        <w:tc>
          <w:tcPr>
            <w:tcW w:w="3126" w:type="dxa"/>
          </w:tcPr>
          <w:p w14:paraId="3C81D533"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r w:rsidR="00CD4C5C" w:rsidRPr="006D02D1" w14:paraId="6EC25EC9" w14:textId="77777777" w:rsidTr="00F072E4">
        <w:tc>
          <w:tcPr>
            <w:tcW w:w="2549" w:type="dxa"/>
            <w:vAlign w:val="center"/>
          </w:tcPr>
          <w:p w14:paraId="3FFC92A7"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bCs/>
                <w:sz w:val="16"/>
                <w:szCs w:val="16"/>
              </w:rPr>
              <w:lastRenderedPageBreak/>
              <w:t>Folio o clave</w:t>
            </w:r>
          </w:p>
        </w:tc>
        <w:tc>
          <w:tcPr>
            <w:tcW w:w="3699" w:type="dxa"/>
            <w:vAlign w:val="center"/>
          </w:tcPr>
          <w:p w14:paraId="5792ED5A"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Datos inherentes relativos al número que identifica y permite identificar tipo de nombre y/o razón social.</w:t>
            </w:r>
          </w:p>
        </w:tc>
        <w:tc>
          <w:tcPr>
            <w:tcW w:w="3126" w:type="dxa"/>
          </w:tcPr>
          <w:p w14:paraId="3AA889FC"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r w:rsidR="00CD4C5C" w:rsidRPr="006D02D1" w14:paraId="26E0E8BE" w14:textId="77777777" w:rsidTr="00F072E4">
        <w:tc>
          <w:tcPr>
            <w:tcW w:w="2549" w:type="dxa"/>
            <w:vAlign w:val="center"/>
          </w:tcPr>
          <w:p w14:paraId="31BB47D8" w14:textId="77777777" w:rsidR="00CD4C5C" w:rsidRPr="00CD4C5C" w:rsidRDefault="00CD4C5C" w:rsidP="009D2C02">
            <w:pPr>
              <w:ind w:right="-19"/>
              <w:jc w:val="both"/>
              <w:rPr>
                <w:rFonts w:ascii="Geomanist" w:eastAsia="Montserrat" w:hAnsi="Geomanist" w:cs="Montserrat"/>
                <w:bCs/>
                <w:sz w:val="16"/>
                <w:szCs w:val="16"/>
              </w:rPr>
            </w:pPr>
            <w:r w:rsidRPr="00F072E4">
              <w:rPr>
                <w:rFonts w:ascii="Geomanist" w:eastAsia="Montserrat" w:hAnsi="Geomanist" w:cs="Montserrat"/>
                <w:bCs/>
                <w:sz w:val="16"/>
                <w:szCs w:val="16"/>
              </w:rPr>
              <w:t>Cuenta bancaria, número de cuenta bancaria y/o Clave Bancaria Estandarizada (</w:t>
            </w:r>
            <w:proofErr w:type="spellStart"/>
            <w:r w:rsidRPr="00F072E4">
              <w:rPr>
                <w:rFonts w:ascii="Geomanist" w:eastAsia="Montserrat" w:hAnsi="Geomanist" w:cs="Montserrat"/>
                <w:bCs/>
                <w:sz w:val="16"/>
                <w:szCs w:val="16"/>
              </w:rPr>
              <w:t>Clabe</w:t>
            </w:r>
            <w:proofErr w:type="spellEnd"/>
            <w:r w:rsidRPr="00F072E4">
              <w:rPr>
                <w:rFonts w:ascii="Geomanist" w:eastAsia="Montserrat" w:hAnsi="Geomanist" w:cs="Montserrat"/>
                <w:bCs/>
                <w:sz w:val="16"/>
                <w:szCs w:val="16"/>
              </w:rPr>
              <w:t xml:space="preserve"> interbancaria) de personas morales</w:t>
            </w:r>
          </w:p>
        </w:tc>
        <w:tc>
          <w:tcPr>
            <w:tcW w:w="3699" w:type="dxa"/>
            <w:vAlign w:val="center"/>
          </w:tcPr>
          <w:p w14:paraId="78C00900"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Clave numérica o alfanumérica que identifica a un contrato de dinero en cuenta corriente que vincula a su titular o cliente con su patrimonio, y a través de éste, es posible acceder a la información relacionada con su patrimonio, contenida en las bases de datos de las instituciones bancarias y financieras, en virtud de ello se considera información confidencial que debe protegerse, por tratarse de información de carácter patrimonial, cuya difusión no contribuye a la rendición de cuentas.</w:t>
            </w:r>
          </w:p>
        </w:tc>
        <w:tc>
          <w:tcPr>
            <w:tcW w:w="3126" w:type="dxa"/>
          </w:tcPr>
          <w:p w14:paraId="7A26358A" w14:textId="2F15E122"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 xml:space="preserve">Artículo 113 fracción </w:t>
            </w:r>
            <w:r w:rsidR="00E406A0">
              <w:rPr>
                <w:rFonts w:ascii="Geomanist" w:eastAsia="Montserrat" w:hAnsi="Geomanist" w:cs="Montserrat"/>
                <w:sz w:val="16"/>
                <w:szCs w:val="16"/>
              </w:rPr>
              <w:t>II</w:t>
            </w:r>
            <w:r w:rsidRPr="00CD4C5C">
              <w:rPr>
                <w:rFonts w:ascii="Geomanist" w:eastAsia="Montserrat" w:hAnsi="Geomanist" w:cs="Montserrat"/>
                <w:sz w:val="16"/>
                <w:szCs w:val="16"/>
              </w:rPr>
              <w:t xml:space="preserve">I de la Ley Federal de Transparencia y Acceso a la Información Pública, así como Trigésimo Octavo, fracción </w:t>
            </w:r>
            <w:r w:rsidR="003818F2">
              <w:rPr>
                <w:rFonts w:ascii="Geomanist" w:eastAsia="Montserrat" w:hAnsi="Geomanist" w:cs="Montserrat"/>
                <w:sz w:val="16"/>
                <w:szCs w:val="16"/>
              </w:rPr>
              <w:t>I</w:t>
            </w:r>
            <w:bookmarkStart w:id="0" w:name="_GoBack"/>
            <w:bookmarkEnd w:id="0"/>
            <w:r w:rsidRPr="00CD4C5C">
              <w:rPr>
                <w:rFonts w:ascii="Geomanist" w:eastAsia="Montserrat" w:hAnsi="Geomanist" w:cs="Montserrat"/>
                <w:sz w:val="16"/>
                <w:szCs w:val="16"/>
              </w:rPr>
              <w:t>I, de los Lineamientos Generales en materia de Clasificación y Desclasificación de la Información, así como para la Elaboración de Versiones Públicas.</w:t>
            </w:r>
          </w:p>
        </w:tc>
      </w:tr>
      <w:tr w:rsidR="00CD4C5C" w:rsidRPr="006D02D1" w14:paraId="400595A4" w14:textId="77777777" w:rsidTr="00F072E4">
        <w:tc>
          <w:tcPr>
            <w:tcW w:w="2549" w:type="dxa"/>
            <w:vAlign w:val="center"/>
          </w:tcPr>
          <w:p w14:paraId="1D4D935F" w14:textId="77777777" w:rsidR="00CD4C5C" w:rsidRPr="00CD4C5C" w:rsidRDefault="00CD4C5C" w:rsidP="009D2C02">
            <w:pPr>
              <w:ind w:right="-19"/>
              <w:jc w:val="both"/>
              <w:rPr>
                <w:rFonts w:ascii="Geomanist" w:eastAsia="Montserrat" w:hAnsi="Geomanist" w:cs="Montserrat"/>
                <w:bCs/>
                <w:sz w:val="16"/>
                <w:szCs w:val="16"/>
              </w:rPr>
            </w:pPr>
            <w:r w:rsidRPr="00CD4C5C">
              <w:rPr>
                <w:rFonts w:ascii="Geomanist" w:eastAsia="Montserrat" w:hAnsi="Geomanist" w:cs="Montserrat"/>
                <w:bCs/>
                <w:sz w:val="16"/>
                <w:szCs w:val="16"/>
              </w:rPr>
              <w:t>Número de teléfono fijo y celular</w:t>
            </w:r>
          </w:p>
        </w:tc>
        <w:tc>
          <w:tcPr>
            <w:tcW w:w="3699" w:type="dxa"/>
            <w:vAlign w:val="center"/>
          </w:tcPr>
          <w:p w14:paraId="441B6EE4"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dato personal que debe protegerse.</w:t>
            </w:r>
          </w:p>
        </w:tc>
        <w:tc>
          <w:tcPr>
            <w:tcW w:w="3126" w:type="dxa"/>
          </w:tcPr>
          <w:p w14:paraId="6B79F053"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r w:rsidR="00CD4C5C" w:rsidRPr="006D02D1" w14:paraId="3578883A" w14:textId="77777777" w:rsidTr="00F072E4">
        <w:tc>
          <w:tcPr>
            <w:tcW w:w="2549" w:type="dxa"/>
            <w:vAlign w:val="center"/>
          </w:tcPr>
          <w:p w14:paraId="314A873A" w14:textId="77777777" w:rsidR="00CD4C5C" w:rsidRPr="00CD4C5C" w:rsidRDefault="00CD4C5C" w:rsidP="009D2C02">
            <w:pPr>
              <w:ind w:right="-19"/>
              <w:jc w:val="both"/>
              <w:rPr>
                <w:rFonts w:ascii="Geomanist" w:eastAsia="Montserrat" w:hAnsi="Geomanist" w:cs="Montserrat"/>
                <w:bCs/>
                <w:sz w:val="16"/>
                <w:szCs w:val="16"/>
              </w:rPr>
            </w:pPr>
            <w:r w:rsidRPr="00CD4C5C">
              <w:rPr>
                <w:rFonts w:ascii="Geomanist" w:eastAsia="Montserrat" w:hAnsi="Geomanist" w:cs="Montserrat"/>
                <w:bCs/>
                <w:sz w:val="16"/>
                <w:szCs w:val="16"/>
              </w:rPr>
              <w:t>Domicilio de particular(es)</w:t>
            </w:r>
          </w:p>
        </w:tc>
        <w:tc>
          <w:tcPr>
            <w:tcW w:w="3699" w:type="dxa"/>
            <w:vAlign w:val="center"/>
          </w:tcPr>
          <w:p w14:paraId="13327CF6"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Atributo de una persona física, que denota el lugar donde reside habitualmente, y en ese sentido, constituye un dato personal, de ahí que debe protegerse.</w:t>
            </w:r>
          </w:p>
        </w:tc>
        <w:tc>
          <w:tcPr>
            <w:tcW w:w="3126" w:type="dxa"/>
          </w:tcPr>
          <w:p w14:paraId="12F0A863"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r w:rsidR="00CD4C5C" w:rsidRPr="006D02D1" w14:paraId="19A5C84F" w14:textId="77777777" w:rsidTr="00F072E4">
        <w:tc>
          <w:tcPr>
            <w:tcW w:w="2549" w:type="dxa"/>
            <w:vAlign w:val="center"/>
          </w:tcPr>
          <w:p w14:paraId="6C0EDDA1" w14:textId="77777777" w:rsidR="00CD4C5C" w:rsidRPr="00CD4C5C" w:rsidRDefault="00CD4C5C" w:rsidP="009D2C02">
            <w:pPr>
              <w:ind w:right="-19"/>
              <w:jc w:val="both"/>
              <w:rPr>
                <w:rFonts w:ascii="Geomanist" w:eastAsia="Montserrat" w:hAnsi="Geomanist" w:cs="Montserrat"/>
                <w:bCs/>
                <w:sz w:val="16"/>
                <w:szCs w:val="16"/>
              </w:rPr>
            </w:pPr>
            <w:r w:rsidRPr="00CD4C5C">
              <w:rPr>
                <w:rFonts w:ascii="Geomanist" w:eastAsia="Montserrat" w:hAnsi="Geomanist" w:cs="Montserrat"/>
                <w:sz w:val="16"/>
                <w:szCs w:val="16"/>
              </w:rPr>
              <w:t>Cuenta bancaria, número de cuenta bancaria y/o Clave Bancaria Estandarizada (</w:t>
            </w:r>
            <w:proofErr w:type="spellStart"/>
            <w:r w:rsidRPr="00CD4C5C">
              <w:rPr>
                <w:rFonts w:ascii="Geomanist" w:eastAsia="Montserrat" w:hAnsi="Geomanist" w:cs="Montserrat"/>
                <w:sz w:val="16"/>
                <w:szCs w:val="16"/>
              </w:rPr>
              <w:t>Clabe</w:t>
            </w:r>
            <w:proofErr w:type="spellEnd"/>
            <w:r w:rsidRPr="00CD4C5C">
              <w:rPr>
                <w:rFonts w:ascii="Geomanist" w:eastAsia="Montserrat" w:hAnsi="Geomanist" w:cs="Montserrat"/>
                <w:sz w:val="16"/>
                <w:szCs w:val="16"/>
              </w:rPr>
              <w:t xml:space="preserve"> interbancaria) de personas físicas</w:t>
            </w:r>
          </w:p>
        </w:tc>
        <w:tc>
          <w:tcPr>
            <w:tcW w:w="3699" w:type="dxa"/>
            <w:vAlign w:val="center"/>
          </w:tcPr>
          <w:p w14:paraId="11594B0C"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Clave numérica o alfanumérica que identifica a un contrato de dinero en cuenta corriente que vincula a su titular o cliente con su patrimonio, y a través de éste, es posible acceder a la información relacionada con su patrimonio, contenida en las bases de datos de las instituciones bancarias y financieras, en virtud de ello se considera información confidencial que debe protegerse, por tratarse de información de carácter patrimonial, cuya difusión no contribuye a la rendición de cuentas.</w:t>
            </w:r>
          </w:p>
        </w:tc>
        <w:tc>
          <w:tcPr>
            <w:tcW w:w="3126" w:type="dxa"/>
          </w:tcPr>
          <w:p w14:paraId="29A0D205"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r w:rsidR="00CD4C5C" w:rsidRPr="006D02D1" w14:paraId="6508B12B" w14:textId="77777777" w:rsidTr="00F072E4">
        <w:tc>
          <w:tcPr>
            <w:tcW w:w="2549" w:type="dxa"/>
            <w:vAlign w:val="center"/>
          </w:tcPr>
          <w:p w14:paraId="080244E9"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Edad.</w:t>
            </w:r>
          </w:p>
        </w:tc>
        <w:tc>
          <w:tcPr>
            <w:tcW w:w="3699" w:type="dxa"/>
            <w:vAlign w:val="center"/>
          </w:tcPr>
          <w:p w14:paraId="5A1A59B0"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 xml:space="preserve">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w:t>
            </w:r>
            <w:r w:rsidRPr="00CD4C5C">
              <w:rPr>
                <w:rFonts w:ascii="Geomanist" w:eastAsia="Montserrat" w:hAnsi="Geomanist" w:cs="Montserrat"/>
                <w:sz w:val="16"/>
                <w:szCs w:val="16"/>
              </w:rPr>
              <w:lastRenderedPageBreak/>
              <w:t>nacimiento, o meramente el año de registro, se actualiza la necesidad de protección al ser un dato personal.</w:t>
            </w:r>
          </w:p>
        </w:tc>
        <w:tc>
          <w:tcPr>
            <w:tcW w:w="3126" w:type="dxa"/>
          </w:tcPr>
          <w:p w14:paraId="3FEF93DF"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lastRenderedPageBreak/>
              <w:t xml:space="preserve">Artículo 113 fracción I de la Ley Federal de Transparencia y Acceso a la Información Pública, así como Trigésimo Octavo, fracción I, de los Lineamientos Generales en materia de Clasificación y Desclasificación de la </w:t>
            </w:r>
            <w:r w:rsidRPr="00CD4C5C">
              <w:rPr>
                <w:rFonts w:ascii="Geomanist" w:eastAsia="Montserrat" w:hAnsi="Geomanist" w:cs="Montserrat"/>
                <w:sz w:val="16"/>
                <w:szCs w:val="16"/>
              </w:rPr>
              <w:lastRenderedPageBreak/>
              <w:t>Información, así como para la Elaboración de Versiones Públicas.</w:t>
            </w:r>
          </w:p>
        </w:tc>
      </w:tr>
      <w:tr w:rsidR="00CD4C5C" w:rsidRPr="006D02D1" w14:paraId="48690CDF" w14:textId="77777777" w:rsidTr="00F072E4">
        <w:tc>
          <w:tcPr>
            <w:tcW w:w="2549" w:type="dxa"/>
            <w:vAlign w:val="center"/>
          </w:tcPr>
          <w:p w14:paraId="1981B2B0"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bCs/>
                <w:sz w:val="16"/>
                <w:szCs w:val="16"/>
              </w:rPr>
              <w:lastRenderedPageBreak/>
              <w:t>Fecha de nacimiento</w:t>
            </w:r>
          </w:p>
        </w:tc>
        <w:tc>
          <w:tcPr>
            <w:tcW w:w="3699" w:type="dxa"/>
            <w:vAlign w:val="center"/>
          </w:tcPr>
          <w:p w14:paraId="1FB0CB47"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Data o referencia del alumbramiento de una persona que permite determinar el tiempo que ha vivido su titular, al ser por ello un dato personal que incide en la esfera privada de las personas.</w:t>
            </w:r>
          </w:p>
        </w:tc>
        <w:tc>
          <w:tcPr>
            <w:tcW w:w="3126" w:type="dxa"/>
          </w:tcPr>
          <w:p w14:paraId="5C732541"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r w:rsidR="00CD4C5C" w:rsidRPr="006D02D1" w14:paraId="300C8FA3" w14:textId="77777777" w:rsidTr="00F072E4">
        <w:tc>
          <w:tcPr>
            <w:tcW w:w="2549" w:type="dxa"/>
            <w:vAlign w:val="center"/>
          </w:tcPr>
          <w:p w14:paraId="011FB430"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Nacionalidad</w:t>
            </w:r>
          </w:p>
        </w:tc>
        <w:tc>
          <w:tcPr>
            <w:tcW w:w="3699" w:type="dxa"/>
            <w:vAlign w:val="center"/>
          </w:tcPr>
          <w:p w14:paraId="38503B80"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Referencia a la pertenencia a un estado o nación, lo que conlleva una serie de derechos y deberes políticos y sociales, sea por nacimiento o naturalización, lo que hace de éste un dato personal y su protección resulta necesaria.</w:t>
            </w:r>
          </w:p>
        </w:tc>
        <w:tc>
          <w:tcPr>
            <w:tcW w:w="3126" w:type="dxa"/>
          </w:tcPr>
          <w:p w14:paraId="790781D4"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r w:rsidR="00CD4C5C" w:rsidRPr="006D02D1" w14:paraId="2A6AB2DA" w14:textId="77777777" w:rsidTr="00F072E4">
        <w:tc>
          <w:tcPr>
            <w:tcW w:w="2549" w:type="dxa"/>
            <w:vAlign w:val="center"/>
          </w:tcPr>
          <w:p w14:paraId="6CEF3029"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Estado civil</w:t>
            </w:r>
          </w:p>
        </w:tc>
        <w:tc>
          <w:tcPr>
            <w:tcW w:w="3699" w:type="dxa"/>
            <w:vAlign w:val="center"/>
          </w:tcPr>
          <w:p w14:paraId="2F178DD5"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Dato o característica de orden legal, civil y social, implica relaciones de familia o parentesco, y en razón de la finalidad para el que fue obtenido precisa su protección, al resultar un dato personal.</w:t>
            </w:r>
          </w:p>
        </w:tc>
        <w:tc>
          <w:tcPr>
            <w:tcW w:w="3126" w:type="dxa"/>
          </w:tcPr>
          <w:p w14:paraId="35A8DE73" w14:textId="77777777" w:rsidR="00CD4C5C" w:rsidRPr="00CD4C5C" w:rsidRDefault="00CD4C5C" w:rsidP="009D2C02">
            <w:pPr>
              <w:ind w:right="-19"/>
              <w:jc w:val="both"/>
              <w:rPr>
                <w:rFonts w:ascii="Geomanist" w:eastAsia="Montserrat" w:hAnsi="Geomanist" w:cs="Montserrat"/>
                <w:sz w:val="16"/>
                <w:szCs w:val="16"/>
              </w:rPr>
            </w:pPr>
            <w:r w:rsidRPr="00CD4C5C">
              <w:rPr>
                <w:rFonts w:ascii="Geomanist" w:eastAsia="Montserrat" w:hAnsi="Geomanist" w:cs="Montserrat"/>
                <w:sz w:val="16"/>
                <w:szCs w:val="16"/>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bl>
    <w:p w14:paraId="5A5C1D33" w14:textId="77777777" w:rsidR="00CD4C5C" w:rsidRPr="006D02D1" w:rsidRDefault="00CD4C5C" w:rsidP="00CD4C5C">
      <w:pPr>
        <w:ind w:right="-19"/>
        <w:jc w:val="both"/>
        <w:rPr>
          <w:rFonts w:ascii="Geomanist" w:eastAsia="Montserrat" w:hAnsi="Geomanist" w:cs="Montserrat"/>
          <w:sz w:val="18"/>
          <w:szCs w:val="18"/>
        </w:rPr>
      </w:pPr>
    </w:p>
    <w:p w14:paraId="1AD91CB9" w14:textId="77777777" w:rsidR="00CD4C5C" w:rsidRPr="006D02D1" w:rsidRDefault="00CD4C5C" w:rsidP="00CD4C5C">
      <w:pPr>
        <w:ind w:right="-19"/>
        <w:jc w:val="both"/>
        <w:rPr>
          <w:rFonts w:ascii="Geomanist" w:eastAsia="Montserrat" w:hAnsi="Geomanist" w:cs="Montserrat"/>
          <w:sz w:val="18"/>
          <w:szCs w:val="18"/>
        </w:rPr>
      </w:pPr>
      <w:r w:rsidRPr="006D02D1">
        <w:rPr>
          <w:rFonts w:ascii="Geomanist" w:eastAsia="Montserrat" w:hAnsi="Geomanist" w:cs="Montserrat"/>
          <w:sz w:val="18"/>
          <w:szCs w:val="18"/>
        </w:rPr>
        <w:t xml:space="preserve">En ese orden, en caso de así convenir al peticionario, la información podrá ser entregada en las siguientes modalidades: copias simples ($1.00 c/u) o certificadas ($26.00 c/u), envío a domicilio (previo pago) o gratis si desea recibirlos en las instalaciones de este sujeto obligado o mediante consulta directa (gratis); para que ésta Área de Especialidad se encuentre en posibilidades de garantizar el acceso a la misma, ello de conformidad con lo previsto en los artículo 125 y 136 de la Ley Federal de Transparencia y Acceso a la Información Pública. </w:t>
      </w:r>
    </w:p>
    <w:p w14:paraId="162FADF7" w14:textId="77777777" w:rsidR="00CD4C5C" w:rsidRPr="006D02D1" w:rsidRDefault="00CD4C5C" w:rsidP="00CD4C5C">
      <w:pPr>
        <w:ind w:right="-19"/>
        <w:jc w:val="both"/>
        <w:rPr>
          <w:rFonts w:ascii="Geomanist" w:eastAsia="Montserrat" w:hAnsi="Geomanist" w:cs="Montserrat"/>
          <w:sz w:val="18"/>
          <w:szCs w:val="18"/>
        </w:rPr>
      </w:pPr>
    </w:p>
    <w:p w14:paraId="3E319E85" w14:textId="0F3CFA14" w:rsidR="00CD4C5C" w:rsidRDefault="00CD4C5C" w:rsidP="00CD4C5C">
      <w:pPr>
        <w:ind w:right="-19"/>
        <w:jc w:val="both"/>
        <w:rPr>
          <w:rFonts w:ascii="Geomanist" w:eastAsia="Montserrat" w:hAnsi="Geomanist" w:cs="Montserrat"/>
          <w:sz w:val="18"/>
          <w:szCs w:val="18"/>
        </w:rPr>
      </w:pPr>
      <w:r w:rsidRPr="006D02D1">
        <w:rPr>
          <w:rFonts w:ascii="Geomanist" w:eastAsia="Montserrat" w:hAnsi="Geomanist" w:cs="Montserrat"/>
          <w:sz w:val="18"/>
          <w:szCs w:val="18"/>
        </w:rPr>
        <w:t>Esto, sin que pase desapercibido el criterio de Interpretación SO/002/2018 emitido por el Instituto Nacional de Transparencia, Acceso a la Información Pública y Protección de Datos Personales, el cual indica que dé así solicitarlo, se pone a disposición de forma gratuita las primeras 20 hojas del documento de mérito.</w:t>
      </w:r>
    </w:p>
    <w:p w14:paraId="31528E1C" w14:textId="77777777" w:rsidR="002F269F" w:rsidRPr="006D02D1" w:rsidRDefault="002F269F" w:rsidP="00CD4C5C">
      <w:pPr>
        <w:ind w:right="-19"/>
        <w:jc w:val="both"/>
        <w:rPr>
          <w:rFonts w:ascii="Geomanist" w:eastAsia="Montserrat" w:hAnsi="Geomanist" w:cs="Montserrat"/>
          <w:sz w:val="18"/>
          <w:szCs w:val="18"/>
        </w:rPr>
      </w:pPr>
    </w:p>
    <w:p w14:paraId="109B1A3A" w14:textId="77777777" w:rsidR="00CD4C5C" w:rsidRPr="006D02D1" w:rsidRDefault="00CD4C5C" w:rsidP="00CD4C5C">
      <w:pPr>
        <w:ind w:right="-19"/>
        <w:jc w:val="both"/>
        <w:rPr>
          <w:rFonts w:ascii="Geomanist" w:eastAsia="Montserrat" w:hAnsi="Geomanist" w:cs="Montserrat"/>
          <w:sz w:val="18"/>
          <w:szCs w:val="18"/>
        </w:rPr>
      </w:pPr>
      <w:r w:rsidRPr="006D02D1">
        <w:rPr>
          <w:rFonts w:ascii="Geomanist" w:eastAsia="Montserrat" w:hAnsi="Geomanist" w:cs="Montserrat"/>
          <w:sz w:val="18"/>
          <w:szCs w:val="18"/>
        </w:rPr>
        <w:t>En ese orden, de elegirse la consulta directa, la misma se realizará en el domicilio del Área de Especialidad en Quejas, Denuncias e Investigaciones en el ramo Agricultura y Desarrollo Rural, ubicadas en avenida Guillermo Pérez Valenzuela, número 127, edificio “A”, primer piso, colonia Del Carmen, alcaldía Coyoacán, C.P. 04100, Ciudad de México.</w:t>
      </w:r>
    </w:p>
    <w:p w14:paraId="2949E89B" w14:textId="77777777" w:rsidR="00CD4C5C" w:rsidRPr="0085650C" w:rsidRDefault="00CD4C5C" w:rsidP="00CD4C5C">
      <w:pPr>
        <w:ind w:right="-19"/>
        <w:jc w:val="both"/>
        <w:rPr>
          <w:rFonts w:ascii="Geomanist" w:eastAsia="Montserrat" w:hAnsi="Geomanist" w:cs="Montserrat"/>
          <w:sz w:val="12"/>
          <w:szCs w:val="18"/>
        </w:rPr>
      </w:pPr>
    </w:p>
    <w:p w14:paraId="136D4B5E" w14:textId="77777777" w:rsidR="00CD4C5C" w:rsidRPr="006D02D1" w:rsidRDefault="00CD4C5C" w:rsidP="00CD4C5C">
      <w:pPr>
        <w:ind w:right="-19"/>
        <w:jc w:val="both"/>
        <w:rPr>
          <w:rFonts w:ascii="Geomanist" w:eastAsia="Montserrat" w:hAnsi="Geomanist" w:cs="Montserrat"/>
          <w:sz w:val="18"/>
          <w:szCs w:val="18"/>
        </w:rPr>
      </w:pPr>
      <w:r w:rsidRPr="006D02D1">
        <w:rPr>
          <w:rFonts w:ascii="Geomanist" w:eastAsia="Montserrat" w:hAnsi="Geomanist" w:cs="Montserrat"/>
          <w:sz w:val="18"/>
          <w:szCs w:val="18"/>
        </w:rPr>
        <w:t>Para llevar a cabo la consulta directa de la información el personal encargado tomará las medidas con el objetivo de garantizar y resguardar la información clasificada, atendiendo a la naturaleza del documento y el formato en el que obra.</w:t>
      </w:r>
    </w:p>
    <w:p w14:paraId="62F10C72" w14:textId="77777777" w:rsidR="00F4755E" w:rsidRPr="0085650C" w:rsidRDefault="00F4755E" w:rsidP="00CD4C5C">
      <w:pPr>
        <w:ind w:right="-19"/>
        <w:jc w:val="both"/>
        <w:rPr>
          <w:rFonts w:ascii="Geomanist" w:eastAsia="Montserrat" w:hAnsi="Geomanist" w:cs="Montserrat"/>
          <w:sz w:val="10"/>
          <w:szCs w:val="18"/>
        </w:rPr>
      </w:pPr>
    </w:p>
    <w:p w14:paraId="54774D33" w14:textId="77777777" w:rsidR="00CD4C5C" w:rsidRPr="006D02D1" w:rsidRDefault="00CD4C5C" w:rsidP="00CD4C5C">
      <w:pPr>
        <w:ind w:right="-19"/>
        <w:jc w:val="both"/>
        <w:rPr>
          <w:rFonts w:ascii="Geomanist" w:eastAsia="Montserrat" w:hAnsi="Geomanist" w:cs="Montserrat"/>
          <w:sz w:val="18"/>
          <w:szCs w:val="18"/>
        </w:rPr>
      </w:pPr>
      <w:r w:rsidRPr="006D02D1">
        <w:rPr>
          <w:rFonts w:ascii="Geomanist" w:eastAsia="Montserrat" w:hAnsi="Geomanist" w:cs="Montserrat"/>
          <w:sz w:val="18"/>
          <w:szCs w:val="18"/>
        </w:rPr>
        <w:t xml:space="preserve">La consulta, podrá realizarse de lunes a jueves en un horario de 10:00 a 16:00 horas, estimando que por día podrá consultar 3 tomos cada 8 días, ante la persona servidora pública que sea designada; es importante señalar al peticionario que queda prohibido sustraer, alterar, modificar, divulgar, ocultar, o inutilizar total o parcialmente la información que se ponga a disposición en consulta directa. </w:t>
      </w:r>
    </w:p>
    <w:p w14:paraId="7FD98AEB" w14:textId="77777777" w:rsidR="00CD4C5C" w:rsidRDefault="00CD4C5C" w:rsidP="00CD4C5C">
      <w:pPr>
        <w:ind w:right="-19"/>
        <w:jc w:val="both"/>
        <w:rPr>
          <w:rFonts w:ascii="Geomanist" w:eastAsia="Montserrat" w:hAnsi="Geomanist" w:cs="Montserrat"/>
          <w:sz w:val="18"/>
          <w:szCs w:val="18"/>
        </w:rPr>
      </w:pPr>
    </w:p>
    <w:p w14:paraId="57B36111" w14:textId="77777777" w:rsidR="00CD4C5C" w:rsidRPr="004E7F9B" w:rsidRDefault="00CD4C5C" w:rsidP="00CD4C5C">
      <w:pPr>
        <w:ind w:right="-19"/>
        <w:jc w:val="both"/>
        <w:rPr>
          <w:rFonts w:ascii="Geomanist" w:eastAsia="Montserrat" w:hAnsi="Geomanist" w:cs="Montserrat"/>
          <w:sz w:val="18"/>
          <w:szCs w:val="18"/>
        </w:rPr>
      </w:pPr>
      <w:r w:rsidRPr="004E7F9B">
        <w:rPr>
          <w:rFonts w:ascii="Geomanist" w:eastAsia="Montserrat" w:hAnsi="Geomanist" w:cs="Montserrat"/>
          <w:sz w:val="18"/>
          <w:szCs w:val="18"/>
        </w:rPr>
        <w:t>En consecuencia, se emiten las siguientes resoluciones por unanimidad:</w:t>
      </w:r>
    </w:p>
    <w:p w14:paraId="179FA138" w14:textId="77777777" w:rsidR="00CD4C5C" w:rsidRPr="004E7F9B" w:rsidRDefault="00CD4C5C" w:rsidP="00CD4C5C">
      <w:pPr>
        <w:rPr>
          <w:rFonts w:ascii="Geomanist" w:hAnsi="Geomanist"/>
          <w:sz w:val="18"/>
          <w:szCs w:val="18"/>
        </w:rPr>
      </w:pPr>
    </w:p>
    <w:p w14:paraId="61F8A53A" w14:textId="19F158C2" w:rsidR="00CD4C5C" w:rsidRPr="004E7F9B" w:rsidRDefault="00F4755E" w:rsidP="00CD4C5C">
      <w:pPr>
        <w:ind w:right="-19"/>
        <w:jc w:val="both"/>
        <w:rPr>
          <w:rFonts w:ascii="Geomanist" w:eastAsia="Montserrat" w:hAnsi="Geomanist" w:cs="Montserrat"/>
          <w:sz w:val="18"/>
          <w:szCs w:val="18"/>
        </w:rPr>
      </w:pPr>
      <w:r w:rsidRPr="007502E1">
        <w:rPr>
          <w:rFonts w:ascii="Geomanist" w:hAnsi="Geomanist"/>
          <w:b/>
          <w:sz w:val="18"/>
          <w:szCs w:val="18"/>
          <w:lang w:val="es-MX"/>
        </w:rPr>
        <w:lastRenderedPageBreak/>
        <w:t>II.</w:t>
      </w:r>
      <w:r>
        <w:rPr>
          <w:rFonts w:ascii="Geomanist" w:hAnsi="Geomanist"/>
          <w:b/>
          <w:sz w:val="18"/>
          <w:szCs w:val="18"/>
          <w:lang w:val="es-MX"/>
        </w:rPr>
        <w:t>B</w:t>
      </w:r>
      <w:r w:rsidRPr="007502E1">
        <w:rPr>
          <w:rFonts w:ascii="Geomanist" w:hAnsi="Geomanist"/>
          <w:b/>
          <w:sz w:val="18"/>
          <w:szCs w:val="18"/>
          <w:lang w:val="es-MX"/>
        </w:rPr>
        <w:t>.1.</w:t>
      </w:r>
      <w:r>
        <w:rPr>
          <w:rFonts w:ascii="Geomanist" w:hAnsi="Geomanist"/>
          <w:b/>
          <w:sz w:val="18"/>
          <w:szCs w:val="18"/>
          <w:lang w:val="es-MX"/>
        </w:rPr>
        <w:t>1.</w:t>
      </w:r>
      <w:r w:rsidRPr="007502E1">
        <w:rPr>
          <w:rFonts w:ascii="Geomanist" w:hAnsi="Geomanist"/>
          <w:b/>
          <w:sz w:val="18"/>
          <w:szCs w:val="18"/>
          <w:lang w:val="es-MX"/>
        </w:rPr>
        <w:t>ORD.4</w:t>
      </w:r>
      <w:r>
        <w:rPr>
          <w:rFonts w:ascii="Geomanist" w:hAnsi="Geomanist"/>
          <w:b/>
          <w:sz w:val="18"/>
          <w:szCs w:val="18"/>
          <w:lang w:val="es-MX"/>
        </w:rPr>
        <w:t>2</w:t>
      </w:r>
      <w:r w:rsidRPr="007502E1">
        <w:rPr>
          <w:rFonts w:ascii="Geomanist" w:hAnsi="Geomanist"/>
          <w:b/>
          <w:sz w:val="18"/>
          <w:szCs w:val="18"/>
          <w:lang w:val="es-MX"/>
        </w:rPr>
        <w:t>.24:</w:t>
      </w:r>
      <w:r>
        <w:rPr>
          <w:rFonts w:ascii="Geomanist" w:hAnsi="Geomanist"/>
          <w:b/>
          <w:sz w:val="18"/>
          <w:szCs w:val="18"/>
          <w:lang w:val="es-MX"/>
        </w:rPr>
        <w:t xml:space="preserve"> </w:t>
      </w:r>
      <w:r w:rsidR="00CD4C5C" w:rsidRPr="004E7F9B">
        <w:rPr>
          <w:rFonts w:ascii="Geomanist" w:eastAsia="Montserrat" w:hAnsi="Geomanist" w:cs="Montserrat"/>
          <w:b/>
          <w:sz w:val="18"/>
          <w:szCs w:val="18"/>
        </w:rPr>
        <w:t>CONFIRMAR</w:t>
      </w:r>
      <w:r w:rsidR="00CD4C5C" w:rsidRPr="004E7F9B">
        <w:rPr>
          <w:rFonts w:ascii="Geomanist" w:eastAsia="Montserrat" w:hAnsi="Geomanist" w:cs="Montserrat"/>
          <w:sz w:val="18"/>
          <w:szCs w:val="18"/>
        </w:rPr>
        <w:t xml:space="preserve"> la clasificación de la información como confidencial invocada por </w:t>
      </w:r>
      <w:r w:rsidR="00CD4C5C">
        <w:rPr>
          <w:rFonts w:ascii="Geomanist" w:eastAsia="Montserrat" w:hAnsi="Geomanist" w:cs="Montserrat"/>
          <w:sz w:val="18"/>
          <w:szCs w:val="18"/>
        </w:rPr>
        <w:t>el</w:t>
      </w:r>
      <w:r w:rsidR="00CD4C5C" w:rsidRPr="004E7F9B">
        <w:rPr>
          <w:rFonts w:ascii="Geomanist" w:eastAsia="Montserrat" w:hAnsi="Geomanist" w:cs="Montserrat"/>
          <w:sz w:val="18"/>
          <w:szCs w:val="18"/>
        </w:rPr>
        <w:t xml:space="preserve"> </w:t>
      </w:r>
      <w:r w:rsidR="00CD4C5C">
        <w:rPr>
          <w:rFonts w:ascii="Geomanist" w:eastAsia="Montserrat" w:hAnsi="Geomanist" w:cs="Montserrat"/>
          <w:sz w:val="18"/>
          <w:szCs w:val="18"/>
        </w:rPr>
        <w:t>AEQDI-RADR</w:t>
      </w:r>
      <w:r w:rsidR="00CD4C5C" w:rsidRPr="004E7F9B">
        <w:rPr>
          <w:rFonts w:ascii="Geomanist" w:eastAsia="Montserrat" w:hAnsi="Geomanist" w:cs="Montserrat"/>
          <w:sz w:val="18"/>
          <w:szCs w:val="18"/>
        </w:rPr>
        <w:t xml:space="preserve"> respecto al pronunciamiento, en términos de los artículos 113, f</w:t>
      </w:r>
      <w:r w:rsidR="00E406A0">
        <w:rPr>
          <w:rFonts w:ascii="Geomanist" w:eastAsia="Montserrat" w:hAnsi="Geomanist" w:cs="Montserrat"/>
          <w:sz w:val="18"/>
          <w:szCs w:val="18"/>
        </w:rPr>
        <w:t xml:space="preserve">racciones </w:t>
      </w:r>
      <w:r w:rsidR="00CD4C5C" w:rsidRPr="004E7F9B">
        <w:rPr>
          <w:rFonts w:ascii="Geomanist" w:eastAsia="Montserrat" w:hAnsi="Geomanist" w:cs="Montserrat"/>
          <w:sz w:val="18"/>
          <w:szCs w:val="18"/>
        </w:rPr>
        <w:t>I</w:t>
      </w:r>
      <w:r w:rsidR="00E406A0">
        <w:rPr>
          <w:rFonts w:ascii="Geomanist" w:eastAsia="Montserrat" w:hAnsi="Geomanist" w:cs="Montserrat"/>
          <w:sz w:val="18"/>
          <w:szCs w:val="18"/>
        </w:rPr>
        <w:t xml:space="preserve"> y III</w:t>
      </w:r>
      <w:r w:rsidR="00CD4C5C" w:rsidRPr="004E7F9B">
        <w:rPr>
          <w:rFonts w:ascii="Geomanist" w:eastAsia="Montserrat" w:hAnsi="Geomanist" w:cs="Montserrat"/>
          <w:sz w:val="18"/>
          <w:szCs w:val="18"/>
        </w:rPr>
        <w:t>, de la Ley Federal de Transparencia y Acceso a la Información Pública; Trigésimo Octavo,</w:t>
      </w:r>
      <w:r w:rsidR="00E406A0">
        <w:rPr>
          <w:rFonts w:ascii="Geomanist" w:eastAsia="Montserrat" w:hAnsi="Geomanist" w:cs="Montserrat"/>
          <w:sz w:val="18"/>
          <w:szCs w:val="18"/>
        </w:rPr>
        <w:t xml:space="preserve"> fracciones I</w:t>
      </w:r>
      <w:r w:rsidR="00CD4C5C" w:rsidRPr="004E7F9B">
        <w:rPr>
          <w:rFonts w:ascii="Geomanist" w:eastAsia="Montserrat" w:hAnsi="Geomanist" w:cs="Montserrat"/>
          <w:sz w:val="18"/>
          <w:szCs w:val="18"/>
        </w:rPr>
        <w:t xml:space="preserve"> </w:t>
      </w:r>
      <w:r w:rsidR="00E406A0">
        <w:rPr>
          <w:rFonts w:ascii="Geomanist" w:eastAsia="Montserrat" w:hAnsi="Geomanist" w:cs="Montserrat"/>
          <w:sz w:val="18"/>
          <w:szCs w:val="18"/>
        </w:rPr>
        <w:t>y II</w:t>
      </w:r>
      <w:r w:rsidR="00CD4C5C" w:rsidRPr="004E7F9B">
        <w:rPr>
          <w:rFonts w:ascii="Geomanist" w:eastAsia="Montserrat" w:hAnsi="Geomanist" w:cs="Montserrat"/>
          <w:sz w:val="18"/>
          <w:szCs w:val="18"/>
        </w:rPr>
        <w:t xml:space="preserve"> de los Lineamientos generales en materia de clasificación y desclasificación de la información, así como para la elaboración de versiones públicas</w:t>
      </w:r>
      <w:r w:rsidR="00E406A0">
        <w:rPr>
          <w:rFonts w:ascii="Geomanist" w:eastAsia="Montserrat" w:hAnsi="Geomanist" w:cs="Montserrat"/>
          <w:sz w:val="18"/>
          <w:szCs w:val="18"/>
        </w:rPr>
        <w:t>.</w:t>
      </w:r>
      <w:r w:rsidR="00CD4C5C" w:rsidRPr="004E7F9B">
        <w:rPr>
          <w:rFonts w:ascii="Geomanist" w:eastAsia="Montserrat" w:hAnsi="Geomanist" w:cs="Montserrat"/>
          <w:sz w:val="18"/>
          <w:szCs w:val="18"/>
        </w:rPr>
        <w:t xml:space="preserve">  </w:t>
      </w:r>
    </w:p>
    <w:p w14:paraId="1AE791A4" w14:textId="77777777" w:rsidR="00CD4C5C" w:rsidRDefault="00CD4C5C" w:rsidP="00CD4C5C">
      <w:pPr>
        <w:ind w:right="-19"/>
        <w:jc w:val="both"/>
        <w:rPr>
          <w:rFonts w:ascii="Geomanist" w:eastAsia="Montserrat" w:hAnsi="Geomanist" w:cs="Montserrat"/>
          <w:sz w:val="18"/>
          <w:szCs w:val="18"/>
        </w:rPr>
      </w:pPr>
    </w:p>
    <w:p w14:paraId="40CB05D0" w14:textId="77777777" w:rsidR="00CD4C5C" w:rsidRDefault="00F4755E" w:rsidP="00F4755E">
      <w:pPr>
        <w:ind w:right="49" w:hanging="2"/>
        <w:jc w:val="both"/>
        <w:rPr>
          <w:rFonts w:ascii="Geomanist" w:eastAsia="Montserrat" w:hAnsi="Geomanist" w:cs="Montserrat"/>
          <w:sz w:val="18"/>
          <w:szCs w:val="18"/>
        </w:rPr>
      </w:pPr>
      <w:r w:rsidRPr="007502E1">
        <w:rPr>
          <w:rFonts w:ascii="Geomanist" w:hAnsi="Geomanist"/>
          <w:b/>
          <w:sz w:val="18"/>
          <w:szCs w:val="18"/>
          <w:lang w:val="es-MX"/>
        </w:rPr>
        <w:t>II.</w:t>
      </w:r>
      <w:r>
        <w:rPr>
          <w:rFonts w:ascii="Geomanist" w:hAnsi="Geomanist"/>
          <w:b/>
          <w:sz w:val="18"/>
          <w:szCs w:val="18"/>
          <w:lang w:val="es-MX"/>
        </w:rPr>
        <w:t>B</w:t>
      </w:r>
      <w:r w:rsidRPr="007502E1">
        <w:rPr>
          <w:rFonts w:ascii="Geomanist" w:hAnsi="Geomanist"/>
          <w:b/>
          <w:sz w:val="18"/>
          <w:szCs w:val="18"/>
          <w:lang w:val="es-MX"/>
        </w:rPr>
        <w:t>.1.</w:t>
      </w:r>
      <w:r>
        <w:rPr>
          <w:rFonts w:ascii="Geomanist" w:hAnsi="Geomanist"/>
          <w:b/>
          <w:sz w:val="18"/>
          <w:szCs w:val="18"/>
          <w:lang w:val="es-MX"/>
        </w:rPr>
        <w:t>2.</w:t>
      </w:r>
      <w:r w:rsidRPr="007502E1">
        <w:rPr>
          <w:rFonts w:ascii="Geomanist" w:hAnsi="Geomanist"/>
          <w:b/>
          <w:sz w:val="18"/>
          <w:szCs w:val="18"/>
          <w:lang w:val="es-MX"/>
        </w:rPr>
        <w:t>ORD.4</w:t>
      </w:r>
      <w:r>
        <w:rPr>
          <w:rFonts w:ascii="Geomanist" w:hAnsi="Geomanist"/>
          <w:b/>
          <w:sz w:val="18"/>
          <w:szCs w:val="18"/>
          <w:lang w:val="es-MX"/>
        </w:rPr>
        <w:t>2</w:t>
      </w:r>
      <w:r w:rsidRPr="007502E1">
        <w:rPr>
          <w:rFonts w:ascii="Geomanist" w:hAnsi="Geomanist"/>
          <w:b/>
          <w:sz w:val="18"/>
          <w:szCs w:val="18"/>
          <w:lang w:val="es-MX"/>
        </w:rPr>
        <w:t>.24:</w:t>
      </w:r>
      <w:r>
        <w:rPr>
          <w:rFonts w:ascii="Geomanist" w:hAnsi="Geomanist"/>
          <w:b/>
          <w:sz w:val="18"/>
          <w:szCs w:val="18"/>
          <w:lang w:val="es-MX"/>
        </w:rPr>
        <w:t xml:space="preserve"> </w:t>
      </w:r>
      <w:r w:rsidR="00CD4C5C" w:rsidRPr="004E7F9B">
        <w:rPr>
          <w:rFonts w:ascii="Geomanist" w:eastAsia="Montserrat" w:hAnsi="Geomanist" w:cs="Montserrat"/>
          <w:b/>
          <w:sz w:val="18"/>
          <w:szCs w:val="18"/>
        </w:rPr>
        <w:t>CONFIRMAR</w:t>
      </w:r>
      <w:r w:rsidR="00CD4C5C" w:rsidRPr="004E7F9B">
        <w:rPr>
          <w:rFonts w:ascii="Geomanist" w:eastAsia="Montserrat" w:hAnsi="Geomanist" w:cs="Montserrat"/>
          <w:sz w:val="18"/>
          <w:szCs w:val="18"/>
        </w:rPr>
        <w:t xml:space="preserve"> las medidas para permitir la consulta directa invocadas por el </w:t>
      </w:r>
      <w:r w:rsidR="00CD4C5C">
        <w:rPr>
          <w:rFonts w:ascii="Geomanist" w:eastAsia="Montserrat" w:hAnsi="Geomanist" w:cs="Montserrat"/>
          <w:sz w:val="18"/>
          <w:szCs w:val="18"/>
        </w:rPr>
        <w:t>AEQDI-RADR</w:t>
      </w:r>
      <w:r w:rsidR="00CD4C5C" w:rsidRPr="004E7F9B">
        <w:rPr>
          <w:rFonts w:ascii="Geomanist" w:eastAsia="Montserrat" w:hAnsi="Geomanist" w:cs="Montserrat"/>
          <w:sz w:val="18"/>
          <w:szCs w:val="18"/>
        </w:rPr>
        <w:t>, en términos del Sexagésimo Séptimo, Sexagésimo Octavo, Septuagésimo, Septuagésimo Primero, Septuagésimo Segundo y Septuagésimo Tercero, de los Lineamientos generales en materia de clasificación y desclasificación de la información, así como para la elaboración de versiones públicas.</w:t>
      </w:r>
    </w:p>
    <w:p w14:paraId="47AAD01B" w14:textId="77777777" w:rsidR="00B62194" w:rsidRDefault="00B62194" w:rsidP="00F4755E">
      <w:pPr>
        <w:ind w:right="49" w:hanging="2"/>
        <w:jc w:val="both"/>
        <w:rPr>
          <w:rFonts w:ascii="Geomanist" w:eastAsia="Montserrat" w:hAnsi="Geomanist" w:cs="Montserrat"/>
          <w:sz w:val="18"/>
          <w:szCs w:val="18"/>
        </w:rPr>
      </w:pPr>
    </w:p>
    <w:p w14:paraId="7EFE89F3" w14:textId="77777777" w:rsidR="00B62194" w:rsidRDefault="00B62194" w:rsidP="00F4755E">
      <w:pPr>
        <w:ind w:right="49" w:hanging="2"/>
        <w:jc w:val="both"/>
        <w:rPr>
          <w:rFonts w:ascii="Geomanist" w:hAnsi="Geomanist"/>
          <w:b/>
          <w:sz w:val="18"/>
          <w:szCs w:val="18"/>
          <w:lang w:val="es-MX"/>
        </w:rPr>
      </w:pPr>
      <w:r>
        <w:rPr>
          <w:rFonts w:ascii="Geomanist" w:hAnsi="Geomanist"/>
          <w:b/>
          <w:sz w:val="18"/>
          <w:szCs w:val="18"/>
          <w:lang w:val="es-MX"/>
        </w:rPr>
        <w:t xml:space="preserve">B.2 Folio </w:t>
      </w:r>
      <w:r w:rsidRPr="004447E8">
        <w:rPr>
          <w:rFonts w:ascii="Geomanist" w:hAnsi="Geomanist"/>
          <w:b/>
          <w:sz w:val="18"/>
          <w:szCs w:val="18"/>
          <w:lang w:val="es-MX"/>
        </w:rPr>
        <w:t>330026524003</w:t>
      </w:r>
      <w:r>
        <w:rPr>
          <w:rFonts w:ascii="Geomanist" w:hAnsi="Geomanist"/>
          <w:b/>
          <w:sz w:val="18"/>
          <w:szCs w:val="18"/>
          <w:lang w:val="es-MX"/>
        </w:rPr>
        <w:t>062</w:t>
      </w:r>
    </w:p>
    <w:p w14:paraId="05FF2FEF" w14:textId="77777777" w:rsidR="00B62194" w:rsidRDefault="00B62194" w:rsidP="00F4755E">
      <w:pPr>
        <w:ind w:right="49" w:hanging="2"/>
        <w:jc w:val="both"/>
        <w:rPr>
          <w:rFonts w:ascii="Geomanist" w:hAnsi="Geomanist"/>
          <w:b/>
          <w:sz w:val="18"/>
          <w:szCs w:val="18"/>
          <w:lang w:val="es-MX"/>
        </w:rPr>
      </w:pPr>
    </w:p>
    <w:p w14:paraId="29DE92A8" w14:textId="77777777" w:rsidR="00B62194" w:rsidRPr="007E47ED" w:rsidRDefault="00B62194" w:rsidP="00B62194">
      <w:pPr>
        <w:ind w:right="-20"/>
        <w:jc w:val="both"/>
        <w:rPr>
          <w:rFonts w:ascii="Geomanist" w:eastAsia="Montserrat" w:hAnsi="Geomanist" w:cs="Montserrat"/>
          <w:sz w:val="18"/>
          <w:szCs w:val="18"/>
        </w:rPr>
      </w:pPr>
      <w:r w:rsidRPr="007E47ED">
        <w:rPr>
          <w:rFonts w:ascii="Geomanist" w:eastAsia="Montserrat" w:hAnsi="Geomanist" w:cs="Montserrat"/>
          <w:sz w:val="18"/>
          <w:szCs w:val="18"/>
        </w:rPr>
        <w:t>Un particular requirió:</w:t>
      </w:r>
    </w:p>
    <w:p w14:paraId="5AACFEA9" w14:textId="77777777" w:rsidR="00B62194" w:rsidRPr="007E47ED" w:rsidRDefault="00B62194" w:rsidP="00B62194">
      <w:pPr>
        <w:ind w:right="566"/>
        <w:jc w:val="both"/>
        <w:rPr>
          <w:rFonts w:ascii="Geomanist" w:eastAsia="Montserrat" w:hAnsi="Geomanist" w:cs="Montserrat"/>
          <w:b/>
          <w:i/>
          <w:sz w:val="18"/>
          <w:szCs w:val="18"/>
        </w:rPr>
      </w:pPr>
    </w:p>
    <w:p w14:paraId="0B19A6B0" w14:textId="21EB31CC" w:rsidR="00B62194" w:rsidRPr="007E47ED" w:rsidRDefault="00B62194" w:rsidP="00B62194">
      <w:pPr>
        <w:ind w:left="567" w:right="332"/>
        <w:jc w:val="both"/>
        <w:rPr>
          <w:rFonts w:ascii="Geomanist" w:eastAsia="Montserrat" w:hAnsi="Geomanist" w:cs="Montserrat"/>
          <w:i/>
          <w:sz w:val="18"/>
          <w:szCs w:val="18"/>
        </w:rPr>
      </w:pPr>
      <w:r w:rsidRPr="007E47ED">
        <w:rPr>
          <w:rFonts w:ascii="Geomanist" w:eastAsia="Montserrat" w:hAnsi="Geomanist" w:cs="Montserrat"/>
          <w:i/>
          <w:sz w:val="18"/>
          <w:szCs w:val="18"/>
        </w:rPr>
        <w:t>“Requiero me proporcionen un listado de los oficios que fueron ingresados a la coordinación general de</w:t>
      </w:r>
      <w:r w:rsidR="00AE7F77">
        <w:rPr>
          <w:rFonts w:ascii="Geomanist" w:eastAsia="Montserrat" w:hAnsi="Geomanist" w:cs="Montserrat"/>
          <w:i/>
          <w:sz w:val="18"/>
          <w:szCs w:val="18"/>
        </w:rPr>
        <w:t xml:space="preserve"> </w:t>
      </w:r>
      <w:r w:rsidRPr="007E47ED">
        <w:rPr>
          <w:rFonts w:ascii="Geomanist" w:eastAsia="Montserrat" w:hAnsi="Geomanist" w:cs="Montserrat"/>
          <w:i/>
          <w:sz w:val="18"/>
          <w:szCs w:val="18"/>
        </w:rPr>
        <w:t>gobierno de órganos de control y vigilancia, en la que se pueda visualizar los datos del oficio, quien lo</w:t>
      </w:r>
      <w:r w:rsidR="00AE7F77">
        <w:rPr>
          <w:rFonts w:ascii="Geomanist" w:eastAsia="Montserrat" w:hAnsi="Geomanist" w:cs="Montserrat"/>
          <w:i/>
          <w:sz w:val="18"/>
          <w:szCs w:val="18"/>
        </w:rPr>
        <w:t xml:space="preserve"> </w:t>
      </w:r>
      <w:r w:rsidRPr="007E47ED">
        <w:rPr>
          <w:rFonts w:ascii="Geomanist" w:eastAsia="Montserrat" w:hAnsi="Geomanist" w:cs="Montserrat"/>
          <w:i/>
          <w:sz w:val="18"/>
          <w:szCs w:val="18"/>
        </w:rPr>
        <w:t>remite y el asunto, del mes de junio a octubre 14 del 2024 o copia de los oficios.”</w:t>
      </w:r>
    </w:p>
    <w:p w14:paraId="721C5F16" w14:textId="77777777" w:rsidR="00B62194" w:rsidRPr="007E47ED" w:rsidRDefault="00B62194" w:rsidP="00B62194">
      <w:pPr>
        <w:ind w:left="567" w:right="332"/>
        <w:jc w:val="both"/>
        <w:rPr>
          <w:rFonts w:ascii="Geomanist" w:eastAsia="Montserrat" w:hAnsi="Geomanist" w:cs="Montserrat"/>
          <w:sz w:val="18"/>
          <w:szCs w:val="18"/>
        </w:rPr>
      </w:pPr>
    </w:p>
    <w:p w14:paraId="4578D530" w14:textId="77777777" w:rsidR="00B62194" w:rsidRDefault="00B62194" w:rsidP="00B62194">
      <w:pPr>
        <w:jc w:val="both"/>
        <w:rPr>
          <w:rFonts w:ascii="Geomanist" w:eastAsia="Calibri" w:hAnsi="Geomanist" w:cs="Times New Roman"/>
          <w:sz w:val="18"/>
          <w:szCs w:val="18"/>
        </w:rPr>
      </w:pPr>
      <w:r w:rsidRPr="007E47ED">
        <w:rPr>
          <w:rFonts w:ascii="Geomanist" w:eastAsia="Montserrat" w:hAnsi="Geomanist" w:cs="Montserrat"/>
          <w:sz w:val="18"/>
          <w:szCs w:val="18"/>
        </w:rPr>
        <w:t xml:space="preserve">La Coordinación General de Gobierno de Órganos de Control y Vigilancia (CGGOCV) </w:t>
      </w:r>
      <w:r>
        <w:rPr>
          <w:rFonts w:ascii="Geomanist" w:eastAsia="Calibri" w:hAnsi="Geomanist" w:cs="Times New Roman"/>
          <w:sz w:val="18"/>
          <w:szCs w:val="18"/>
        </w:rPr>
        <w:t>proporcionó</w:t>
      </w:r>
      <w:r w:rsidRPr="007E47ED">
        <w:rPr>
          <w:rFonts w:ascii="Geomanist" w:eastAsia="Calibri" w:hAnsi="Geomanist" w:cs="Times New Roman"/>
          <w:sz w:val="18"/>
          <w:szCs w:val="18"/>
        </w:rPr>
        <w:t xml:space="preserve"> un</w:t>
      </w:r>
      <w:r>
        <w:rPr>
          <w:rFonts w:ascii="Geomanist" w:eastAsia="Calibri" w:hAnsi="Geomanist" w:cs="Times New Roman"/>
          <w:sz w:val="18"/>
          <w:szCs w:val="18"/>
        </w:rPr>
        <w:t xml:space="preserve">a </w:t>
      </w:r>
      <w:r w:rsidRPr="007E47ED">
        <w:rPr>
          <w:rFonts w:ascii="Geomanist" w:eastAsia="Calibri" w:hAnsi="Geomanist" w:cs="Times New Roman"/>
          <w:sz w:val="18"/>
          <w:szCs w:val="18"/>
        </w:rPr>
        <w:t xml:space="preserve">relación en que contiene la fecha y nomenclatura de los oficios que fueron ingresados a esta </w:t>
      </w:r>
      <w:r>
        <w:rPr>
          <w:rFonts w:ascii="Geomanist" w:eastAsia="Calibri" w:hAnsi="Geomanist" w:cs="Times New Roman"/>
          <w:sz w:val="18"/>
          <w:szCs w:val="18"/>
        </w:rPr>
        <w:t>unidad administrativa</w:t>
      </w:r>
      <w:r w:rsidRPr="007E47ED">
        <w:rPr>
          <w:rFonts w:ascii="Geomanist" w:eastAsia="Calibri" w:hAnsi="Geomanist" w:cs="Times New Roman"/>
          <w:sz w:val="18"/>
          <w:szCs w:val="18"/>
        </w:rPr>
        <w:t xml:space="preserve"> en el periodo de 1 de junio al 14 de octubre de 2024</w:t>
      </w:r>
      <w:r>
        <w:rPr>
          <w:rFonts w:ascii="Geomanist" w:eastAsia="Calibri" w:hAnsi="Geomanist" w:cs="Times New Roman"/>
          <w:sz w:val="18"/>
          <w:szCs w:val="18"/>
        </w:rPr>
        <w:t>.</w:t>
      </w:r>
    </w:p>
    <w:p w14:paraId="47977891" w14:textId="77777777" w:rsidR="00B62194" w:rsidRDefault="00B62194" w:rsidP="00B62194">
      <w:pPr>
        <w:jc w:val="both"/>
        <w:rPr>
          <w:rFonts w:ascii="Geomanist" w:eastAsia="Calibri" w:hAnsi="Geomanist" w:cs="Times New Roman"/>
          <w:sz w:val="18"/>
          <w:szCs w:val="18"/>
        </w:rPr>
      </w:pPr>
    </w:p>
    <w:p w14:paraId="18F91C42" w14:textId="77777777" w:rsidR="00B62194" w:rsidRPr="007E47ED" w:rsidRDefault="00B62194" w:rsidP="00B62194">
      <w:pPr>
        <w:jc w:val="both"/>
        <w:rPr>
          <w:rFonts w:ascii="Geomanist" w:hAnsi="Geomanist" w:cs="Arial"/>
          <w:color w:val="000000"/>
          <w:sz w:val="18"/>
          <w:szCs w:val="18"/>
          <w:lang w:eastAsia="es-ES_tradnl"/>
        </w:rPr>
      </w:pPr>
      <w:r>
        <w:rPr>
          <w:rFonts w:ascii="Geomanist" w:eastAsia="Calibri" w:hAnsi="Geomanist" w:cs="Times New Roman"/>
          <w:sz w:val="18"/>
          <w:szCs w:val="18"/>
        </w:rPr>
        <w:t xml:space="preserve">Asimismo, indicó que la información </w:t>
      </w:r>
      <w:r w:rsidRPr="007E47ED">
        <w:rPr>
          <w:rFonts w:ascii="Geomanist" w:eastAsia="Calibri" w:hAnsi="Geomanist" w:cs="Times New Roman"/>
          <w:sz w:val="18"/>
          <w:szCs w:val="18"/>
        </w:rPr>
        <w:t>relacionada con el tema y el área que lo remite</w:t>
      </w:r>
      <w:r>
        <w:rPr>
          <w:rFonts w:ascii="Geomanist" w:eastAsia="Calibri" w:hAnsi="Geomanist" w:cs="Times New Roman"/>
          <w:sz w:val="18"/>
          <w:szCs w:val="18"/>
        </w:rPr>
        <w:t>,</w:t>
      </w:r>
      <w:r w:rsidRPr="007E47ED">
        <w:rPr>
          <w:rFonts w:ascii="Geomanist" w:eastAsia="Calibri" w:hAnsi="Geomanist" w:cs="Times New Roman"/>
          <w:sz w:val="18"/>
          <w:szCs w:val="18"/>
        </w:rPr>
        <w:t xml:space="preserve"> se encuentra contenida en cada uno de los oficios, mismos que se ponen a disposición del peticionario en formato físico e</w:t>
      </w:r>
      <w:r w:rsidRPr="007E47ED">
        <w:rPr>
          <w:rFonts w:ascii="Geomanist" w:hAnsi="Geomanist"/>
          <w:sz w:val="18"/>
          <w:szCs w:val="18"/>
        </w:rPr>
        <w:t xml:space="preserve">n virtud de que </w:t>
      </w:r>
      <w:r w:rsidRPr="007E47ED">
        <w:rPr>
          <w:rFonts w:ascii="Geomanist" w:hAnsi="Geomanist" w:cs="Arial"/>
          <w:color w:val="000000"/>
          <w:sz w:val="18"/>
          <w:szCs w:val="18"/>
          <w:lang w:eastAsia="es-ES_tradnl"/>
        </w:rPr>
        <w:t>no se encuentra digitalizados.</w:t>
      </w:r>
    </w:p>
    <w:p w14:paraId="27BDD1B1" w14:textId="77777777" w:rsidR="00B62194" w:rsidRPr="007E47ED" w:rsidRDefault="00B62194" w:rsidP="00B62194">
      <w:pPr>
        <w:jc w:val="both"/>
        <w:rPr>
          <w:rFonts w:ascii="Geomanist" w:hAnsi="Geomanist" w:cs="Arial"/>
          <w:color w:val="000000"/>
          <w:sz w:val="18"/>
          <w:szCs w:val="18"/>
          <w:lang w:eastAsia="es-ES_tradnl"/>
        </w:rPr>
      </w:pPr>
    </w:p>
    <w:p w14:paraId="3822323E" w14:textId="77777777" w:rsidR="00B62194" w:rsidRPr="007E47ED" w:rsidRDefault="00B62194" w:rsidP="00B62194">
      <w:pPr>
        <w:jc w:val="both"/>
        <w:rPr>
          <w:rFonts w:ascii="Geomanist" w:eastAsia="Calibri" w:hAnsi="Geomanist" w:cs="Times New Roman"/>
          <w:sz w:val="18"/>
          <w:szCs w:val="18"/>
        </w:rPr>
      </w:pPr>
      <w:r w:rsidRPr="007E47ED">
        <w:rPr>
          <w:rFonts w:ascii="Geomanist" w:hAnsi="Geomanist" w:cs="Arial"/>
          <w:color w:val="000000"/>
          <w:sz w:val="18"/>
          <w:szCs w:val="18"/>
          <w:lang w:eastAsia="es-ES_tradnl"/>
        </w:rPr>
        <w:t xml:space="preserve">Es importante señalar que, se proporcionarían </w:t>
      </w:r>
      <w:r w:rsidRPr="007E47ED">
        <w:rPr>
          <w:rFonts w:ascii="Geomanist" w:hAnsi="Geomanist"/>
          <w:sz w:val="18"/>
          <w:szCs w:val="18"/>
        </w:rPr>
        <w:t xml:space="preserve">las primeras 20 hojas de los oficios en copia simple sin costo, </w:t>
      </w:r>
      <w:r w:rsidRPr="007E47ED">
        <w:rPr>
          <w:rFonts w:ascii="Geomanist" w:hAnsi="Geomanist" w:cs="Arial"/>
          <w:b/>
          <w:color w:val="000000"/>
          <w:sz w:val="18"/>
          <w:szCs w:val="18"/>
          <w:lang w:eastAsia="es-ES_tradnl"/>
        </w:rPr>
        <w:t>(siempre y cuando las circunstancias lo permitan, es decir, no se trate de información que contenga partes o secciones clasificadas como confidenciales o reservadas)</w:t>
      </w:r>
      <w:r w:rsidRPr="007E47ED">
        <w:rPr>
          <w:rFonts w:ascii="Geomanist" w:hAnsi="Geomanist"/>
          <w:sz w:val="18"/>
          <w:szCs w:val="18"/>
        </w:rPr>
        <w:t xml:space="preserve">, </w:t>
      </w:r>
      <w:r w:rsidRPr="007E47ED">
        <w:rPr>
          <w:rFonts w:ascii="Geomanist" w:eastAsia="Calibri" w:hAnsi="Geomanist" w:cs="Times New Roman"/>
          <w:sz w:val="18"/>
          <w:szCs w:val="18"/>
        </w:rPr>
        <w:t xml:space="preserve">ello </w:t>
      </w:r>
      <w:r w:rsidRPr="007E47ED">
        <w:rPr>
          <w:rFonts w:ascii="Geomanist" w:hAnsi="Geomanist" w:cs="Arial"/>
          <w:color w:val="000000"/>
          <w:sz w:val="18"/>
          <w:szCs w:val="18"/>
          <w:lang w:eastAsia="es-ES_tradnl"/>
        </w:rPr>
        <w:t>de conformidad con lo previsto en el artículo 141 de la Ley General de Transparencia y Acceso a la Información Pública</w:t>
      </w:r>
      <w:r w:rsidRPr="007E47ED">
        <w:rPr>
          <w:rFonts w:ascii="Geomanist" w:eastAsia="Calibri" w:hAnsi="Geomanist" w:cs="Times New Roman"/>
          <w:sz w:val="18"/>
          <w:szCs w:val="18"/>
        </w:rPr>
        <w:t xml:space="preserve">; el resto de la documentación se pone a su disposición </w:t>
      </w:r>
      <w:r w:rsidRPr="007E47ED">
        <w:rPr>
          <w:rFonts w:ascii="Geomanist" w:hAnsi="Geomanist"/>
          <w:sz w:val="18"/>
          <w:szCs w:val="18"/>
        </w:rPr>
        <w:t xml:space="preserve">previo pago de derechos </w:t>
      </w:r>
      <w:r w:rsidRPr="007E47ED">
        <w:rPr>
          <w:rFonts w:ascii="Geomanist" w:eastAsia="Calibri" w:hAnsi="Geomanist" w:cs="Times New Roman"/>
          <w:sz w:val="18"/>
          <w:szCs w:val="18"/>
        </w:rPr>
        <w:t xml:space="preserve">de conformidad con la resolución que sea emitida por el Comité de Transparencia. </w:t>
      </w:r>
    </w:p>
    <w:p w14:paraId="12EE3E2E" w14:textId="77777777" w:rsidR="00B62194" w:rsidRPr="007E47ED" w:rsidRDefault="00B62194" w:rsidP="00B62194">
      <w:pPr>
        <w:jc w:val="both"/>
        <w:rPr>
          <w:rFonts w:ascii="Geomanist" w:hAnsi="Geomanist" w:cs="Arial"/>
          <w:color w:val="000000"/>
          <w:sz w:val="18"/>
          <w:szCs w:val="18"/>
          <w:lang w:eastAsia="es-ES_tradnl"/>
        </w:rPr>
      </w:pPr>
    </w:p>
    <w:p w14:paraId="58D43364" w14:textId="77777777" w:rsidR="00B62194" w:rsidRPr="007E47ED" w:rsidRDefault="00B62194" w:rsidP="00B62194">
      <w:pPr>
        <w:jc w:val="both"/>
        <w:rPr>
          <w:rFonts w:ascii="Geomanist" w:hAnsi="Geomanist" w:cs="Arial"/>
          <w:color w:val="000000"/>
          <w:sz w:val="18"/>
          <w:szCs w:val="18"/>
          <w:lang w:eastAsia="es-ES_tradnl"/>
        </w:rPr>
      </w:pPr>
      <w:r w:rsidRPr="007E47ED">
        <w:rPr>
          <w:rFonts w:ascii="Geomanist" w:hAnsi="Geomanist" w:cs="Arial"/>
          <w:color w:val="000000"/>
          <w:sz w:val="18"/>
          <w:szCs w:val="18"/>
          <w:lang w:eastAsia="es-ES_tradnl"/>
        </w:rPr>
        <w:t>Documentación que puede ser entregada en las siguientes modalidades: copias simples ($1.00 c/u) o certificadas ($26.00 c/u), envío a domicilio (previo pago)  o gratis si desea recibirlos en las instalaciones de este sujeto obligado o mediante consulta directa (gratis);</w:t>
      </w:r>
      <w:r w:rsidRPr="007E47ED">
        <w:rPr>
          <w:rFonts w:ascii="Geomanist" w:eastAsia="Calibri" w:hAnsi="Geomanist" w:cs="Times New Roman"/>
          <w:sz w:val="18"/>
          <w:szCs w:val="18"/>
        </w:rPr>
        <w:t xml:space="preserve"> </w:t>
      </w:r>
      <w:r w:rsidRPr="007E47ED">
        <w:rPr>
          <w:rFonts w:ascii="Geomanist" w:eastAsia="Calibri" w:hAnsi="Geomanist" w:cs="Times New Roman"/>
          <w:b/>
          <w:sz w:val="18"/>
          <w:szCs w:val="18"/>
        </w:rPr>
        <w:t>para que las áreas administrativas que posee la información se encuentre en posibilidades de garantizar el acceso a la misma</w:t>
      </w:r>
      <w:r w:rsidRPr="007E47ED">
        <w:rPr>
          <w:rFonts w:ascii="Geomanist" w:eastAsia="Calibri" w:hAnsi="Geomanist" w:cs="Times New Roman"/>
          <w:sz w:val="18"/>
          <w:szCs w:val="18"/>
        </w:rPr>
        <w:t xml:space="preserve">, ello </w:t>
      </w:r>
      <w:r w:rsidRPr="007E47ED">
        <w:rPr>
          <w:rFonts w:ascii="Geomanist" w:hAnsi="Geomanist" w:cs="Arial"/>
          <w:color w:val="000000"/>
          <w:sz w:val="18"/>
          <w:szCs w:val="18"/>
          <w:lang w:eastAsia="es-ES_tradnl"/>
        </w:rPr>
        <w:t>de conformidad con lo previsto en los artículo 125 y 136 de la Ley Federal de Transparencia y Acceso a la Información Pública</w:t>
      </w:r>
      <w:r w:rsidRPr="007E47ED">
        <w:rPr>
          <w:rFonts w:ascii="Geomanist" w:eastAsia="Calibri" w:hAnsi="Geomanist" w:cs="Times New Roman"/>
          <w:sz w:val="18"/>
          <w:szCs w:val="18"/>
        </w:rPr>
        <w:t xml:space="preserve">. </w:t>
      </w:r>
    </w:p>
    <w:p w14:paraId="5FC46482" w14:textId="77777777" w:rsidR="00B62194" w:rsidRPr="007E47ED" w:rsidRDefault="00B62194" w:rsidP="00B62194">
      <w:pPr>
        <w:jc w:val="both"/>
        <w:rPr>
          <w:rFonts w:ascii="Geomanist" w:hAnsi="Geomanist"/>
          <w:sz w:val="18"/>
          <w:szCs w:val="18"/>
        </w:rPr>
      </w:pPr>
    </w:p>
    <w:p w14:paraId="0C50BF9F" w14:textId="77777777" w:rsidR="00B62194" w:rsidRPr="007E47ED" w:rsidRDefault="00B62194" w:rsidP="00B62194">
      <w:pPr>
        <w:ind w:right="-65"/>
        <w:jc w:val="both"/>
        <w:rPr>
          <w:rFonts w:ascii="Geomanist" w:eastAsia="Montserrat" w:hAnsi="Geomanist" w:cs="Montserrat"/>
          <w:sz w:val="18"/>
          <w:szCs w:val="18"/>
        </w:rPr>
      </w:pPr>
      <w:r w:rsidRPr="007E47ED">
        <w:rPr>
          <w:rFonts w:ascii="Geomanist" w:eastAsia="Calibri" w:hAnsi="Geomanist" w:cs="Times New Roman"/>
          <w:sz w:val="18"/>
          <w:szCs w:val="18"/>
        </w:rPr>
        <w:t xml:space="preserve">De elegirse la consulta directa, la misma se realizará en el domicilio laboral de esta CGGOCV ubicado en Insurgentes Sur 1735, colonia Guadalupe INN, piso 6, ala norte, dentro de </w:t>
      </w:r>
      <w:r w:rsidRPr="007E47ED">
        <w:rPr>
          <w:rFonts w:ascii="Geomanist" w:eastAsia="Montserrat" w:hAnsi="Geomanist" w:cs="Montserrat"/>
          <w:sz w:val="18"/>
          <w:szCs w:val="18"/>
        </w:rPr>
        <w:t>un horario de 09:00 a 13:00 horas, estimando que por día podrá consultar un aproximado de 15 oficios, ante la persona servidora pública que sea designada.</w:t>
      </w:r>
    </w:p>
    <w:p w14:paraId="10D3FBEC" w14:textId="77777777" w:rsidR="00B62194" w:rsidRPr="007E47ED" w:rsidRDefault="00B62194" w:rsidP="00B62194">
      <w:pPr>
        <w:jc w:val="both"/>
        <w:rPr>
          <w:rFonts w:ascii="Geomanist" w:eastAsia="Montserrat" w:hAnsi="Geomanist" w:cs="Montserrat"/>
          <w:sz w:val="18"/>
          <w:szCs w:val="18"/>
        </w:rPr>
      </w:pPr>
    </w:p>
    <w:p w14:paraId="2F745950" w14:textId="77777777" w:rsidR="00B62194" w:rsidRPr="007E47ED" w:rsidRDefault="00B62194" w:rsidP="00B62194">
      <w:pPr>
        <w:ind w:right="-15"/>
        <w:jc w:val="both"/>
        <w:rPr>
          <w:rFonts w:ascii="Geomanist" w:eastAsia="Montserrat" w:hAnsi="Geomanist" w:cs="Montserrat"/>
          <w:sz w:val="18"/>
          <w:szCs w:val="18"/>
        </w:rPr>
      </w:pPr>
      <w:r w:rsidRPr="007E47ED">
        <w:rPr>
          <w:rFonts w:ascii="Geomanist" w:eastAsia="Montserrat" w:hAnsi="Geomanist" w:cs="Montserrat"/>
          <w:sz w:val="18"/>
          <w:szCs w:val="18"/>
        </w:rPr>
        <w:t xml:space="preserve">Para llevar a cabo la consulta directa de la información el personal encargado tomará las medidas necesarias con el objetivo de garantizar y resguardar la </w:t>
      </w:r>
      <w:r w:rsidRPr="007E47ED">
        <w:rPr>
          <w:rFonts w:ascii="Geomanist" w:eastAsia="Montserrat" w:hAnsi="Geomanist" w:cs="Montserrat"/>
          <w:b/>
          <w:sz w:val="18"/>
          <w:szCs w:val="18"/>
        </w:rPr>
        <w:t>información clasificada</w:t>
      </w:r>
      <w:r w:rsidRPr="007E47ED">
        <w:rPr>
          <w:rFonts w:ascii="Geomanist" w:eastAsia="Montserrat" w:hAnsi="Geomanist" w:cs="Montserrat"/>
          <w:sz w:val="18"/>
          <w:szCs w:val="18"/>
        </w:rPr>
        <w:t>, atendiendo a la naturaleza del documento y el formato en el que obran.</w:t>
      </w:r>
    </w:p>
    <w:p w14:paraId="1D931DF8" w14:textId="77777777" w:rsidR="00B62194" w:rsidRPr="007E47ED" w:rsidRDefault="00B62194" w:rsidP="00B62194">
      <w:pPr>
        <w:ind w:right="-65"/>
        <w:jc w:val="both"/>
        <w:rPr>
          <w:rFonts w:ascii="Geomanist" w:eastAsia="Montserrat" w:hAnsi="Geomanist" w:cs="Montserrat"/>
          <w:sz w:val="18"/>
          <w:szCs w:val="18"/>
        </w:rPr>
      </w:pPr>
    </w:p>
    <w:p w14:paraId="2FF166A5" w14:textId="77777777" w:rsidR="00B62194" w:rsidRPr="007E47ED" w:rsidRDefault="00B62194" w:rsidP="00B62194">
      <w:pPr>
        <w:ind w:right="49"/>
        <w:jc w:val="both"/>
        <w:rPr>
          <w:rFonts w:ascii="Geomanist" w:eastAsia="Montserrat" w:hAnsi="Geomanist" w:cs="Montserrat"/>
          <w:sz w:val="18"/>
          <w:szCs w:val="18"/>
        </w:rPr>
      </w:pPr>
      <w:r w:rsidRPr="007E47ED">
        <w:rPr>
          <w:rFonts w:ascii="Geomanist" w:eastAsia="Montserrat" w:hAnsi="Geomanist" w:cs="Montserrat"/>
          <w:sz w:val="18"/>
          <w:szCs w:val="18"/>
        </w:rPr>
        <w:t xml:space="preserve">Es importante señalar al peticionario que queda prohibido sustraer, alterar, modificar, divulgar, ocultar, o inutilizar total o parcialmente la información que se ponga a disposición en consulta directa. </w:t>
      </w:r>
    </w:p>
    <w:p w14:paraId="5AFBA095" w14:textId="77777777" w:rsidR="00B62194" w:rsidRPr="007E47ED" w:rsidRDefault="00B62194" w:rsidP="00B62194">
      <w:pPr>
        <w:ind w:right="-65"/>
        <w:jc w:val="both"/>
        <w:rPr>
          <w:rFonts w:ascii="Geomanist" w:eastAsia="Montserrat" w:hAnsi="Geomanist" w:cs="Montserrat"/>
          <w:sz w:val="18"/>
          <w:szCs w:val="18"/>
        </w:rPr>
      </w:pPr>
    </w:p>
    <w:p w14:paraId="024C4967" w14:textId="77777777" w:rsidR="00B62194" w:rsidRPr="007E47ED" w:rsidRDefault="00B62194" w:rsidP="00B62194">
      <w:pPr>
        <w:ind w:right="-65"/>
        <w:jc w:val="both"/>
        <w:rPr>
          <w:rFonts w:ascii="Geomanist" w:eastAsia="Montserrat" w:hAnsi="Geomanist" w:cs="Montserrat"/>
          <w:sz w:val="18"/>
          <w:szCs w:val="18"/>
        </w:rPr>
      </w:pPr>
      <w:r w:rsidRPr="007E47ED">
        <w:rPr>
          <w:rFonts w:ascii="Geomanist" w:eastAsia="Montserrat" w:hAnsi="Geomanist" w:cs="Montserrat"/>
          <w:sz w:val="18"/>
          <w:szCs w:val="18"/>
        </w:rPr>
        <w:lastRenderedPageBreak/>
        <w:t>Para el ingreso a las instalaciones será necesario que se registre y observe en todo momento las reglas de seguridad que se indiquen, para el caso de información que sea en versión pública se clasificará como confidencial o reservada conforme a lo previsto en los artículos 113 (clasificación de confidencialidad), 116 (información reservada) y 134 (elaboración de versiones públicas), de la Ley General de Transparencia y Acceso a la Información Pública (LGTAIP) y en el numeral Trigésimo Octavo de los “Lineamientos Generales en Materia de Clasificación y Desclasificación de la Información, así como para la Elaboración de Versiones Públicas”.</w:t>
      </w:r>
    </w:p>
    <w:p w14:paraId="43A89CA8" w14:textId="77777777" w:rsidR="00B62194" w:rsidRPr="007E47ED" w:rsidRDefault="00B62194" w:rsidP="00B62194">
      <w:pPr>
        <w:ind w:right="-65"/>
        <w:jc w:val="both"/>
        <w:rPr>
          <w:rFonts w:ascii="Geomanist" w:eastAsia="Montserrat" w:hAnsi="Geomanist" w:cs="Montserrat"/>
          <w:sz w:val="18"/>
          <w:szCs w:val="18"/>
        </w:rPr>
      </w:pPr>
    </w:p>
    <w:p w14:paraId="368EA144" w14:textId="77777777" w:rsidR="00B62194" w:rsidRPr="007E47ED" w:rsidRDefault="00B62194" w:rsidP="00B62194">
      <w:pPr>
        <w:ind w:right="-65"/>
        <w:jc w:val="both"/>
        <w:rPr>
          <w:rFonts w:ascii="Geomanist" w:eastAsia="Montserrat" w:hAnsi="Geomanist" w:cs="Montserrat"/>
          <w:sz w:val="18"/>
          <w:szCs w:val="18"/>
        </w:rPr>
      </w:pPr>
      <w:r w:rsidRPr="007E47ED">
        <w:rPr>
          <w:rFonts w:ascii="Geomanist" w:eastAsia="Montserrat" w:hAnsi="Geomanist" w:cs="Montserrat"/>
          <w:sz w:val="18"/>
          <w:szCs w:val="18"/>
        </w:rPr>
        <w:t>En ese contexto se asienta a continuación de forma enunciativa más no limitativa los datos confidenciales que pueden contener los documentos:</w:t>
      </w:r>
    </w:p>
    <w:p w14:paraId="18CD7C15" w14:textId="77777777" w:rsidR="00B62194" w:rsidRPr="007E47ED" w:rsidRDefault="00B62194" w:rsidP="00B62194">
      <w:pPr>
        <w:ind w:right="-65"/>
        <w:jc w:val="both"/>
        <w:rPr>
          <w:rFonts w:ascii="Geomanist" w:eastAsia="Montserrat" w:hAnsi="Geomanist" w:cs="Montserrat"/>
          <w:sz w:val="18"/>
          <w:szCs w:val="18"/>
        </w:rPr>
      </w:pPr>
    </w:p>
    <w:tbl>
      <w:tblPr>
        <w:tblW w:w="8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3405"/>
        <w:gridCol w:w="3544"/>
      </w:tblGrid>
      <w:tr w:rsidR="00B62194" w:rsidRPr="007E47ED" w14:paraId="5A682CCC" w14:textId="77777777" w:rsidTr="00AE7F77">
        <w:trPr>
          <w:tblHeader/>
        </w:trPr>
        <w:tc>
          <w:tcPr>
            <w:tcW w:w="1830" w:type="dxa"/>
            <w:tcBorders>
              <w:top w:val="single" w:sz="8" w:space="0" w:color="D9D9D9"/>
              <w:left w:val="single" w:sz="8" w:space="0" w:color="D9D9D9"/>
              <w:bottom w:val="single" w:sz="8" w:space="0" w:color="D9D9D9"/>
              <w:right w:val="single" w:sz="8" w:space="0" w:color="D9D9D9"/>
            </w:tcBorders>
            <w:shd w:val="clear" w:color="auto" w:fill="660033"/>
            <w:tcMar>
              <w:top w:w="100" w:type="dxa"/>
              <w:left w:w="100" w:type="dxa"/>
              <w:bottom w:w="100" w:type="dxa"/>
              <w:right w:w="100" w:type="dxa"/>
            </w:tcMar>
            <w:hideMark/>
          </w:tcPr>
          <w:p w14:paraId="1E1DE4F5" w14:textId="77777777" w:rsidR="00B62194" w:rsidRPr="00AE7F77" w:rsidRDefault="00B62194" w:rsidP="000E3C5E">
            <w:pPr>
              <w:widowControl w:val="0"/>
              <w:jc w:val="center"/>
              <w:rPr>
                <w:rFonts w:ascii="Geomanist" w:eastAsia="Montserrat" w:hAnsi="Geomanist" w:cs="Montserrat"/>
                <w:color w:val="FFFFFF" w:themeColor="background1"/>
                <w:sz w:val="16"/>
                <w:szCs w:val="16"/>
              </w:rPr>
            </w:pPr>
            <w:r w:rsidRPr="00AE7F77">
              <w:rPr>
                <w:rFonts w:ascii="Geomanist" w:eastAsia="Montserrat" w:hAnsi="Geomanist" w:cs="Montserrat"/>
                <w:color w:val="FFFFFF" w:themeColor="background1"/>
                <w:sz w:val="16"/>
                <w:szCs w:val="16"/>
              </w:rPr>
              <w:t xml:space="preserve">Categoría </w:t>
            </w:r>
          </w:p>
        </w:tc>
        <w:tc>
          <w:tcPr>
            <w:tcW w:w="3405" w:type="dxa"/>
            <w:tcBorders>
              <w:top w:val="single" w:sz="8" w:space="0" w:color="D9D9D9"/>
              <w:left w:val="single" w:sz="8" w:space="0" w:color="D9D9D9"/>
              <w:bottom w:val="single" w:sz="8" w:space="0" w:color="D9D9D9"/>
              <w:right w:val="single" w:sz="8" w:space="0" w:color="D9D9D9"/>
            </w:tcBorders>
            <w:shd w:val="clear" w:color="auto" w:fill="660033"/>
            <w:tcMar>
              <w:top w:w="100" w:type="dxa"/>
              <w:left w:w="100" w:type="dxa"/>
              <w:bottom w:w="100" w:type="dxa"/>
              <w:right w:w="100" w:type="dxa"/>
            </w:tcMar>
            <w:hideMark/>
          </w:tcPr>
          <w:p w14:paraId="7BE54EBC" w14:textId="77777777" w:rsidR="00B62194" w:rsidRPr="00AE7F77" w:rsidRDefault="00B62194" w:rsidP="000E3C5E">
            <w:pPr>
              <w:widowControl w:val="0"/>
              <w:jc w:val="center"/>
              <w:rPr>
                <w:rFonts w:ascii="Geomanist" w:eastAsia="Montserrat" w:hAnsi="Geomanist" w:cs="Montserrat"/>
                <w:b/>
                <w:color w:val="FFFFFF" w:themeColor="background1"/>
                <w:sz w:val="16"/>
                <w:szCs w:val="16"/>
              </w:rPr>
            </w:pPr>
            <w:r w:rsidRPr="00AE7F77">
              <w:rPr>
                <w:rFonts w:ascii="Geomanist" w:eastAsia="Montserrat" w:hAnsi="Geomanist" w:cs="Montserrat"/>
                <w:b/>
                <w:color w:val="FFFFFF" w:themeColor="background1"/>
                <w:sz w:val="16"/>
                <w:szCs w:val="16"/>
              </w:rPr>
              <w:t xml:space="preserve">Fundamento </w:t>
            </w:r>
          </w:p>
        </w:tc>
        <w:tc>
          <w:tcPr>
            <w:tcW w:w="3544" w:type="dxa"/>
            <w:tcBorders>
              <w:top w:val="single" w:sz="8" w:space="0" w:color="D9D9D9"/>
              <w:left w:val="single" w:sz="8" w:space="0" w:color="D9D9D9"/>
              <w:bottom w:val="single" w:sz="8" w:space="0" w:color="D9D9D9"/>
              <w:right w:val="single" w:sz="8" w:space="0" w:color="D9D9D9"/>
            </w:tcBorders>
            <w:shd w:val="clear" w:color="auto" w:fill="660033"/>
            <w:tcMar>
              <w:top w:w="100" w:type="dxa"/>
              <w:left w:w="100" w:type="dxa"/>
              <w:bottom w:w="100" w:type="dxa"/>
              <w:right w:w="100" w:type="dxa"/>
            </w:tcMar>
            <w:hideMark/>
          </w:tcPr>
          <w:p w14:paraId="270A8A4B" w14:textId="77777777" w:rsidR="00B62194" w:rsidRPr="00AE7F77" w:rsidRDefault="00B62194" w:rsidP="000E3C5E">
            <w:pPr>
              <w:widowControl w:val="0"/>
              <w:jc w:val="center"/>
              <w:rPr>
                <w:rFonts w:ascii="Geomanist" w:eastAsia="Montserrat" w:hAnsi="Geomanist" w:cs="Montserrat"/>
                <w:b/>
                <w:color w:val="FFFFFF" w:themeColor="background1"/>
                <w:sz w:val="16"/>
                <w:szCs w:val="16"/>
              </w:rPr>
            </w:pPr>
            <w:r w:rsidRPr="00AE7F77">
              <w:rPr>
                <w:rFonts w:ascii="Geomanist" w:eastAsia="Montserrat" w:hAnsi="Geomanist" w:cs="Montserrat"/>
                <w:b/>
                <w:color w:val="FFFFFF" w:themeColor="background1"/>
                <w:sz w:val="16"/>
                <w:szCs w:val="16"/>
              </w:rPr>
              <w:t xml:space="preserve">Justificación </w:t>
            </w:r>
          </w:p>
        </w:tc>
      </w:tr>
      <w:tr w:rsidR="00B62194" w:rsidRPr="007E47ED" w14:paraId="5D18CB24" w14:textId="77777777" w:rsidTr="00AE7F77">
        <w:tc>
          <w:tcPr>
            <w:tcW w:w="1830" w:type="dxa"/>
            <w:tcBorders>
              <w:top w:val="single" w:sz="8" w:space="0" w:color="D9D9D9"/>
              <w:left w:val="single" w:sz="8" w:space="0" w:color="D9D9D9"/>
              <w:bottom w:val="single" w:sz="8" w:space="0" w:color="D9D9D9"/>
              <w:right w:val="single" w:sz="8" w:space="0" w:color="D9D9D9"/>
            </w:tcBorders>
            <w:hideMark/>
          </w:tcPr>
          <w:p w14:paraId="698B67DF" w14:textId="77777777" w:rsidR="00B62194" w:rsidRPr="00AE7F77" w:rsidRDefault="00B62194" w:rsidP="000E3C5E">
            <w:pPr>
              <w:jc w:val="both"/>
              <w:rPr>
                <w:rFonts w:ascii="Geomanist" w:eastAsia="Montserrat" w:hAnsi="Geomanist" w:cs="Montserrat"/>
                <w:color w:val="000000" w:themeColor="text1"/>
                <w:sz w:val="16"/>
                <w:szCs w:val="16"/>
              </w:rPr>
            </w:pPr>
            <w:r w:rsidRPr="00AE7F77">
              <w:rPr>
                <w:rFonts w:ascii="Geomanist" w:eastAsia="Montserrat" w:hAnsi="Geomanist" w:cs="Montserrat"/>
                <w:color w:val="000000" w:themeColor="text1"/>
                <w:sz w:val="16"/>
                <w:szCs w:val="16"/>
              </w:rPr>
              <w:t>Datos identificativos.</w:t>
            </w:r>
          </w:p>
        </w:tc>
        <w:tc>
          <w:tcPr>
            <w:tcW w:w="3405" w:type="dxa"/>
            <w:tcBorders>
              <w:top w:val="single" w:sz="8" w:space="0" w:color="D9D9D9"/>
              <w:left w:val="single" w:sz="8" w:space="0" w:color="D9D9D9"/>
              <w:bottom w:val="single" w:sz="8" w:space="0" w:color="D9D9D9"/>
              <w:right w:val="single" w:sz="8" w:space="0" w:color="D9D9D9"/>
            </w:tcBorders>
            <w:hideMark/>
          </w:tcPr>
          <w:p w14:paraId="241CC715" w14:textId="77777777" w:rsidR="00B62194" w:rsidRPr="00AE7F77" w:rsidRDefault="00B62194" w:rsidP="000E3C5E">
            <w:pPr>
              <w:jc w:val="both"/>
              <w:rPr>
                <w:rFonts w:ascii="Geomanist" w:eastAsia="Montserrat" w:hAnsi="Geomanist" w:cs="Montserrat"/>
                <w:sz w:val="16"/>
                <w:szCs w:val="16"/>
              </w:rPr>
            </w:pPr>
            <w:r w:rsidRPr="00AE7F77">
              <w:rPr>
                <w:rFonts w:ascii="Geomanist" w:eastAsia="Montserrat" w:hAnsi="Geomanist" w:cs="Montserrat"/>
                <w:sz w:val="16"/>
                <w:szCs w:val="16"/>
              </w:rPr>
              <w:t>Trigésimo Octavo, fracción I, número 1,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3544" w:type="dxa"/>
            <w:tcBorders>
              <w:top w:val="single" w:sz="8" w:space="0" w:color="D9D9D9"/>
              <w:left w:val="single" w:sz="8" w:space="0" w:color="D9D9D9"/>
              <w:bottom w:val="single" w:sz="8" w:space="0" w:color="D9D9D9"/>
              <w:right w:val="single" w:sz="8" w:space="0" w:color="D9D9D9"/>
            </w:tcBorders>
            <w:hideMark/>
          </w:tcPr>
          <w:p w14:paraId="7F0E27C6" w14:textId="77777777" w:rsidR="00B62194" w:rsidRPr="00AE7F77" w:rsidRDefault="00B62194" w:rsidP="000E3C5E">
            <w:pPr>
              <w:jc w:val="both"/>
              <w:rPr>
                <w:rFonts w:ascii="Geomanist" w:eastAsia="Montserrat" w:hAnsi="Geomanist" w:cs="Montserrat"/>
                <w:sz w:val="16"/>
                <w:szCs w:val="16"/>
              </w:rPr>
            </w:pPr>
            <w:r w:rsidRPr="00AE7F77">
              <w:rPr>
                <w:rFonts w:ascii="Geomanist" w:eastAsia="Montserrat" w:hAnsi="Geomanist" w:cs="Montserrat"/>
                <w:sz w:val="16"/>
                <w:szCs w:val="16"/>
              </w:rPr>
              <w:t>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tc>
      </w:tr>
      <w:tr w:rsidR="00B62194" w:rsidRPr="007E47ED" w14:paraId="6D2B1DD1" w14:textId="77777777" w:rsidTr="00AE7F77">
        <w:tc>
          <w:tcPr>
            <w:tcW w:w="1830" w:type="dxa"/>
            <w:tcBorders>
              <w:top w:val="single" w:sz="8" w:space="0" w:color="D9D9D9"/>
              <w:left w:val="single" w:sz="8" w:space="0" w:color="D9D9D9"/>
              <w:bottom w:val="single" w:sz="8" w:space="0" w:color="D9D9D9"/>
              <w:right w:val="single" w:sz="8" w:space="0" w:color="D9D9D9"/>
            </w:tcBorders>
            <w:hideMark/>
          </w:tcPr>
          <w:p w14:paraId="1B3619CB" w14:textId="77777777" w:rsidR="00B62194" w:rsidRPr="00AE7F77" w:rsidRDefault="00B62194" w:rsidP="000E3C5E">
            <w:pPr>
              <w:jc w:val="both"/>
              <w:rPr>
                <w:rFonts w:ascii="Geomanist" w:eastAsia="Montserrat" w:hAnsi="Geomanist" w:cs="Montserrat"/>
                <w:color w:val="000000" w:themeColor="text1"/>
                <w:sz w:val="16"/>
                <w:szCs w:val="16"/>
              </w:rPr>
            </w:pPr>
            <w:r w:rsidRPr="00AE7F77">
              <w:rPr>
                <w:rFonts w:ascii="Geomanist" w:eastAsia="Montserrat" w:hAnsi="Geomanist" w:cs="Montserrat"/>
                <w:color w:val="000000" w:themeColor="text1"/>
                <w:sz w:val="16"/>
                <w:szCs w:val="16"/>
              </w:rPr>
              <w:t>Datos de origen</w:t>
            </w:r>
          </w:p>
        </w:tc>
        <w:tc>
          <w:tcPr>
            <w:tcW w:w="3405" w:type="dxa"/>
            <w:tcBorders>
              <w:top w:val="single" w:sz="8" w:space="0" w:color="D9D9D9"/>
              <w:left w:val="single" w:sz="8" w:space="0" w:color="D9D9D9"/>
              <w:bottom w:val="single" w:sz="8" w:space="0" w:color="D9D9D9"/>
              <w:right w:val="single" w:sz="8" w:space="0" w:color="D9D9D9"/>
            </w:tcBorders>
            <w:hideMark/>
          </w:tcPr>
          <w:p w14:paraId="058841F0" w14:textId="77777777" w:rsidR="00B62194" w:rsidRPr="00AE7F77" w:rsidRDefault="00B62194" w:rsidP="000E3C5E">
            <w:pPr>
              <w:jc w:val="both"/>
              <w:rPr>
                <w:rFonts w:ascii="Geomanist" w:eastAsia="Montserrat" w:hAnsi="Geomanist" w:cs="Montserrat"/>
                <w:sz w:val="16"/>
                <w:szCs w:val="16"/>
              </w:rPr>
            </w:pPr>
            <w:r w:rsidRPr="00AE7F77">
              <w:rPr>
                <w:rFonts w:ascii="Geomanist" w:eastAsia="Montserrat" w:hAnsi="Geomanist" w:cs="Montserrat"/>
                <w:sz w:val="16"/>
                <w:szCs w:val="16"/>
              </w:rPr>
              <w:t>Trigésimo Octavo, fracción I, número 2,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3544" w:type="dxa"/>
            <w:tcBorders>
              <w:top w:val="single" w:sz="8" w:space="0" w:color="D9D9D9"/>
              <w:left w:val="single" w:sz="8" w:space="0" w:color="D9D9D9"/>
              <w:bottom w:val="single" w:sz="8" w:space="0" w:color="D9D9D9"/>
              <w:right w:val="single" w:sz="8" w:space="0" w:color="D9D9D9"/>
            </w:tcBorders>
          </w:tcPr>
          <w:p w14:paraId="575648B6" w14:textId="77777777" w:rsidR="00B62194" w:rsidRPr="00AE7F77" w:rsidRDefault="00B62194" w:rsidP="000E3C5E">
            <w:pPr>
              <w:ind w:right="51"/>
              <w:jc w:val="both"/>
              <w:rPr>
                <w:rFonts w:ascii="Geomanist" w:eastAsia="Montserrat" w:hAnsi="Geomanist" w:cs="Montserrat"/>
                <w:sz w:val="16"/>
                <w:szCs w:val="16"/>
              </w:rPr>
            </w:pPr>
            <w:r w:rsidRPr="00AE7F77">
              <w:rPr>
                <w:rFonts w:ascii="Geomanist" w:eastAsia="Montserrat" w:hAnsi="Geomanist" w:cs="Montserrat"/>
                <w:sz w:val="16"/>
                <w:szCs w:val="16"/>
              </w:rPr>
              <w:t>Origen, etnia, raza, color de piel, color de ojos, color y tipo de cabello, estatura, complexión, y análogos.</w:t>
            </w:r>
          </w:p>
          <w:p w14:paraId="2430549F" w14:textId="77777777" w:rsidR="00B62194" w:rsidRPr="00AE7F77" w:rsidRDefault="00B62194" w:rsidP="000E3C5E">
            <w:pPr>
              <w:jc w:val="both"/>
              <w:rPr>
                <w:rFonts w:ascii="Geomanist" w:eastAsia="Montserrat" w:hAnsi="Geomanist" w:cs="Montserrat"/>
                <w:sz w:val="16"/>
                <w:szCs w:val="16"/>
              </w:rPr>
            </w:pPr>
          </w:p>
        </w:tc>
      </w:tr>
      <w:tr w:rsidR="00B62194" w:rsidRPr="007E47ED" w14:paraId="187B7DCB" w14:textId="77777777" w:rsidTr="00AE7F77">
        <w:tc>
          <w:tcPr>
            <w:tcW w:w="1830" w:type="dxa"/>
            <w:tcBorders>
              <w:top w:val="single" w:sz="8" w:space="0" w:color="D9D9D9"/>
              <w:left w:val="single" w:sz="8" w:space="0" w:color="D9D9D9"/>
              <w:bottom w:val="single" w:sz="8" w:space="0" w:color="D9D9D9"/>
              <w:right w:val="single" w:sz="8" w:space="0" w:color="D9D9D9"/>
            </w:tcBorders>
            <w:hideMark/>
          </w:tcPr>
          <w:p w14:paraId="2A23D4C3" w14:textId="77777777" w:rsidR="00B62194" w:rsidRPr="00AE7F77" w:rsidRDefault="00B62194" w:rsidP="000E3C5E">
            <w:pPr>
              <w:jc w:val="both"/>
              <w:rPr>
                <w:rFonts w:ascii="Geomanist" w:eastAsia="Montserrat" w:hAnsi="Geomanist" w:cs="Montserrat"/>
                <w:color w:val="000000" w:themeColor="text1"/>
                <w:sz w:val="16"/>
                <w:szCs w:val="16"/>
              </w:rPr>
            </w:pPr>
            <w:r w:rsidRPr="00AE7F77">
              <w:rPr>
                <w:rFonts w:ascii="Geomanist" w:eastAsia="Montserrat" w:hAnsi="Geomanist" w:cs="Montserrat"/>
                <w:color w:val="000000" w:themeColor="text1"/>
                <w:sz w:val="16"/>
                <w:szCs w:val="16"/>
              </w:rPr>
              <w:t>Datos ideológicos</w:t>
            </w:r>
          </w:p>
        </w:tc>
        <w:tc>
          <w:tcPr>
            <w:tcW w:w="3405" w:type="dxa"/>
            <w:tcBorders>
              <w:top w:val="single" w:sz="8" w:space="0" w:color="D9D9D9"/>
              <w:left w:val="single" w:sz="8" w:space="0" w:color="D9D9D9"/>
              <w:bottom w:val="single" w:sz="8" w:space="0" w:color="D9D9D9"/>
              <w:right w:val="single" w:sz="8" w:space="0" w:color="D9D9D9"/>
            </w:tcBorders>
            <w:hideMark/>
          </w:tcPr>
          <w:p w14:paraId="3BA5FDCE" w14:textId="77777777" w:rsidR="00B62194" w:rsidRPr="00AE7F77" w:rsidRDefault="00B62194" w:rsidP="000E3C5E">
            <w:pPr>
              <w:jc w:val="both"/>
              <w:rPr>
                <w:rFonts w:ascii="Geomanist" w:eastAsia="Montserrat" w:hAnsi="Geomanist" w:cs="Montserrat"/>
                <w:sz w:val="16"/>
                <w:szCs w:val="16"/>
              </w:rPr>
            </w:pPr>
            <w:r w:rsidRPr="00AE7F77">
              <w:rPr>
                <w:rFonts w:ascii="Geomanist" w:eastAsia="Montserrat" w:hAnsi="Geomanist" w:cs="Montserrat"/>
                <w:sz w:val="16"/>
                <w:szCs w:val="16"/>
              </w:rPr>
              <w:t>Trigésimo Octavo, fracción I, número 3,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3544" w:type="dxa"/>
            <w:tcBorders>
              <w:top w:val="single" w:sz="8" w:space="0" w:color="D9D9D9"/>
              <w:left w:val="single" w:sz="8" w:space="0" w:color="D9D9D9"/>
              <w:bottom w:val="single" w:sz="8" w:space="0" w:color="D9D9D9"/>
              <w:right w:val="single" w:sz="8" w:space="0" w:color="D9D9D9"/>
            </w:tcBorders>
            <w:hideMark/>
          </w:tcPr>
          <w:p w14:paraId="6A068DD1" w14:textId="77777777" w:rsidR="00B62194" w:rsidRPr="00AE7F77" w:rsidRDefault="00B62194" w:rsidP="000E3C5E">
            <w:pPr>
              <w:jc w:val="both"/>
              <w:rPr>
                <w:rFonts w:ascii="Geomanist" w:eastAsia="Montserrat" w:hAnsi="Geomanist" w:cs="Montserrat"/>
                <w:sz w:val="16"/>
                <w:szCs w:val="16"/>
              </w:rPr>
            </w:pPr>
            <w:r w:rsidRPr="00AE7F77">
              <w:rPr>
                <w:rFonts w:ascii="Geomanist" w:eastAsia="Montserrat" w:hAnsi="Geomanist" w:cs="Montserrat"/>
                <w:sz w:val="16"/>
                <w:szCs w:val="16"/>
              </w:rPr>
              <w:t>Ideologías, creencias, opinión política, afiliación política, opinión pública, afiliación sindical, religión, convicción filosófica y análogos.</w:t>
            </w:r>
          </w:p>
        </w:tc>
      </w:tr>
      <w:tr w:rsidR="00B62194" w:rsidRPr="007E47ED" w14:paraId="42F56BF5" w14:textId="77777777" w:rsidTr="00AE7F77">
        <w:tc>
          <w:tcPr>
            <w:tcW w:w="1830" w:type="dxa"/>
            <w:tcBorders>
              <w:top w:val="single" w:sz="8" w:space="0" w:color="D9D9D9"/>
              <w:left w:val="single" w:sz="8" w:space="0" w:color="D9D9D9"/>
              <w:bottom w:val="single" w:sz="8" w:space="0" w:color="D9D9D9"/>
              <w:right w:val="single" w:sz="8" w:space="0" w:color="D9D9D9"/>
            </w:tcBorders>
            <w:hideMark/>
          </w:tcPr>
          <w:p w14:paraId="549599AE" w14:textId="77777777" w:rsidR="00B62194" w:rsidRPr="00AE7F77" w:rsidRDefault="00B62194" w:rsidP="000E3C5E">
            <w:pPr>
              <w:jc w:val="both"/>
              <w:rPr>
                <w:rFonts w:ascii="Geomanist" w:eastAsia="Montserrat" w:hAnsi="Geomanist" w:cs="Montserrat"/>
                <w:color w:val="000000" w:themeColor="text1"/>
                <w:sz w:val="16"/>
                <w:szCs w:val="16"/>
              </w:rPr>
            </w:pPr>
            <w:r w:rsidRPr="00AE7F77">
              <w:rPr>
                <w:rFonts w:ascii="Geomanist" w:eastAsia="Montserrat" w:hAnsi="Geomanist" w:cs="Montserrat"/>
                <w:color w:val="000000" w:themeColor="text1"/>
                <w:sz w:val="16"/>
                <w:szCs w:val="16"/>
              </w:rPr>
              <w:t>Datos sobre la salud</w:t>
            </w:r>
          </w:p>
        </w:tc>
        <w:tc>
          <w:tcPr>
            <w:tcW w:w="3405" w:type="dxa"/>
            <w:tcBorders>
              <w:top w:val="single" w:sz="8" w:space="0" w:color="D9D9D9"/>
              <w:left w:val="single" w:sz="8" w:space="0" w:color="D9D9D9"/>
              <w:bottom w:val="single" w:sz="8" w:space="0" w:color="D9D9D9"/>
              <w:right w:val="single" w:sz="8" w:space="0" w:color="D9D9D9"/>
            </w:tcBorders>
            <w:hideMark/>
          </w:tcPr>
          <w:p w14:paraId="0A358640" w14:textId="77777777" w:rsidR="00B62194" w:rsidRPr="00AE7F77" w:rsidRDefault="00B62194" w:rsidP="000E3C5E">
            <w:pPr>
              <w:jc w:val="both"/>
              <w:rPr>
                <w:rFonts w:ascii="Geomanist" w:eastAsia="Montserrat" w:hAnsi="Geomanist" w:cs="Montserrat"/>
                <w:sz w:val="16"/>
                <w:szCs w:val="16"/>
              </w:rPr>
            </w:pPr>
            <w:r w:rsidRPr="00AE7F77">
              <w:rPr>
                <w:rFonts w:ascii="Geomanist" w:eastAsia="Montserrat" w:hAnsi="Geomanist" w:cs="Montserrat"/>
                <w:sz w:val="16"/>
                <w:szCs w:val="16"/>
              </w:rPr>
              <w:t>Trigésimo Octavo, fracción I, número 4,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3544" w:type="dxa"/>
            <w:tcBorders>
              <w:top w:val="single" w:sz="8" w:space="0" w:color="D9D9D9"/>
              <w:left w:val="single" w:sz="8" w:space="0" w:color="D9D9D9"/>
              <w:bottom w:val="single" w:sz="8" w:space="0" w:color="D9D9D9"/>
              <w:right w:val="single" w:sz="8" w:space="0" w:color="D9D9D9"/>
            </w:tcBorders>
            <w:hideMark/>
          </w:tcPr>
          <w:p w14:paraId="426BF727" w14:textId="77777777" w:rsidR="00B62194" w:rsidRPr="00AE7F77" w:rsidRDefault="00B62194" w:rsidP="000E3C5E">
            <w:pPr>
              <w:jc w:val="both"/>
              <w:rPr>
                <w:rFonts w:ascii="Geomanist" w:eastAsia="Montserrat" w:hAnsi="Geomanist" w:cs="Montserrat"/>
                <w:sz w:val="16"/>
                <w:szCs w:val="16"/>
              </w:rPr>
            </w:pPr>
            <w:r w:rsidRPr="00AE7F77">
              <w:rPr>
                <w:rFonts w:ascii="Geomanist" w:eastAsia="Montserrat" w:hAnsi="Geomanist" w:cs="Montserrat"/>
                <w:sz w:val="16"/>
                <w:szCs w:val="16"/>
              </w:rPr>
              <w:t>EI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w:t>
            </w:r>
          </w:p>
        </w:tc>
      </w:tr>
      <w:tr w:rsidR="00B62194" w:rsidRPr="007E47ED" w14:paraId="7E025450" w14:textId="77777777" w:rsidTr="00AE7F77">
        <w:tc>
          <w:tcPr>
            <w:tcW w:w="1830" w:type="dxa"/>
            <w:tcBorders>
              <w:top w:val="single" w:sz="8" w:space="0" w:color="D9D9D9"/>
              <w:left w:val="single" w:sz="8" w:space="0" w:color="D9D9D9"/>
              <w:bottom w:val="single" w:sz="8" w:space="0" w:color="D9D9D9"/>
              <w:right w:val="single" w:sz="8" w:space="0" w:color="D9D9D9"/>
            </w:tcBorders>
            <w:hideMark/>
          </w:tcPr>
          <w:p w14:paraId="5C3B7935" w14:textId="77777777" w:rsidR="00B62194" w:rsidRPr="00AE7F77" w:rsidRDefault="00B62194" w:rsidP="000E3C5E">
            <w:pPr>
              <w:jc w:val="both"/>
              <w:rPr>
                <w:rFonts w:ascii="Geomanist" w:eastAsia="Montserrat" w:hAnsi="Geomanist" w:cs="Montserrat"/>
                <w:color w:val="000000" w:themeColor="text1"/>
                <w:sz w:val="16"/>
                <w:szCs w:val="16"/>
              </w:rPr>
            </w:pPr>
            <w:r w:rsidRPr="00AE7F77">
              <w:rPr>
                <w:rFonts w:ascii="Geomanist" w:eastAsia="Montserrat" w:hAnsi="Geomanist" w:cs="Montserrat"/>
                <w:color w:val="000000" w:themeColor="text1"/>
                <w:sz w:val="16"/>
                <w:szCs w:val="16"/>
              </w:rPr>
              <w:t>Datos Laborales</w:t>
            </w:r>
          </w:p>
        </w:tc>
        <w:tc>
          <w:tcPr>
            <w:tcW w:w="3405" w:type="dxa"/>
            <w:tcBorders>
              <w:top w:val="single" w:sz="8" w:space="0" w:color="D9D9D9"/>
              <w:left w:val="single" w:sz="8" w:space="0" w:color="D9D9D9"/>
              <w:bottom w:val="single" w:sz="8" w:space="0" w:color="D9D9D9"/>
              <w:right w:val="single" w:sz="8" w:space="0" w:color="D9D9D9"/>
            </w:tcBorders>
            <w:hideMark/>
          </w:tcPr>
          <w:p w14:paraId="70A5D2F9" w14:textId="77777777" w:rsidR="00B62194" w:rsidRPr="00AE7F77" w:rsidRDefault="00B62194" w:rsidP="000E3C5E">
            <w:pPr>
              <w:jc w:val="both"/>
              <w:rPr>
                <w:rFonts w:ascii="Geomanist" w:eastAsia="Montserrat" w:hAnsi="Geomanist" w:cs="Montserrat"/>
                <w:sz w:val="16"/>
                <w:szCs w:val="16"/>
              </w:rPr>
            </w:pPr>
            <w:r w:rsidRPr="00AE7F77">
              <w:rPr>
                <w:rFonts w:ascii="Geomanist" w:eastAsia="Montserrat" w:hAnsi="Geomanist" w:cs="Montserrat"/>
                <w:sz w:val="16"/>
                <w:szCs w:val="16"/>
              </w:rPr>
              <w:t>Trigésimo Octavo, fracción I, número 5,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3544" w:type="dxa"/>
            <w:tcBorders>
              <w:top w:val="single" w:sz="8" w:space="0" w:color="D9D9D9"/>
              <w:left w:val="single" w:sz="8" w:space="0" w:color="D9D9D9"/>
              <w:bottom w:val="single" w:sz="8" w:space="0" w:color="D9D9D9"/>
              <w:right w:val="single" w:sz="8" w:space="0" w:color="D9D9D9"/>
            </w:tcBorders>
            <w:hideMark/>
          </w:tcPr>
          <w:p w14:paraId="249B89CD" w14:textId="77777777" w:rsidR="00B62194" w:rsidRPr="00AE7F77" w:rsidRDefault="00B62194" w:rsidP="000E3C5E">
            <w:pPr>
              <w:jc w:val="both"/>
              <w:rPr>
                <w:rFonts w:ascii="Geomanist" w:eastAsia="Montserrat" w:hAnsi="Geomanist" w:cs="Montserrat"/>
                <w:sz w:val="16"/>
                <w:szCs w:val="16"/>
              </w:rPr>
            </w:pPr>
            <w:r w:rsidRPr="00AE7F77">
              <w:rPr>
                <w:rFonts w:ascii="Geomanist" w:eastAsia="Montserrat" w:hAnsi="Geomanist" w:cs="Montserrat"/>
                <w:sz w:val="16"/>
                <w:szCs w:val="16"/>
              </w:rPr>
              <w:t>Número de seguridad social, documentos de reclutamiento o selección, nombramiento, incidencia, capacitación, actividades extracurriculares, referencias laborales, referencias personales, solicitud de empleo, hoja de servicio, y análogos.</w:t>
            </w:r>
          </w:p>
        </w:tc>
      </w:tr>
      <w:tr w:rsidR="00B62194" w:rsidRPr="007E47ED" w14:paraId="56C9F42E" w14:textId="77777777" w:rsidTr="00AE7F77">
        <w:tc>
          <w:tcPr>
            <w:tcW w:w="1830" w:type="dxa"/>
            <w:tcBorders>
              <w:top w:val="single" w:sz="8" w:space="0" w:color="D9D9D9"/>
              <w:left w:val="single" w:sz="8" w:space="0" w:color="D9D9D9"/>
              <w:bottom w:val="single" w:sz="8" w:space="0" w:color="D9D9D9"/>
              <w:right w:val="single" w:sz="8" w:space="0" w:color="D9D9D9"/>
            </w:tcBorders>
            <w:hideMark/>
          </w:tcPr>
          <w:p w14:paraId="3A696EE8" w14:textId="77777777" w:rsidR="00B62194" w:rsidRPr="00AE7F77" w:rsidRDefault="00B62194" w:rsidP="000E3C5E">
            <w:pPr>
              <w:jc w:val="both"/>
              <w:rPr>
                <w:rFonts w:ascii="Geomanist" w:eastAsia="Montserrat" w:hAnsi="Geomanist" w:cs="Montserrat"/>
                <w:color w:val="000000" w:themeColor="text1"/>
                <w:sz w:val="16"/>
                <w:szCs w:val="16"/>
              </w:rPr>
            </w:pPr>
            <w:r w:rsidRPr="00AE7F77">
              <w:rPr>
                <w:rFonts w:ascii="Geomanist" w:eastAsia="Montserrat" w:hAnsi="Geomanist" w:cs="Montserrat"/>
                <w:color w:val="000000" w:themeColor="text1"/>
                <w:sz w:val="16"/>
                <w:szCs w:val="16"/>
              </w:rPr>
              <w:t>Datos patrimoniales</w:t>
            </w:r>
          </w:p>
        </w:tc>
        <w:tc>
          <w:tcPr>
            <w:tcW w:w="3405" w:type="dxa"/>
            <w:tcBorders>
              <w:top w:val="single" w:sz="8" w:space="0" w:color="D9D9D9"/>
              <w:left w:val="single" w:sz="8" w:space="0" w:color="D9D9D9"/>
              <w:bottom w:val="single" w:sz="8" w:space="0" w:color="D9D9D9"/>
              <w:right w:val="single" w:sz="8" w:space="0" w:color="D9D9D9"/>
            </w:tcBorders>
            <w:hideMark/>
          </w:tcPr>
          <w:p w14:paraId="79D09F35" w14:textId="77777777" w:rsidR="00B62194" w:rsidRPr="00AE7F77" w:rsidRDefault="00B62194" w:rsidP="000E3C5E">
            <w:pPr>
              <w:jc w:val="both"/>
              <w:rPr>
                <w:rFonts w:ascii="Geomanist" w:eastAsia="Montserrat" w:hAnsi="Geomanist" w:cs="Montserrat"/>
                <w:sz w:val="16"/>
                <w:szCs w:val="16"/>
              </w:rPr>
            </w:pPr>
            <w:r w:rsidRPr="00AE7F77">
              <w:rPr>
                <w:rFonts w:ascii="Geomanist" w:eastAsia="Montserrat" w:hAnsi="Geomanist" w:cs="Montserrat"/>
                <w:sz w:val="16"/>
                <w:szCs w:val="16"/>
              </w:rPr>
              <w:t xml:space="preserve">Trigésimo Octavo, fracción I, número 6, de los Lineamientos generales en materia de </w:t>
            </w:r>
            <w:r w:rsidRPr="00AE7F77">
              <w:rPr>
                <w:rFonts w:ascii="Geomanist" w:eastAsia="Montserrat" w:hAnsi="Geomanist" w:cs="Montserrat"/>
                <w:sz w:val="16"/>
                <w:szCs w:val="16"/>
              </w:rPr>
              <w:lastRenderedPageBreak/>
              <w:t>clasificación y desclasificación de la información, así como para la elaboración de versiones públicas, en relación con el artículo 113, fracción I de la Ley Federal de Transparencia y Acceso a la Información Pública.</w:t>
            </w:r>
          </w:p>
        </w:tc>
        <w:tc>
          <w:tcPr>
            <w:tcW w:w="3544" w:type="dxa"/>
            <w:tcBorders>
              <w:top w:val="single" w:sz="8" w:space="0" w:color="D9D9D9"/>
              <w:left w:val="single" w:sz="8" w:space="0" w:color="D9D9D9"/>
              <w:bottom w:val="single" w:sz="8" w:space="0" w:color="D9D9D9"/>
              <w:right w:val="single" w:sz="8" w:space="0" w:color="D9D9D9"/>
            </w:tcBorders>
            <w:hideMark/>
          </w:tcPr>
          <w:p w14:paraId="5378A7CB" w14:textId="77777777" w:rsidR="00B62194" w:rsidRPr="00AE7F77" w:rsidRDefault="00B62194" w:rsidP="000E3C5E">
            <w:pPr>
              <w:jc w:val="both"/>
              <w:rPr>
                <w:rFonts w:ascii="Geomanist" w:eastAsia="Montserrat" w:hAnsi="Geomanist" w:cs="Montserrat"/>
                <w:sz w:val="16"/>
                <w:szCs w:val="16"/>
              </w:rPr>
            </w:pPr>
            <w:r w:rsidRPr="00AE7F77">
              <w:rPr>
                <w:rFonts w:ascii="Geomanist" w:eastAsia="Montserrat" w:hAnsi="Geomanist" w:cs="Montserrat"/>
                <w:sz w:val="16"/>
                <w:szCs w:val="16"/>
              </w:rPr>
              <w:lastRenderedPageBreak/>
              <w:t xml:space="preserve">Bienes muebles e inmuebles de su propiedad, información fiscal, historial crediticio, ingresos y </w:t>
            </w:r>
            <w:r w:rsidRPr="00AE7F77">
              <w:rPr>
                <w:rFonts w:ascii="Geomanist" w:eastAsia="Montserrat" w:hAnsi="Geomanist" w:cs="Montserrat"/>
                <w:sz w:val="16"/>
                <w:szCs w:val="16"/>
              </w:rPr>
              <w:lastRenderedPageBreak/>
              <w:t>egresos, número de cuenta bancaria y/o CLABE interbancaria de personas físicas y morales privadas, inversiones, seguros, fianzas, servicios contratados, referencias personales, beneficiarios, dependientes económicos, decisiones patrimoniales y análogos.</w:t>
            </w:r>
          </w:p>
        </w:tc>
      </w:tr>
      <w:tr w:rsidR="00B62194" w:rsidRPr="007E47ED" w14:paraId="66E674DE" w14:textId="77777777" w:rsidTr="00AE7F77">
        <w:tc>
          <w:tcPr>
            <w:tcW w:w="1830" w:type="dxa"/>
            <w:tcBorders>
              <w:top w:val="single" w:sz="8" w:space="0" w:color="D9D9D9"/>
              <w:left w:val="single" w:sz="8" w:space="0" w:color="D9D9D9"/>
              <w:bottom w:val="single" w:sz="8" w:space="0" w:color="D9D9D9"/>
              <w:right w:val="single" w:sz="8" w:space="0" w:color="D9D9D9"/>
            </w:tcBorders>
            <w:hideMark/>
          </w:tcPr>
          <w:p w14:paraId="1CA975F5" w14:textId="77777777" w:rsidR="00B62194" w:rsidRPr="00AE7F77" w:rsidRDefault="00B62194" w:rsidP="000E3C5E">
            <w:pPr>
              <w:jc w:val="both"/>
              <w:rPr>
                <w:rFonts w:ascii="Geomanist" w:eastAsia="Montserrat" w:hAnsi="Geomanist" w:cs="Montserrat"/>
                <w:color w:val="000000" w:themeColor="text1"/>
                <w:sz w:val="16"/>
                <w:szCs w:val="16"/>
              </w:rPr>
            </w:pPr>
            <w:r w:rsidRPr="00AE7F77">
              <w:rPr>
                <w:rFonts w:ascii="Geomanist" w:eastAsia="Montserrat" w:hAnsi="Geomanist" w:cs="Montserrat"/>
                <w:color w:val="000000" w:themeColor="text1"/>
                <w:sz w:val="16"/>
                <w:szCs w:val="16"/>
              </w:rPr>
              <w:lastRenderedPageBreak/>
              <w:t>Datos sobre situación jurídica o legal</w:t>
            </w:r>
          </w:p>
        </w:tc>
        <w:tc>
          <w:tcPr>
            <w:tcW w:w="3405" w:type="dxa"/>
            <w:tcBorders>
              <w:top w:val="single" w:sz="8" w:space="0" w:color="D9D9D9"/>
              <w:left w:val="single" w:sz="8" w:space="0" w:color="D9D9D9"/>
              <w:bottom w:val="single" w:sz="8" w:space="0" w:color="D9D9D9"/>
              <w:right w:val="single" w:sz="8" w:space="0" w:color="D9D9D9"/>
            </w:tcBorders>
            <w:hideMark/>
          </w:tcPr>
          <w:p w14:paraId="2C1F0B67" w14:textId="77777777" w:rsidR="00B62194" w:rsidRPr="00AE7F77" w:rsidRDefault="00B62194" w:rsidP="000E3C5E">
            <w:pPr>
              <w:jc w:val="both"/>
              <w:rPr>
                <w:rFonts w:ascii="Geomanist" w:eastAsia="Montserrat" w:hAnsi="Geomanist" w:cs="Montserrat"/>
                <w:sz w:val="16"/>
                <w:szCs w:val="16"/>
              </w:rPr>
            </w:pPr>
            <w:r w:rsidRPr="00AE7F77">
              <w:rPr>
                <w:rFonts w:ascii="Geomanist" w:eastAsia="Montserrat" w:hAnsi="Geomanist" w:cs="Montserrat"/>
                <w:sz w:val="16"/>
                <w:szCs w:val="16"/>
              </w:rPr>
              <w:t>Trigésimo Octavo, fracción I, número 7,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3544" w:type="dxa"/>
            <w:tcBorders>
              <w:top w:val="single" w:sz="8" w:space="0" w:color="D9D9D9"/>
              <w:left w:val="single" w:sz="8" w:space="0" w:color="D9D9D9"/>
              <w:bottom w:val="single" w:sz="8" w:space="0" w:color="D9D9D9"/>
              <w:right w:val="single" w:sz="8" w:space="0" w:color="D9D9D9"/>
            </w:tcBorders>
            <w:hideMark/>
          </w:tcPr>
          <w:p w14:paraId="3E052843" w14:textId="77777777" w:rsidR="00B62194" w:rsidRPr="00AE7F77" w:rsidRDefault="00B62194" w:rsidP="000E3C5E">
            <w:pPr>
              <w:jc w:val="both"/>
              <w:rPr>
                <w:rFonts w:ascii="Geomanist" w:eastAsia="Montserrat" w:hAnsi="Geomanist" w:cs="Montserrat"/>
                <w:sz w:val="16"/>
                <w:szCs w:val="16"/>
              </w:rPr>
            </w:pPr>
            <w:r w:rsidRPr="00AE7F77">
              <w:rPr>
                <w:rFonts w:ascii="Geomanist" w:eastAsia="Montserrat" w:hAnsi="Geomanist" w:cs="Montserrat"/>
                <w:sz w:val="16"/>
                <w:szCs w:val="16"/>
              </w:rPr>
              <w:t>La información relativa a una persona que se encuentre o haya sido sujeta a un procedimiento administrativo seguido en forma de juicio o jurisdiccional en materia laboral, civil, penal, fiscal, administrativa o de cualquier otra rama del Derecho, y análogos;</w:t>
            </w:r>
          </w:p>
        </w:tc>
      </w:tr>
      <w:tr w:rsidR="00B62194" w:rsidRPr="007E47ED" w14:paraId="459AB90E" w14:textId="77777777" w:rsidTr="00AE7F77">
        <w:tc>
          <w:tcPr>
            <w:tcW w:w="1830" w:type="dxa"/>
            <w:tcBorders>
              <w:top w:val="single" w:sz="8" w:space="0" w:color="D9D9D9"/>
              <w:left w:val="single" w:sz="8" w:space="0" w:color="D9D9D9"/>
              <w:bottom w:val="single" w:sz="8" w:space="0" w:color="D9D9D9"/>
              <w:right w:val="single" w:sz="8" w:space="0" w:color="D9D9D9"/>
            </w:tcBorders>
            <w:hideMark/>
          </w:tcPr>
          <w:p w14:paraId="321E6362" w14:textId="77777777" w:rsidR="00B62194" w:rsidRPr="00AE7F77" w:rsidRDefault="00B62194" w:rsidP="000E3C5E">
            <w:pPr>
              <w:jc w:val="both"/>
              <w:rPr>
                <w:rFonts w:ascii="Geomanist" w:eastAsia="Montserrat" w:hAnsi="Geomanist" w:cs="Montserrat"/>
                <w:color w:val="000000" w:themeColor="text1"/>
                <w:sz w:val="16"/>
                <w:szCs w:val="16"/>
              </w:rPr>
            </w:pPr>
            <w:r w:rsidRPr="00AE7F77">
              <w:rPr>
                <w:rFonts w:ascii="Geomanist" w:eastAsia="Montserrat" w:hAnsi="Geomanist" w:cs="Montserrat"/>
                <w:color w:val="000000" w:themeColor="text1"/>
                <w:sz w:val="16"/>
                <w:szCs w:val="16"/>
              </w:rPr>
              <w:t>Datos académicos</w:t>
            </w:r>
          </w:p>
        </w:tc>
        <w:tc>
          <w:tcPr>
            <w:tcW w:w="3405" w:type="dxa"/>
            <w:tcBorders>
              <w:top w:val="single" w:sz="8" w:space="0" w:color="D9D9D9"/>
              <w:left w:val="single" w:sz="8" w:space="0" w:color="D9D9D9"/>
              <w:bottom w:val="single" w:sz="8" w:space="0" w:color="D9D9D9"/>
              <w:right w:val="single" w:sz="8" w:space="0" w:color="D9D9D9"/>
            </w:tcBorders>
            <w:hideMark/>
          </w:tcPr>
          <w:p w14:paraId="52D76E4F" w14:textId="77777777" w:rsidR="00B62194" w:rsidRPr="00AE7F77" w:rsidRDefault="00B62194" w:rsidP="000E3C5E">
            <w:pPr>
              <w:jc w:val="both"/>
              <w:rPr>
                <w:rFonts w:ascii="Geomanist" w:eastAsia="Montserrat" w:hAnsi="Geomanist" w:cs="Montserrat"/>
                <w:sz w:val="16"/>
                <w:szCs w:val="16"/>
              </w:rPr>
            </w:pPr>
            <w:r w:rsidRPr="00AE7F77">
              <w:rPr>
                <w:rFonts w:ascii="Geomanist" w:eastAsia="Montserrat" w:hAnsi="Geomanist" w:cs="Montserrat"/>
                <w:sz w:val="16"/>
                <w:szCs w:val="16"/>
              </w:rPr>
              <w:t>Trigésimo Octavo, fracción I, número 8,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3544" w:type="dxa"/>
            <w:tcBorders>
              <w:top w:val="single" w:sz="8" w:space="0" w:color="D9D9D9"/>
              <w:left w:val="single" w:sz="8" w:space="0" w:color="D9D9D9"/>
              <w:bottom w:val="single" w:sz="8" w:space="0" w:color="D9D9D9"/>
              <w:right w:val="single" w:sz="8" w:space="0" w:color="D9D9D9"/>
            </w:tcBorders>
            <w:hideMark/>
          </w:tcPr>
          <w:p w14:paraId="2DAFA005" w14:textId="77777777" w:rsidR="00B62194" w:rsidRPr="00AE7F77" w:rsidRDefault="00B62194" w:rsidP="000E3C5E">
            <w:pPr>
              <w:jc w:val="both"/>
              <w:rPr>
                <w:rFonts w:ascii="Geomanist" w:eastAsia="Montserrat" w:hAnsi="Geomanist" w:cs="Montserrat"/>
                <w:sz w:val="16"/>
                <w:szCs w:val="16"/>
              </w:rPr>
            </w:pPr>
            <w:r w:rsidRPr="00AE7F77">
              <w:rPr>
                <w:rFonts w:ascii="Geomanist" w:eastAsia="Montserrat" w:hAnsi="Geomanist" w:cs="Montserrat"/>
                <w:sz w:val="16"/>
                <w:szCs w:val="16"/>
              </w:rPr>
              <w:t>Trayectoria educativa, avances de créditos, tipos de exámenes, promedio, calificaciones, títulos, cedula profesional, certificados, reconocimientos y análogos.</w:t>
            </w:r>
          </w:p>
        </w:tc>
      </w:tr>
      <w:tr w:rsidR="00B62194" w:rsidRPr="007E47ED" w14:paraId="2A69A86B" w14:textId="77777777" w:rsidTr="00AE7F77">
        <w:tc>
          <w:tcPr>
            <w:tcW w:w="1830" w:type="dxa"/>
            <w:tcBorders>
              <w:top w:val="single" w:sz="8" w:space="0" w:color="D9D9D9"/>
              <w:left w:val="single" w:sz="8" w:space="0" w:color="D9D9D9"/>
              <w:bottom w:val="single" w:sz="8" w:space="0" w:color="D9D9D9"/>
              <w:right w:val="single" w:sz="8" w:space="0" w:color="D9D9D9"/>
            </w:tcBorders>
            <w:hideMark/>
          </w:tcPr>
          <w:p w14:paraId="5BBA34BD" w14:textId="77777777" w:rsidR="00B62194" w:rsidRPr="00AE7F77" w:rsidRDefault="00B62194" w:rsidP="000E3C5E">
            <w:pPr>
              <w:jc w:val="both"/>
              <w:rPr>
                <w:rFonts w:ascii="Geomanist" w:eastAsia="Montserrat" w:hAnsi="Geomanist" w:cs="Montserrat"/>
                <w:color w:val="691C32"/>
                <w:sz w:val="16"/>
                <w:szCs w:val="16"/>
              </w:rPr>
            </w:pPr>
            <w:r w:rsidRPr="00AE7F77">
              <w:rPr>
                <w:rFonts w:ascii="Geomanist" w:eastAsia="Montserrat" w:hAnsi="Geomanist" w:cs="Montserrat"/>
                <w:sz w:val="16"/>
                <w:szCs w:val="16"/>
              </w:rPr>
              <w:t>Datos de tránsito y movimientos migratorios</w:t>
            </w:r>
          </w:p>
        </w:tc>
        <w:tc>
          <w:tcPr>
            <w:tcW w:w="3405" w:type="dxa"/>
            <w:tcBorders>
              <w:top w:val="single" w:sz="8" w:space="0" w:color="D9D9D9"/>
              <w:left w:val="single" w:sz="8" w:space="0" w:color="D9D9D9"/>
              <w:bottom w:val="single" w:sz="8" w:space="0" w:color="D9D9D9"/>
              <w:right w:val="single" w:sz="8" w:space="0" w:color="D9D9D9"/>
            </w:tcBorders>
            <w:hideMark/>
          </w:tcPr>
          <w:p w14:paraId="11860AA8" w14:textId="77777777" w:rsidR="00B62194" w:rsidRPr="00AE7F77" w:rsidRDefault="00B62194" w:rsidP="000E3C5E">
            <w:pPr>
              <w:jc w:val="both"/>
              <w:rPr>
                <w:rFonts w:ascii="Geomanist" w:eastAsia="Montserrat" w:hAnsi="Geomanist" w:cs="Montserrat"/>
                <w:sz w:val="16"/>
                <w:szCs w:val="16"/>
              </w:rPr>
            </w:pPr>
            <w:r w:rsidRPr="00AE7F77">
              <w:rPr>
                <w:rFonts w:ascii="Geomanist" w:eastAsia="Montserrat" w:hAnsi="Geomanist" w:cs="Montserrat"/>
                <w:sz w:val="16"/>
                <w:szCs w:val="16"/>
              </w:rPr>
              <w:t>Trigésimo Octavo, fracción I, número 9,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3544" w:type="dxa"/>
            <w:tcBorders>
              <w:top w:val="single" w:sz="8" w:space="0" w:color="D9D9D9"/>
              <w:left w:val="single" w:sz="8" w:space="0" w:color="D9D9D9"/>
              <w:bottom w:val="single" w:sz="8" w:space="0" w:color="D9D9D9"/>
              <w:right w:val="single" w:sz="8" w:space="0" w:color="D9D9D9"/>
            </w:tcBorders>
          </w:tcPr>
          <w:p w14:paraId="5E539A42" w14:textId="77777777" w:rsidR="00B62194" w:rsidRPr="00AE7F77" w:rsidRDefault="00B62194" w:rsidP="000E3C5E">
            <w:pPr>
              <w:ind w:right="51"/>
              <w:jc w:val="both"/>
              <w:rPr>
                <w:rFonts w:ascii="Geomanist" w:eastAsia="Montserrat" w:hAnsi="Geomanist" w:cs="Montserrat"/>
                <w:sz w:val="16"/>
                <w:szCs w:val="16"/>
              </w:rPr>
            </w:pPr>
            <w:r w:rsidRPr="00AE7F77">
              <w:rPr>
                <w:rFonts w:ascii="Geomanist" w:eastAsia="Montserrat" w:hAnsi="Geomanist" w:cs="Montserrat"/>
                <w:sz w:val="16"/>
                <w:szCs w:val="16"/>
              </w:rPr>
              <w:t>Información relativa al tránsito de las personas dentro y fuera del país, así como información migratoria, cedula migratoria,</w:t>
            </w:r>
          </w:p>
          <w:p w14:paraId="4851BDE7" w14:textId="77777777" w:rsidR="00B62194" w:rsidRPr="00AE7F77" w:rsidRDefault="00B62194" w:rsidP="000E3C5E">
            <w:pPr>
              <w:ind w:right="51"/>
              <w:jc w:val="both"/>
              <w:rPr>
                <w:rFonts w:ascii="Geomanist" w:eastAsia="Montserrat" w:hAnsi="Geomanist" w:cs="Montserrat"/>
                <w:sz w:val="16"/>
                <w:szCs w:val="16"/>
              </w:rPr>
            </w:pPr>
            <w:r w:rsidRPr="00AE7F77">
              <w:rPr>
                <w:rFonts w:ascii="Geomanist" w:eastAsia="Montserrat" w:hAnsi="Geomanist" w:cs="Montserrat"/>
                <w:sz w:val="16"/>
                <w:szCs w:val="16"/>
              </w:rPr>
              <w:t>visa, pasaporte.</w:t>
            </w:r>
          </w:p>
          <w:p w14:paraId="02EF1E4A" w14:textId="77777777" w:rsidR="00B62194" w:rsidRPr="00AE7F77" w:rsidRDefault="00B62194" w:rsidP="000E3C5E">
            <w:pPr>
              <w:jc w:val="both"/>
              <w:rPr>
                <w:rFonts w:ascii="Geomanist" w:eastAsia="Montserrat" w:hAnsi="Geomanist" w:cs="Montserrat"/>
                <w:sz w:val="16"/>
                <w:szCs w:val="16"/>
              </w:rPr>
            </w:pPr>
          </w:p>
        </w:tc>
      </w:tr>
      <w:tr w:rsidR="00B62194" w:rsidRPr="007E47ED" w14:paraId="1FEA1D21" w14:textId="77777777" w:rsidTr="00AE7F77">
        <w:tc>
          <w:tcPr>
            <w:tcW w:w="1830" w:type="dxa"/>
            <w:tcBorders>
              <w:top w:val="single" w:sz="8" w:space="0" w:color="D9D9D9"/>
              <w:left w:val="single" w:sz="8" w:space="0" w:color="D9D9D9"/>
              <w:bottom w:val="single" w:sz="8" w:space="0" w:color="D9D9D9"/>
              <w:right w:val="single" w:sz="8" w:space="0" w:color="D9D9D9"/>
            </w:tcBorders>
            <w:hideMark/>
          </w:tcPr>
          <w:p w14:paraId="326ED8CE" w14:textId="77777777" w:rsidR="00B62194" w:rsidRPr="00AE7F77" w:rsidRDefault="00B62194" w:rsidP="000E3C5E">
            <w:pPr>
              <w:jc w:val="both"/>
              <w:rPr>
                <w:rFonts w:ascii="Geomanist" w:eastAsia="Montserrat" w:hAnsi="Geomanist" w:cs="Montserrat"/>
                <w:color w:val="691C32"/>
                <w:sz w:val="16"/>
                <w:szCs w:val="16"/>
              </w:rPr>
            </w:pPr>
            <w:r w:rsidRPr="00AE7F77">
              <w:rPr>
                <w:rFonts w:ascii="Geomanist" w:eastAsia="Montserrat" w:hAnsi="Geomanist" w:cs="Montserrat"/>
                <w:sz w:val="16"/>
                <w:szCs w:val="16"/>
              </w:rPr>
              <w:t>Datos electrónicos</w:t>
            </w:r>
          </w:p>
        </w:tc>
        <w:tc>
          <w:tcPr>
            <w:tcW w:w="3405" w:type="dxa"/>
            <w:tcBorders>
              <w:top w:val="single" w:sz="8" w:space="0" w:color="D9D9D9"/>
              <w:left w:val="single" w:sz="8" w:space="0" w:color="D9D9D9"/>
              <w:bottom w:val="single" w:sz="8" w:space="0" w:color="D9D9D9"/>
              <w:right w:val="single" w:sz="8" w:space="0" w:color="D9D9D9"/>
            </w:tcBorders>
            <w:hideMark/>
          </w:tcPr>
          <w:p w14:paraId="61802FB3" w14:textId="77777777" w:rsidR="00B62194" w:rsidRPr="00AE7F77" w:rsidRDefault="00B62194" w:rsidP="000E3C5E">
            <w:pPr>
              <w:jc w:val="both"/>
              <w:rPr>
                <w:rFonts w:ascii="Geomanist" w:eastAsia="Montserrat" w:hAnsi="Geomanist" w:cs="Montserrat"/>
                <w:sz w:val="16"/>
                <w:szCs w:val="16"/>
              </w:rPr>
            </w:pPr>
            <w:r w:rsidRPr="00AE7F77">
              <w:rPr>
                <w:rFonts w:ascii="Geomanist" w:eastAsia="Montserrat" w:hAnsi="Geomanist" w:cs="Montserrat"/>
                <w:sz w:val="16"/>
                <w:szCs w:val="16"/>
              </w:rPr>
              <w:t>Trigésimo Octavo, fracción I, número 10,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3544" w:type="dxa"/>
            <w:tcBorders>
              <w:top w:val="single" w:sz="8" w:space="0" w:color="D9D9D9"/>
              <w:left w:val="single" w:sz="8" w:space="0" w:color="D9D9D9"/>
              <w:bottom w:val="single" w:sz="8" w:space="0" w:color="D9D9D9"/>
              <w:right w:val="single" w:sz="8" w:space="0" w:color="D9D9D9"/>
            </w:tcBorders>
            <w:hideMark/>
          </w:tcPr>
          <w:p w14:paraId="0DB2D034" w14:textId="77777777" w:rsidR="00B62194" w:rsidRPr="00AE7F77" w:rsidRDefault="00B62194" w:rsidP="000E3C5E">
            <w:pPr>
              <w:jc w:val="both"/>
              <w:rPr>
                <w:rFonts w:ascii="Geomanist" w:eastAsia="Montserrat" w:hAnsi="Geomanist" w:cs="Montserrat"/>
                <w:sz w:val="16"/>
                <w:szCs w:val="16"/>
              </w:rPr>
            </w:pPr>
            <w:r w:rsidRPr="00AE7F77">
              <w:rPr>
                <w:rFonts w:ascii="Geomanist" w:eastAsia="Montserrat" w:hAnsi="Geomanist" w:cs="Montserrat"/>
                <w:sz w:val="16"/>
                <w:szCs w:val="16"/>
              </w:rPr>
              <w:t>Firma electrónica, dirección y correo electrónico, código QR</w:t>
            </w:r>
          </w:p>
        </w:tc>
      </w:tr>
      <w:tr w:rsidR="00B62194" w:rsidRPr="007E47ED" w14:paraId="3EBD56E0" w14:textId="77777777" w:rsidTr="00AE7F77">
        <w:tc>
          <w:tcPr>
            <w:tcW w:w="1830" w:type="dxa"/>
            <w:tcBorders>
              <w:top w:val="single" w:sz="8" w:space="0" w:color="D9D9D9"/>
              <w:left w:val="single" w:sz="8" w:space="0" w:color="D9D9D9"/>
              <w:bottom w:val="single" w:sz="8" w:space="0" w:color="D9D9D9"/>
              <w:right w:val="single" w:sz="8" w:space="0" w:color="D9D9D9"/>
            </w:tcBorders>
            <w:hideMark/>
          </w:tcPr>
          <w:p w14:paraId="736C4457" w14:textId="77777777" w:rsidR="00B62194" w:rsidRPr="00AE7F77" w:rsidRDefault="00B62194" w:rsidP="000E3C5E">
            <w:pPr>
              <w:jc w:val="both"/>
              <w:rPr>
                <w:rFonts w:ascii="Geomanist" w:eastAsia="Montserrat" w:hAnsi="Geomanist" w:cs="Montserrat"/>
                <w:color w:val="691C32"/>
                <w:sz w:val="16"/>
                <w:szCs w:val="16"/>
              </w:rPr>
            </w:pPr>
            <w:r w:rsidRPr="00AE7F77">
              <w:rPr>
                <w:rFonts w:ascii="Geomanist" w:eastAsia="Montserrat" w:hAnsi="Geomanist" w:cs="Montserrat"/>
                <w:sz w:val="16"/>
                <w:szCs w:val="16"/>
              </w:rPr>
              <w:t>Datos biométricos</w:t>
            </w:r>
          </w:p>
        </w:tc>
        <w:tc>
          <w:tcPr>
            <w:tcW w:w="3405" w:type="dxa"/>
            <w:tcBorders>
              <w:top w:val="single" w:sz="8" w:space="0" w:color="D9D9D9"/>
              <w:left w:val="single" w:sz="8" w:space="0" w:color="D9D9D9"/>
              <w:bottom w:val="single" w:sz="8" w:space="0" w:color="D9D9D9"/>
              <w:right w:val="single" w:sz="8" w:space="0" w:color="D9D9D9"/>
            </w:tcBorders>
            <w:hideMark/>
          </w:tcPr>
          <w:p w14:paraId="1B86B724" w14:textId="77777777" w:rsidR="00B62194" w:rsidRPr="00AE7F77" w:rsidRDefault="00B62194" w:rsidP="000E3C5E">
            <w:pPr>
              <w:jc w:val="both"/>
              <w:rPr>
                <w:rFonts w:ascii="Geomanist" w:eastAsia="Montserrat" w:hAnsi="Geomanist" w:cs="Montserrat"/>
                <w:sz w:val="16"/>
                <w:szCs w:val="16"/>
              </w:rPr>
            </w:pPr>
            <w:r w:rsidRPr="00AE7F77">
              <w:rPr>
                <w:rFonts w:ascii="Geomanist" w:eastAsia="Montserrat" w:hAnsi="Geomanist" w:cs="Montserrat"/>
                <w:sz w:val="16"/>
                <w:szCs w:val="16"/>
              </w:rPr>
              <w:t>Trigésimo Octavo, fracción I, número 11,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3544" w:type="dxa"/>
            <w:tcBorders>
              <w:top w:val="single" w:sz="8" w:space="0" w:color="D9D9D9"/>
              <w:left w:val="single" w:sz="8" w:space="0" w:color="D9D9D9"/>
              <w:bottom w:val="single" w:sz="8" w:space="0" w:color="D9D9D9"/>
              <w:right w:val="single" w:sz="8" w:space="0" w:color="D9D9D9"/>
            </w:tcBorders>
            <w:hideMark/>
          </w:tcPr>
          <w:p w14:paraId="1A2CAB89" w14:textId="77777777" w:rsidR="00B62194" w:rsidRPr="00AE7F77" w:rsidRDefault="00B62194" w:rsidP="000E3C5E">
            <w:pPr>
              <w:jc w:val="both"/>
              <w:rPr>
                <w:rFonts w:ascii="Geomanist" w:eastAsia="Montserrat" w:hAnsi="Geomanist" w:cs="Montserrat"/>
                <w:sz w:val="16"/>
                <w:szCs w:val="16"/>
              </w:rPr>
            </w:pPr>
            <w:r w:rsidRPr="00AE7F77">
              <w:rPr>
                <w:rFonts w:ascii="Geomanist" w:eastAsia="Montserrat" w:hAnsi="Geomanist" w:cs="Montserrat"/>
                <w:sz w:val="16"/>
                <w:szCs w:val="16"/>
              </w:rPr>
              <w:t>Huella dactilar, reconocimiento facial, reconocimiento de iris, reconocimiento de la geometría de la mano, reconocimiento vascular, reconocimiento de escritura, reconocimiento de voz, reconocimiento de escritura de teclado y análogos.</w:t>
            </w:r>
          </w:p>
        </w:tc>
      </w:tr>
    </w:tbl>
    <w:p w14:paraId="00BA9A62" w14:textId="77777777" w:rsidR="00B62194" w:rsidRPr="007E47ED" w:rsidRDefault="00B62194" w:rsidP="00B62194">
      <w:pPr>
        <w:jc w:val="both"/>
        <w:rPr>
          <w:rFonts w:ascii="Geomanist" w:eastAsia="Calibri" w:hAnsi="Geomanist" w:cs="Times New Roman"/>
          <w:sz w:val="18"/>
          <w:szCs w:val="18"/>
        </w:rPr>
      </w:pPr>
    </w:p>
    <w:p w14:paraId="11C14E43" w14:textId="77777777" w:rsidR="00B62194" w:rsidRPr="007E47ED" w:rsidRDefault="00B62194" w:rsidP="00B62194">
      <w:pPr>
        <w:jc w:val="both"/>
        <w:rPr>
          <w:rFonts w:ascii="Geomanist" w:hAnsi="Geomanist" w:cs="Arial"/>
          <w:color w:val="000000"/>
          <w:sz w:val="18"/>
          <w:szCs w:val="18"/>
          <w:lang w:eastAsia="es-ES_tradnl"/>
        </w:rPr>
      </w:pPr>
      <w:r w:rsidRPr="007E47ED">
        <w:rPr>
          <w:rFonts w:ascii="Geomanist" w:eastAsia="Calibri" w:hAnsi="Geomanist" w:cs="Times New Roman"/>
          <w:sz w:val="18"/>
          <w:szCs w:val="18"/>
        </w:rPr>
        <w:t>Respecto a la información que sea considerada como reservada (</w:t>
      </w:r>
      <w:r w:rsidRPr="007E47ED">
        <w:rPr>
          <w:rFonts w:ascii="Geomanist" w:eastAsia="Montserrat" w:hAnsi="Geomanist" w:cs="Montserrat"/>
          <w:sz w:val="18"/>
          <w:szCs w:val="18"/>
        </w:rPr>
        <w:t xml:space="preserve">113 de la Ley General de Transparencia y Acceso a la Información Pública), será sometida ante el Comité de Transparencia, una vez que </w:t>
      </w:r>
      <w:r w:rsidRPr="007E47ED">
        <w:rPr>
          <w:rFonts w:ascii="Geomanist" w:eastAsia="Calibri" w:hAnsi="Geomanist" w:cs="Times New Roman"/>
          <w:sz w:val="18"/>
          <w:szCs w:val="18"/>
        </w:rPr>
        <w:t xml:space="preserve">el solicitante haga del conocimiento a esa Unidad de Transparencia cual es la información de su interés; lo anterior, para que la Unidad Administrativa que la posea se encuentren en posibilidades de garantizar el acceso a la información y </w:t>
      </w:r>
      <w:r w:rsidRPr="007E47ED">
        <w:rPr>
          <w:rFonts w:ascii="Geomanist" w:hAnsi="Geomanist" w:cs="Arial"/>
          <w:color w:val="000000"/>
          <w:sz w:val="18"/>
          <w:szCs w:val="18"/>
          <w:lang w:eastAsia="es-ES_tradnl"/>
        </w:rPr>
        <w:t>se proporcionará el nombre y cargo de la persona que permitirá el acceso a la consulta.</w:t>
      </w:r>
    </w:p>
    <w:p w14:paraId="3FE41DB5" w14:textId="77777777" w:rsidR="00B62194" w:rsidRPr="007E47ED" w:rsidRDefault="00B62194" w:rsidP="00B62194">
      <w:pPr>
        <w:ind w:right="-19"/>
        <w:jc w:val="both"/>
        <w:rPr>
          <w:rFonts w:ascii="Geomanist" w:eastAsia="Montserrat" w:hAnsi="Geomanist" w:cs="Montserrat"/>
          <w:sz w:val="18"/>
          <w:szCs w:val="18"/>
        </w:rPr>
      </w:pPr>
    </w:p>
    <w:p w14:paraId="2D548508" w14:textId="77777777" w:rsidR="00B62194" w:rsidRPr="007E47ED" w:rsidRDefault="00B62194" w:rsidP="00B62194">
      <w:pPr>
        <w:ind w:right="-19"/>
        <w:jc w:val="both"/>
        <w:rPr>
          <w:rFonts w:ascii="Geomanist" w:eastAsia="Montserrat" w:hAnsi="Geomanist" w:cs="Montserrat"/>
          <w:sz w:val="18"/>
          <w:szCs w:val="18"/>
        </w:rPr>
      </w:pPr>
      <w:r w:rsidRPr="007E47ED">
        <w:rPr>
          <w:rFonts w:ascii="Geomanist" w:eastAsia="Montserrat" w:hAnsi="Geomanist" w:cs="Montserrat"/>
          <w:sz w:val="18"/>
          <w:szCs w:val="18"/>
        </w:rPr>
        <w:t>En consecuencia, se emiten las siguientes resoluciones por unanimidad:</w:t>
      </w:r>
    </w:p>
    <w:p w14:paraId="1E803EA7" w14:textId="77777777" w:rsidR="00B62194" w:rsidRPr="007E47ED" w:rsidRDefault="00B62194" w:rsidP="00B62194">
      <w:pPr>
        <w:rPr>
          <w:rFonts w:ascii="Geomanist" w:hAnsi="Geomanist"/>
          <w:sz w:val="18"/>
          <w:szCs w:val="18"/>
        </w:rPr>
      </w:pPr>
    </w:p>
    <w:p w14:paraId="38F04FBB" w14:textId="77777777" w:rsidR="00B62194" w:rsidRDefault="00B62194" w:rsidP="00B62194">
      <w:pPr>
        <w:ind w:right="49" w:hanging="2"/>
        <w:jc w:val="both"/>
        <w:rPr>
          <w:rFonts w:ascii="Geomanist" w:eastAsia="Montserrat" w:hAnsi="Geomanist" w:cs="Montserrat"/>
          <w:sz w:val="18"/>
          <w:szCs w:val="18"/>
        </w:rPr>
      </w:pPr>
      <w:r w:rsidRPr="007502E1">
        <w:rPr>
          <w:rFonts w:ascii="Geomanist" w:hAnsi="Geomanist"/>
          <w:b/>
          <w:sz w:val="18"/>
          <w:szCs w:val="18"/>
          <w:lang w:val="es-MX"/>
        </w:rPr>
        <w:lastRenderedPageBreak/>
        <w:t>II.</w:t>
      </w:r>
      <w:r>
        <w:rPr>
          <w:rFonts w:ascii="Geomanist" w:hAnsi="Geomanist"/>
          <w:b/>
          <w:sz w:val="18"/>
          <w:szCs w:val="18"/>
          <w:lang w:val="es-MX"/>
        </w:rPr>
        <w:t>B.2</w:t>
      </w:r>
      <w:r w:rsidRPr="007502E1">
        <w:rPr>
          <w:rFonts w:ascii="Geomanist" w:hAnsi="Geomanist"/>
          <w:b/>
          <w:sz w:val="18"/>
          <w:szCs w:val="18"/>
          <w:lang w:val="es-MX"/>
        </w:rPr>
        <w:t>.</w:t>
      </w:r>
      <w:r>
        <w:rPr>
          <w:rFonts w:ascii="Geomanist" w:hAnsi="Geomanist"/>
          <w:b/>
          <w:sz w:val="18"/>
          <w:szCs w:val="18"/>
          <w:lang w:val="es-MX"/>
        </w:rPr>
        <w:t>1.</w:t>
      </w:r>
      <w:r w:rsidRPr="007502E1">
        <w:rPr>
          <w:rFonts w:ascii="Geomanist" w:hAnsi="Geomanist"/>
          <w:b/>
          <w:sz w:val="18"/>
          <w:szCs w:val="18"/>
          <w:lang w:val="es-MX"/>
        </w:rPr>
        <w:t>ORD.4</w:t>
      </w:r>
      <w:r>
        <w:rPr>
          <w:rFonts w:ascii="Geomanist" w:hAnsi="Geomanist"/>
          <w:b/>
          <w:sz w:val="18"/>
          <w:szCs w:val="18"/>
          <w:lang w:val="es-MX"/>
        </w:rPr>
        <w:t>2</w:t>
      </w:r>
      <w:r w:rsidRPr="007502E1">
        <w:rPr>
          <w:rFonts w:ascii="Geomanist" w:hAnsi="Geomanist"/>
          <w:b/>
          <w:sz w:val="18"/>
          <w:szCs w:val="18"/>
          <w:lang w:val="es-MX"/>
        </w:rPr>
        <w:t>.24:</w:t>
      </w:r>
      <w:r>
        <w:rPr>
          <w:rFonts w:ascii="Geomanist" w:hAnsi="Geomanist"/>
          <w:b/>
          <w:sz w:val="18"/>
          <w:szCs w:val="18"/>
          <w:lang w:val="es-MX"/>
        </w:rPr>
        <w:t xml:space="preserve"> </w:t>
      </w:r>
      <w:r w:rsidRPr="007E47ED">
        <w:rPr>
          <w:rFonts w:ascii="Geomanist" w:eastAsia="Montserrat" w:hAnsi="Geomanist" w:cs="Montserrat"/>
          <w:b/>
          <w:sz w:val="18"/>
          <w:szCs w:val="18"/>
        </w:rPr>
        <w:t>CONFIRMAR</w:t>
      </w:r>
      <w:r w:rsidRPr="007E47ED">
        <w:rPr>
          <w:rFonts w:ascii="Geomanist" w:eastAsia="Montserrat" w:hAnsi="Geomanist" w:cs="Montserrat"/>
          <w:sz w:val="18"/>
          <w:szCs w:val="18"/>
        </w:rPr>
        <w:t xml:space="preserve"> las medidas para permitir la consulta directa invocadas por </w:t>
      </w:r>
      <w:r>
        <w:rPr>
          <w:rFonts w:ascii="Geomanist" w:eastAsia="Montserrat" w:hAnsi="Geomanist" w:cs="Montserrat"/>
          <w:sz w:val="18"/>
          <w:szCs w:val="18"/>
        </w:rPr>
        <w:t>la CGGOCV</w:t>
      </w:r>
      <w:r w:rsidRPr="007E47ED">
        <w:rPr>
          <w:rFonts w:ascii="Geomanist" w:eastAsia="Montserrat" w:hAnsi="Geomanist" w:cs="Montserrat"/>
          <w:sz w:val="18"/>
          <w:szCs w:val="18"/>
        </w:rPr>
        <w:t>, en términos del Sexagésimo Séptimo, Sexagésimo Octavo, Septuagésimo, Septuagésimo Primero, Septuagésimo Segundo y Septuagésimo Tercero, de los Lineamientos generales en materia de clasificación y desclasificación de la información, así como para la elaboración de versiones públicas.</w:t>
      </w:r>
    </w:p>
    <w:p w14:paraId="762F8236" w14:textId="77777777" w:rsidR="00B62194" w:rsidRPr="007E47ED" w:rsidRDefault="00B62194" w:rsidP="00B62194">
      <w:pPr>
        <w:ind w:right="49" w:hanging="2"/>
        <w:jc w:val="both"/>
        <w:rPr>
          <w:rFonts w:ascii="Geomanist" w:eastAsia="Montserrat" w:hAnsi="Geomanist" w:cs="Montserrat"/>
          <w:b/>
          <w:sz w:val="18"/>
          <w:szCs w:val="18"/>
        </w:rPr>
      </w:pPr>
    </w:p>
    <w:p w14:paraId="17A3442F" w14:textId="77777777" w:rsidR="00B62194" w:rsidRPr="007E47ED" w:rsidRDefault="00B62194" w:rsidP="00B62194">
      <w:pPr>
        <w:ind w:right="-19"/>
        <w:jc w:val="both"/>
        <w:rPr>
          <w:rFonts w:ascii="Geomanist" w:eastAsia="Montserrat" w:hAnsi="Geomanist" w:cs="Montserrat"/>
          <w:sz w:val="18"/>
          <w:szCs w:val="18"/>
        </w:rPr>
      </w:pPr>
      <w:r w:rsidRPr="007502E1">
        <w:rPr>
          <w:rFonts w:ascii="Geomanist" w:hAnsi="Geomanist"/>
          <w:b/>
          <w:sz w:val="18"/>
          <w:szCs w:val="18"/>
          <w:lang w:val="es-MX"/>
        </w:rPr>
        <w:t>II.</w:t>
      </w:r>
      <w:r>
        <w:rPr>
          <w:rFonts w:ascii="Geomanist" w:hAnsi="Geomanist"/>
          <w:b/>
          <w:sz w:val="18"/>
          <w:szCs w:val="18"/>
          <w:lang w:val="es-MX"/>
        </w:rPr>
        <w:t>B.2</w:t>
      </w:r>
      <w:r w:rsidRPr="007502E1">
        <w:rPr>
          <w:rFonts w:ascii="Geomanist" w:hAnsi="Geomanist"/>
          <w:b/>
          <w:sz w:val="18"/>
          <w:szCs w:val="18"/>
          <w:lang w:val="es-MX"/>
        </w:rPr>
        <w:t>.</w:t>
      </w:r>
      <w:r>
        <w:rPr>
          <w:rFonts w:ascii="Geomanist" w:hAnsi="Geomanist"/>
          <w:b/>
          <w:sz w:val="18"/>
          <w:szCs w:val="18"/>
          <w:lang w:val="es-MX"/>
        </w:rPr>
        <w:t>2.</w:t>
      </w:r>
      <w:r w:rsidRPr="007502E1">
        <w:rPr>
          <w:rFonts w:ascii="Geomanist" w:hAnsi="Geomanist"/>
          <w:b/>
          <w:sz w:val="18"/>
          <w:szCs w:val="18"/>
          <w:lang w:val="es-MX"/>
        </w:rPr>
        <w:t>ORD.4</w:t>
      </w:r>
      <w:r>
        <w:rPr>
          <w:rFonts w:ascii="Geomanist" w:hAnsi="Geomanist"/>
          <w:b/>
          <w:sz w:val="18"/>
          <w:szCs w:val="18"/>
          <w:lang w:val="es-MX"/>
        </w:rPr>
        <w:t>2</w:t>
      </w:r>
      <w:r w:rsidRPr="007502E1">
        <w:rPr>
          <w:rFonts w:ascii="Geomanist" w:hAnsi="Geomanist"/>
          <w:b/>
          <w:sz w:val="18"/>
          <w:szCs w:val="18"/>
          <w:lang w:val="es-MX"/>
        </w:rPr>
        <w:t>.24:</w:t>
      </w:r>
      <w:r>
        <w:rPr>
          <w:rFonts w:ascii="Geomanist" w:hAnsi="Geomanist"/>
          <w:b/>
          <w:sz w:val="18"/>
          <w:szCs w:val="18"/>
          <w:lang w:val="es-MX"/>
        </w:rPr>
        <w:t xml:space="preserve"> </w:t>
      </w:r>
      <w:r w:rsidRPr="007E47ED">
        <w:rPr>
          <w:rFonts w:ascii="Geomanist" w:eastAsia="Montserrat" w:hAnsi="Geomanist" w:cs="Montserrat"/>
          <w:b/>
          <w:sz w:val="18"/>
          <w:szCs w:val="18"/>
        </w:rPr>
        <w:t>CONFIRMAR</w:t>
      </w:r>
      <w:r w:rsidRPr="007E47ED">
        <w:rPr>
          <w:rFonts w:ascii="Geomanist" w:eastAsia="Montserrat" w:hAnsi="Geomanist" w:cs="Montserrat"/>
          <w:sz w:val="18"/>
          <w:szCs w:val="18"/>
        </w:rPr>
        <w:t xml:space="preserve"> la clasificación de la información como confidencial invocada por </w:t>
      </w:r>
      <w:r>
        <w:rPr>
          <w:rFonts w:ascii="Geomanist" w:eastAsia="Montserrat" w:hAnsi="Geomanist" w:cs="Montserrat"/>
          <w:sz w:val="18"/>
          <w:szCs w:val="18"/>
        </w:rPr>
        <w:t>la</w:t>
      </w:r>
      <w:r w:rsidRPr="007E47ED">
        <w:rPr>
          <w:rFonts w:ascii="Geomanist" w:eastAsia="Montserrat" w:hAnsi="Geomanist" w:cs="Montserrat"/>
          <w:sz w:val="18"/>
          <w:szCs w:val="18"/>
        </w:rPr>
        <w:t xml:space="preserve"> </w:t>
      </w:r>
      <w:r>
        <w:rPr>
          <w:rFonts w:ascii="Geomanist" w:eastAsia="Montserrat" w:hAnsi="Geomanist" w:cs="Montserrat"/>
          <w:sz w:val="18"/>
          <w:szCs w:val="18"/>
        </w:rPr>
        <w:t xml:space="preserve">CGGOCV, contenida en los oficios </w:t>
      </w:r>
      <w:r w:rsidRPr="007E47ED">
        <w:rPr>
          <w:rFonts w:ascii="Geomanist" w:eastAsia="Calibri" w:hAnsi="Geomanist" w:cs="Times New Roman"/>
          <w:sz w:val="18"/>
          <w:szCs w:val="18"/>
        </w:rPr>
        <w:t xml:space="preserve">que fueron </w:t>
      </w:r>
      <w:r>
        <w:rPr>
          <w:rFonts w:ascii="Geomanist" w:eastAsia="Calibri" w:hAnsi="Geomanist" w:cs="Times New Roman"/>
          <w:sz w:val="18"/>
          <w:szCs w:val="18"/>
        </w:rPr>
        <w:t>ingresados en esa</w:t>
      </w:r>
      <w:r w:rsidRPr="007E47ED">
        <w:rPr>
          <w:rFonts w:ascii="Geomanist" w:eastAsia="Calibri" w:hAnsi="Geomanist" w:cs="Times New Roman"/>
          <w:sz w:val="18"/>
          <w:szCs w:val="18"/>
        </w:rPr>
        <w:t xml:space="preserve"> </w:t>
      </w:r>
      <w:r>
        <w:rPr>
          <w:rFonts w:ascii="Geomanist" w:eastAsia="Calibri" w:hAnsi="Geomanist" w:cs="Times New Roman"/>
          <w:sz w:val="18"/>
          <w:szCs w:val="18"/>
        </w:rPr>
        <w:t>unidad administrativa</w:t>
      </w:r>
      <w:r w:rsidRPr="007E47ED">
        <w:rPr>
          <w:rFonts w:ascii="Geomanist" w:eastAsia="Calibri" w:hAnsi="Geomanist" w:cs="Times New Roman"/>
          <w:sz w:val="18"/>
          <w:szCs w:val="18"/>
        </w:rPr>
        <w:t xml:space="preserve"> en el periodo de 1 de junio al 14 de octubre de 2024</w:t>
      </w:r>
      <w:r>
        <w:rPr>
          <w:rFonts w:ascii="Geomanist" w:eastAsia="Calibri" w:hAnsi="Geomanist" w:cs="Times New Roman"/>
          <w:sz w:val="18"/>
          <w:szCs w:val="18"/>
        </w:rPr>
        <w:t xml:space="preserve">, </w:t>
      </w:r>
      <w:r w:rsidRPr="007E47ED">
        <w:rPr>
          <w:rFonts w:ascii="Geomanist" w:eastAsia="Montserrat" w:hAnsi="Geomanist" w:cs="Montserrat"/>
          <w:sz w:val="18"/>
          <w:szCs w:val="18"/>
        </w:rPr>
        <w:t xml:space="preserve">en términos de los artículos 113, fracción I, de la Ley Federal de Transparencia y Acceso a la Información Pública; </w:t>
      </w:r>
      <w:r>
        <w:rPr>
          <w:rFonts w:ascii="Geomanist" w:eastAsia="Montserrat" w:hAnsi="Geomanist" w:cs="Montserrat"/>
          <w:sz w:val="18"/>
          <w:szCs w:val="18"/>
        </w:rPr>
        <w:t>y por ende se autoriza elaborar las versiones públicas.</w:t>
      </w:r>
    </w:p>
    <w:p w14:paraId="38196C87" w14:textId="77777777" w:rsidR="004447E8" w:rsidRDefault="004447E8" w:rsidP="007502E1">
      <w:pPr>
        <w:jc w:val="both"/>
        <w:rPr>
          <w:rFonts w:ascii="Geomanist" w:hAnsi="Geomanist"/>
          <w:b/>
          <w:sz w:val="18"/>
          <w:szCs w:val="18"/>
          <w:lang w:val="es-MX"/>
        </w:rPr>
      </w:pPr>
    </w:p>
    <w:p w14:paraId="426549B0" w14:textId="77777777" w:rsidR="00C72DAE" w:rsidRPr="00A942C0" w:rsidRDefault="00C72DAE" w:rsidP="00C72DAE">
      <w:pPr>
        <w:jc w:val="center"/>
        <w:rPr>
          <w:rFonts w:ascii="Geomanist" w:hAnsi="Geomanist"/>
          <w:b/>
          <w:sz w:val="18"/>
          <w:szCs w:val="18"/>
          <w:lang w:val="es-MX"/>
        </w:rPr>
      </w:pPr>
      <w:r w:rsidRPr="00A942C0">
        <w:rPr>
          <w:rFonts w:ascii="Geomanist" w:hAnsi="Geomanist"/>
          <w:b/>
          <w:sz w:val="18"/>
          <w:szCs w:val="18"/>
          <w:lang w:val="es-MX"/>
        </w:rPr>
        <w:t>TERCER PUNTO DEL ORDEN DEL DÍA</w:t>
      </w:r>
    </w:p>
    <w:p w14:paraId="42C8CC30" w14:textId="77777777" w:rsidR="00C72DAE" w:rsidRPr="0085650C" w:rsidRDefault="00C72DAE" w:rsidP="00C72DAE">
      <w:pPr>
        <w:jc w:val="both"/>
        <w:rPr>
          <w:rFonts w:ascii="Geomanist" w:hAnsi="Geomanist"/>
          <w:sz w:val="14"/>
          <w:szCs w:val="18"/>
          <w:lang w:val="es-MX"/>
        </w:rPr>
      </w:pPr>
    </w:p>
    <w:p w14:paraId="2C4E32D1" w14:textId="77777777" w:rsidR="00D93ACD" w:rsidRDefault="00C72DAE" w:rsidP="00AE7F77">
      <w:pPr>
        <w:jc w:val="both"/>
        <w:rPr>
          <w:rFonts w:ascii="Geomanist" w:hAnsi="Geomanist"/>
          <w:b/>
          <w:sz w:val="18"/>
          <w:szCs w:val="18"/>
          <w:lang w:val="es-MX"/>
        </w:rPr>
      </w:pPr>
      <w:r w:rsidRPr="00A942C0">
        <w:rPr>
          <w:rFonts w:ascii="Geomanist" w:eastAsia="Montserrat" w:hAnsi="Geomanist" w:cs="Montserrat"/>
          <w:b/>
          <w:sz w:val="18"/>
          <w:szCs w:val="18"/>
        </w:rPr>
        <w:t xml:space="preserve">III. </w:t>
      </w:r>
      <w:bookmarkStart w:id="1" w:name="_heading=h.gjdgxs" w:colFirst="0" w:colLast="0"/>
      <w:bookmarkEnd w:id="1"/>
      <w:r w:rsidR="00D93ACD" w:rsidRPr="00D93ACD">
        <w:rPr>
          <w:rFonts w:ascii="Geomanist" w:eastAsia="Montserrat" w:hAnsi="Geomanist" w:cs="Montserrat"/>
          <w:b/>
          <w:sz w:val="18"/>
          <w:szCs w:val="18"/>
        </w:rPr>
        <w:t xml:space="preserve"> Cumplimiento a recurso de revisión INAI </w:t>
      </w:r>
    </w:p>
    <w:p w14:paraId="4F004C8C" w14:textId="77777777" w:rsidR="00CD4C5C" w:rsidRPr="0085650C" w:rsidRDefault="00CD4C5C" w:rsidP="00AE7F77">
      <w:pPr>
        <w:jc w:val="center"/>
        <w:rPr>
          <w:rFonts w:ascii="Geomanist" w:hAnsi="Geomanist"/>
          <w:b/>
          <w:sz w:val="14"/>
          <w:szCs w:val="18"/>
          <w:lang w:val="es-MX"/>
        </w:rPr>
      </w:pPr>
    </w:p>
    <w:p w14:paraId="598581C8" w14:textId="77777777" w:rsidR="00CD4C5C" w:rsidRPr="00FD464F" w:rsidRDefault="00CD4C5C" w:rsidP="00AE7F77">
      <w:pPr>
        <w:jc w:val="both"/>
        <w:rPr>
          <w:rFonts w:ascii="Geomanist" w:eastAsia="Montserrat" w:hAnsi="Geomanist" w:cs="Montserrat"/>
          <w:sz w:val="18"/>
          <w:szCs w:val="18"/>
          <w:lang w:val="es-MX"/>
        </w:rPr>
      </w:pPr>
      <w:r w:rsidRPr="00FD464F">
        <w:rPr>
          <w:rFonts w:ascii="Geomanist" w:eastAsia="Montserrat" w:hAnsi="Geomanist" w:cs="Montserrat"/>
          <w:b/>
          <w:sz w:val="18"/>
          <w:szCs w:val="18"/>
          <w:lang w:val="es-MX"/>
        </w:rPr>
        <w:t xml:space="preserve">A.1 </w:t>
      </w:r>
      <w:r w:rsidRPr="00FD464F">
        <w:rPr>
          <w:rFonts w:ascii="Geomanist" w:eastAsia="Montserrat" w:hAnsi="Geomanist" w:cs="Montserrat"/>
          <w:sz w:val="18"/>
          <w:szCs w:val="18"/>
          <w:lang w:val="es-MX"/>
        </w:rPr>
        <w:t xml:space="preserve">Folio </w:t>
      </w:r>
      <w:r w:rsidRPr="00FD464F">
        <w:rPr>
          <w:rFonts w:ascii="Geomanist" w:eastAsia="Montserrat" w:hAnsi="Geomanist" w:cs="Montserrat"/>
          <w:iCs/>
          <w:sz w:val="18"/>
          <w:szCs w:val="18"/>
          <w:lang w:val="es-MX"/>
        </w:rPr>
        <w:t>330026524002072</w:t>
      </w:r>
      <w:r w:rsidRPr="00FD464F">
        <w:rPr>
          <w:rFonts w:ascii="Geomanist" w:eastAsia="Montserrat" w:hAnsi="Geomanist" w:cs="Montserrat"/>
          <w:sz w:val="18"/>
          <w:szCs w:val="18"/>
          <w:lang w:val="es-MX"/>
        </w:rPr>
        <w:t xml:space="preserve">    RRA  12078/24</w:t>
      </w:r>
    </w:p>
    <w:p w14:paraId="71D0B736" w14:textId="77777777" w:rsidR="00CD4C5C" w:rsidRPr="0085650C" w:rsidRDefault="00CD4C5C" w:rsidP="00AE7F77">
      <w:pPr>
        <w:jc w:val="both"/>
        <w:rPr>
          <w:rFonts w:ascii="Geomanist" w:eastAsia="Montserrat" w:hAnsi="Geomanist" w:cs="Montserrat"/>
          <w:sz w:val="14"/>
          <w:szCs w:val="18"/>
          <w:lang w:val="es-MX"/>
        </w:rPr>
      </w:pPr>
    </w:p>
    <w:p w14:paraId="6F117F7C" w14:textId="77777777" w:rsidR="00CD4C5C" w:rsidRDefault="00CD4C5C" w:rsidP="00AE7F77">
      <w:pPr>
        <w:shd w:val="clear" w:color="auto" w:fill="FFFFFF"/>
        <w:ind w:right="45" w:hanging="2"/>
        <w:jc w:val="both"/>
        <w:rPr>
          <w:rFonts w:ascii="Geomanist" w:eastAsia="Montserrat" w:hAnsi="Geomanist" w:cs="Montserrat"/>
          <w:sz w:val="18"/>
          <w:szCs w:val="18"/>
        </w:rPr>
      </w:pPr>
      <w:r w:rsidRPr="0021494F">
        <w:rPr>
          <w:rFonts w:ascii="Geomanist" w:eastAsia="Montserrat" w:hAnsi="Geomanist" w:cs="Montserrat"/>
          <w:sz w:val="18"/>
          <w:szCs w:val="18"/>
        </w:rPr>
        <w:t xml:space="preserve">El Pleno del Instituto Nacional de Transparencia, Acceso a la Información y Protección de Datos Personales (INAI) al resolver el recurso de revisión determinó: </w:t>
      </w:r>
    </w:p>
    <w:p w14:paraId="0D54B568" w14:textId="77777777" w:rsidR="00CD4C5C" w:rsidRPr="0085650C" w:rsidRDefault="00CD4C5C" w:rsidP="00AE7F77">
      <w:pPr>
        <w:shd w:val="clear" w:color="auto" w:fill="FFFFFF"/>
        <w:ind w:right="45" w:hanging="2"/>
        <w:jc w:val="both"/>
        <w:rPr>
          <w:rFonts w:ascii="Geomanist" w:eastAsia="Montserrat" w:hAnsi="Geomanist" w:cs="Montserrat"/>
          <w:sz w:val="14"/>
          <w:szCs w:val="18"/>
        </w:rPr>
      </w:pPr>
    </w:p>
    <w:p w14:paraId="05C005EA" w14:textId="77777777" w:rsidR="00CD4C5C" w:rsidRPr="00AE7F77" w:rsidRDefault="00CD4C5C" w:rsidP="00AE7F77">
      <w:pPr>
        <w:pStyle w:val="wordsection1"/>
        <w:ind w:leftChars="236" w:left="566" w:right="567" w:firstLineChars="0" w:firstLine="1"/>
        <w:jc w:val="both"/>
        <w:rPr>
          <w:rFonts w:ascii="Geomanist" w:hAnsi="Geomanist"/>
          <w:i/>
          <w:iCs/>
          <w:color w:val="000000"/>
          <w:sz w:val="16"/>
          <w:szCs w:val="16"/>
        </w:rPr>
      </w:pPr>
      <w:r w:rsidRPr="0009454B">
        <w:rPr>
          <w:rFonts w:ascii="Geomanist" w:hAnsi="Geomanist"/>
          <w:i/>
          <w:iCs/>
          <w:color w:val="000000"/>
          <w:sz w:val="18"/>
          <w:szCs w:val="18"/>
        </w:rPr>
        <w:t>"</w:t>
      </w:r>
      <w:r w:rsidRPr="00AE7F77">
        <w:rPr>
          <w:rFonts w:ascii="Geomanist" w:hAnsi="Geomanist"/>
          <w:i/>
          <w:iCs/>
          <w:color w:val="000000"/>
          <w:sz w:val="16"/>
          <w:szCs w:val="16"/>
        </w:rPr>
        <w:t>MODIFICAR la respuesta de la Secretaría de la Función Pública e instruirle que:</w:t>
      </w:r>
    </w:p>
    <w:p w14:paraId="32AF9F27" w14:textId="77777777" w:rsidR="00CD4C5C" w:rsidRPr="00AE7F77" w:rsidRDefault="00CD4C5C" w:rsidP="00AE7F77">
      <w:pPr>
        <w:pStyle w:val="wordsection1"/>
        <w:ind w:leftChars="236" w:left="566" w:right="567" w:firstLineChars="0" w:firstLine="1"/>
        <w:jc w:val="both"/>
        <w:rPr>
          <w:rFonts w:ascii="Geomanist" w:hAnsi="Geomanist"/>
          <w:i/>
          <w:iCs/>
          <w:color w:val="000000"/>
          <w:sz w:val="16"/>
          <w:szCs w:val="16"/>
        </w:rPr>
      </w:pPr>
      <w:r w:rsidRPr="00AE7F77">
        <w:rPr>
          <w:rFonts w:ascii="Geomanist" w:hAnsi="Geomanist"/>
          <w:i/>
          <w:iCs/>
          <w:color w:val="000000"/>
          <w:sz w:val="16"/>
          <w:szCs w:val="16"/>
        </w:rPr>
        <w:t>• Entregue a la persona recurrente la información del sexo de los servidores de la nación, señalando como periodo de búsqueda “histórico”, desde que se tenga registro al 11 de julio de 2024, con una frecuencia quincenal o mensual.</w:t>
      </w:r>
    </w:p>
    <w:p w14:paraId="1679570A" w14:textId="77777777" w:rsidR="00CD4C5C" w:rsidRPr="00AE7F77" w:rsidRDefault="00CD4C5C" w:rsidP="00AE7F77">
      <w:pPr>
        <w:pStyle w:val="wordsection1"/>
        <w:ind w:leftChars="236" w:left="566" w:right="567" w:firstLineChars="0" w:firstLine="1"/>
        <w:jc w:val="both"/>
        <w:rPr>
          <w:rFonts w:ascii="Geomanist" w:hAnsi="Geomanist"/>
          <w:i/>
          <w:iCs/>
          <w:sz w:val="16"/>
          <w:szCs w:val="16"/>
          <w:u w:val="single"/>
        </w:rPr>
      </w:pPr>
      <w:r w:rsidRPr="00AE7F77">
        <w:rPr>
          <w:rFonts w:ascii="Geomanist" w:hAnsi="Geomanist"/>
          <w:i/>
          <w:iCs/>
          <w:color w:val="000000"/>
          <w:sz w:val="16"/>
          <w:szCs w:val="16"/>
        </w:rPr>
        <w:t xml:space="preserve">• Por medio de su Comité de Transparencia, clasifique la información de la Clave Única de Registro de Población y la edad solicitada, mediante una resolución debidamente fundada, motivada y formalizada, con fundamento en el artículo 113, fracción I, de la Ley Federal de Transparencia y Acceso a la Información Pública." </w:t>
      </w:r>
      <w:r w:rsidRPr="00AE7F77">
        <w:rPr>
          <w:rFonts w:ascii="Geomanist" w:hAnsi="Geomanist"/>
          <w:i/>
          <w:iCs/>
          <w:sz w:val="16"/>
          <w:szCs w:val="16"/>
        </w:rPr>
        <w:t>(Sic</w:t>
      </w:r>
      <w:r w:rsidRPr="00AE7F77">
        <w:rPr>
          <w:rFonts w:ascii="Geomanist" w:hAnsi="Geomanist"/>
          <w:i/>
          <w:iCs/>
          <w:sz w:val="16"/>
          <w:szCs w:val="16"/>
          <w:u w:val="single"/>
        </w:rPr>
        <w:t>)</w:t>
      </w:r>
    </w:p>
    <w:p w14:paraId="480CD321" w14:textId="77777777" w:rsidR="00CD4C5C" w:rsidRPr="0085650C" w:rsidRDefault="00CD4C5C" w:rsidP="00AE7F77">
      <w:pPr>
        <w:pStyle w:val="wordsection1"/>
        <w:ind w:right="567"/>
        <w:jc w:val="both"/>
        <w:rPr>
          <w:rFonts w:ascii="Geomanist" w:hAnsi="Geomanist"/>
          <w:i/>
          <w:iCs/>
          <w:color w:val="000000"/>
          <w:sz w:val="14"/>
          <w:szCs w:val="18"/>
          <w:u w:val="single"/>
        </w:rPr>
      </w:pPr>
    </w:p>
    <w:p w14:paraId="2F0C712E" w14:textId="08ADE84B" w:rsidR="00CD4C5C" w:rsidRDefault="00CD4C5C" w:rsidP="00AE7F77">
      <w:pPr>
        <w:pStyle w:val="Default"/>
        <w:spacing w:line="240" w:lineRule="auto"/>
        <w:ind w:left="0" w:hanging="2"/>
        <w:jc w:val="both"/>
        <w:rPr>
          <w:rFonts w:ascii="Geomanist" w:eastAsia="Montserrat" w:hAnsi="Geomanist" w:cs="Montserrat"/>
          <w:sz w:val="18"/>
          <w:szCs w:val="18"/>
        </w:rPr>
      </w:pPr>
      <w:r w:rsidRPr="0021494F">
        <w:rPr>
          <w:rFonts w:ascii="Geomanist" w:eastAsia="Montserrat" w:hAnsi="Geomanist" w:cs="Montserrat"/>
          <w:sz w:val="18"/>
          <w:szCs w:val="18"/>
        </w:rPr>
        <w:t xml:space="preserve">En cumplimiento a la resolución se turnó </w:t>
      </w:r>
      <w:r>
        <w:rPr>
          <w:rFonts w:ascii="Geomanist" w:eastAsia="Montserrat" w:hAnsi="Geomanist" w:cs="Montserrat"/>
          <w:sz w:val="18"/>
          <w:szCs w:val="18"/>
        </w:rPr>
        <w:t xml:space="preserve">para su atención a la Unidad de Política de Recursos Humanos de la Administración Pública Federal (UPRHAPF).  </w:t>
      </w:r>
    </w:p>
    <w:p w14:paraId="12B53BA6" w14:textId="77777777" w:rsidR="00AE7F77" w:rsidRPr="0021494F" w:rsidRDefault="00AE7F77" w:rsidP="00AE7F77">
      <w:pPr>
        <w:pStyle w:val="Default"/>
        <w:spacing w:line="240" w:lineRule="auto"/>
        <w:ind w:left="0" w:hanging="2"/>
        <w:jc w:val="both"/>
        <w:rPr>
          <w:rFonts w:ascii="Geomanist" w:hAnsi="Geomanist"/>
          <w:sz w:val="18"/>
          <w:szCs w:val="18"/>
        </w:rPr>
      </w:pPr>
    </w:p>
    <w:p w14:paraId="0B5EC389" w14:textId="77777777" w:rsidR="0085650C" w:rsidRDefault="00CD4C5C" w:rsidP="00AE7F77">
      <w:pPr>
        <w:pStyle w:val="NormalWeb"/>
        <w:shd w:val="clear" w:color="auto" w:fill="FFFFFF"/>
        <w:spacing w:before="0" w:after="0"/>
        <w:ind w:left="0" w:hanging="2"/>
        <w:jc w:val="both"/>
        <w:rPr>
          <w:rFonts w:ascii="Geomanist" w:hAnsi="Geomanist" w:cs="Calibri"/>
          <w:color w:val="000000"/>
          <w:sz w:val="18"/>
          <w:szCs w:val="20"/>
          <w:shd w:val="clear" w:color="auto" w:fill="FFFFFF"/>
        </w:rPr>
      </w:pPr>
      <w:r w:rsidRPr="0009454B">
        <w:rPr>
          <w:rFonts w:ascii="Geomanist" w:hAnsi="Geomanist" w:cs="Calibri"/>
          <w:color w:val="000000"/>
          <w:sz w:val="18"/>
          <w:szCs w:val="20"/>
          <w:shd w:val="clear" w:color="auto" w:fill="FFFFFF"/>
        </w:rPr>
        <w:t>Al respecto, informó que, derivado de una nueva búsqueda amplia, exhaustiva y razonable realizada en los archivos documentales y electrónicos con los que cuenta, así como</w:t>
      </w:r>
      <w:r w:rsidRPr="0009454B">
        <w:rPr>
          <w:rFonts w:ascii="Calibri" w:hAnsi="Calibri" w:cs="Calibri"/>
          <w:color w:val="000000"/>
          <w:sz w:val="18"/>
          <w:szCs w:val="20"/>
          <w:shd w:val="clear" w:color="auto" w:fill="FFFFFF"/>
        </w:rPr>
        <w:t> </w:t>
      </w:r>
      <w:r w:rsidRPr="0009454B">
        <w:rPr>
          <w:rFonts w:ascii="Geomanist" w:hAnsi="Geomanist" w:cs="Calibri"/>
          <w:color w:val="000000"/>
          <w:sz w:val="18"/>
          <w:szCs w:val="20"/>
          <w:shd w:val="clear" w:color="auto" w:fill="FFFFFF"/>
        </w:rPr>
        <w:t xml:space="preserve">el Registro de Servidores Públicos de la Administración Pública Federal (RUSP), en un periodo </w:t>
      </w:r>
      <w:r w:rsidRPr="0009454B">
        <w:rPr>
          <w:rFonts w:ascii="Geomanist" w:hAnsi="Geomanist" w:cs="Calibri"/>
          <w:b/>
          <w:bCs/>
          <w:color w:val="000000"/>
          <w:sz w:val="18"/>
          <w:szCs w:val="20"/>
          <w:shd w:val="clear" w:color="auto" w:fill="FFFFFF"/>
        </w:rPr>
        <w:t>histórico</w:t>
      </w:r>
      <w:r w:rsidRPr="0009454B">
        <w:rPr>
          <w:rFonts w:ascii="Geomanist" w:hAnsi="Geomanist" w:cs="Calibri"/>
          <w:color w:val="000000"/>
          <w:sz w:val="18"/>
          <w:szCs w:val="20"/>
          <w:shd w:val="clear" w:color="auto" w:fill="FFFFFF"/>
        </w:rPr>
        <w:t>, se localizó registro de</w:t>
      </w:r>
      <w:r w:rsidRPr="0009454B">
        <w:rPr>
          <w:rFonts w:ascii="Calibri" w:hAnsi="Calibri" w:cs="Calibri"/>
          <w:color w:val="000000"/>
          <w:sz w:val="18"/>
          <w:szCs w:val="20"/>
          <w:shd w:val="clear" w:color="auto" w:fill="FFFFFF"/>
        </w:rPr>
        <w:t> </w:t>
      </w:r>
      <w:r w:rsidRPr="0009454B">
        <w:rPr>
          <w:rFonts w:ascii="Geomanist" w:hAnsi="Geomanist" w:cs="Calibri"/>
          <w:color w:val="000000"/>
          <w:sz w:val="18"/>
          <w:szCs w:val="20"/>
          <w:shd w:val="clear" w:color="auto" w:fill="FFFFFF"/>
        </w:rPr>
        <w:t>los Servidores de la Naci</w:t>
      </w:r>
      <w:r w:rsidRPr="0009454B">
        <w:rPr>
          <w:rFonts w:ascii="Geomanist" w:hAnsi="Geomanist" w:cs="Geomanist Light"/>
          <w:color w:val="000000"/>
          <w:sz w:val="18"/>
          <w:szCs w:val="20"/>
          <w:shd w:val="clear" w:color="auto" w:fill="FFFFFF"/>
        </w:rPr>
        <w:t>ó</w:t>
      </w:r>
      <w:r w:rsidRPr="0009454B">
        <w:rPr>
          <w:rFonts w:ascii="Geomanist" w:hAnsi="Geomanist" w:cs="Calibri"/>
          <w:color w:val="000000"/>
          <w:sz w:val="18"/>
          <w:szCs w:val="20"/>
          <w:shd w:val="clear" w:color="auto" w:fill="FFFFFF"/>
        </w:rPr>
        <w:t xml:space="preserve">n que estuvieron activos quincenalmente del 2019 al 15 de julio de 2024, desglosado por nombre del puesto, nombre, apellidos, </w:t>
      </w:r>
      <w:r w:rsidRPr="0009454B">
        <w:rPr>
          <w:rFonts w:ascii="Geomanist" w:hAnsi="Geomanist" w:cs="Calibri"/>
          <w:b/>
          <w:bCs/>
          <w:color w:val="000000"/>
          <w:sz w:val="18"/>
          <w:szCs w:val="20"/>
          <w:shd w:val="clear" w:color="auto" w:fill="FFFFFF"/>
        </w:rPr>
        <w:t>sexo</w:t>
      </w:r>
      <w:r w:rsidRPr="0009454B">
        <w:rPr>
          <w:rFonts w:ascii="Geomanist" w:hAnsi="Geomanist" w:cs="Calibri"/>
          <w:color w:val="000000"/>
          <w:sz w:val="18"/>
          <w:szCs w:val="20"/>
          <w:shd w:val="clear" w:color="auto" w:fill="FFFFFF"/>
        </w:rPr>
        <w:t>, nivel de escolaridad, estatus de esc</w:t>
      </w:r>
      <w:r w:rsidR="0085650C">
        <w:rPr>
          <w:rFonts w:ascii="Geomanist" w:hAnsi="Geomanist" w:cs="Calibri"/>
          <w:color w:val="000000"/>
          <w:sz w:val="18"/>
          <w:szCs w:val="20"/>
          <w:shd w:val="clear" w:color="auto" w:fill="FFFFFF"/>
        </w:rPr>
        <w:t xml:space="preserve">olaridad y sueldo bruto mensual. </w:t>
      </w:r>
      <w:r w:rsidRPr="0009454B">
        <w:rPr>
          <w:rFonts w:ascii="Geomanist" w:hAnsi="Geomanist" w:cs="Calibri"/>
          <w:color w:val="000000"/>
          <w:sz w:val="18"/>
          <w:szCs w:val="20"/>
          <w:shd w:val="clear" w:color="auto" w:fill="FFFFFF"/>
        </w:rPr>
        <w:t xml:space="preserve"> </w:t>
      </w:r>
    </w:p>
    <w:p w14:paraId="670182B0" w14:textId="77777777" w:rsidR="00AE7F77" w:rsidRDefault="00AE7F77" w:rsidP="00AE7F77">
      <w:pPr>
        <w:pStyle w:val="NormalWeb"/>
        <w:shd w:val="clear" w:color="auto" w:fill="FFFFFF"/>
        <w:spacing w:before="0" w:after="0"/>
        <w:ind w:left="0" w:hanging="2"/>
        <w:jc w:val="both"/>
        <w:rPr>
          <w:rFonts w:ascii="Geomanist" w:hAnsi="Geomanist" w:cs="Calibri"/>
          <w:color w:val="000000"/>
          <w:sz w:val="18"/>
          <w:szCs w:val="20"/>
          <w:shd w:val="clear" w:color="auto" w:fill="FFFFFF"/>
        </w:rPr>
      </w:pPr>
    </w:p>
    <w:p w14:paraId="4D801FBB" w14:textId="45A506C5" w:rsidR="00CD4C5C" w:rsidRDefault="00CD4C5C" w:rsidP="00AE7F77">
      <w:pPr>
        <w:pStyle w:val="NormalWeb"/>
        <w:shd w:val="clear" w:color="auto" w:fill="FFFFFF"/>
        <w:spacing w:before="0" w:after="0"/>
        <w:ind w:left="0" w:hanging="2"/>
        <w:jc w:val="both"/>
        <w:rPr>
          <w:rFonts w:ascii="Geomanist" w:hAnsi="Geomanist" w:cs="Calibri"/>
          <w:color w:val="000000"/>
          <w:sz w:val="18"/>
          <w:szCs w:val="20"/>
          <w:shd w:val="clear" w:color="auto" w:fill="FFFFFF"/>
        </w:rPr>
      </w:pPr>
      <w:r w:rsidRPr="0009454B">
        <w:rPr>
          <w:rFonts w:ascii="Geomanist" w:hAnsi="Geomanist" w:cs="Calibri"/>
          <w:color w:val="000000"/>
          <w:sz w:val="18"/>
          <w:szCs w:val="20"/>
          <w:shd w:val="clear" w:color="auto" w:fill="FFFFFF"/>
        </w:rPr>
        <w:t>No obstante,</w:t>
      </w:r>
      <w:r>
        <w:rPr>
          <w:rFonts w:ascii="Geomanist" w:hAnsi="Geomanist" w:cs="Calibri"/>
          <w:color w:val="000000"/>
          <w:sz w:val="18"/>
          <w:szCs w:val="20"/>
          <w:shd w:val="clear" w:color="auto" w:fill="FFFFFF"/>
        </w:rPr>
        <w:t xml:space="preserve"> solicitó al Comité de Transparencia clasificar como información confidencial </w:t>
      </w:r>
      <w:r w:rsidRPr="0009454B">
        <w:rPr>
          <w:rFonts w:ascii="Geomanist" w:hAnsi="Geomanist" w:cs="Calibri"/>
          <w:color w:val="000000"/>
          <w:sz w:val="18"/>
          <w:szCs w:val="20"/>
          <w:shd w:val="clear" w:color="auto" w:fill="FFFFFF"/>
        </w:rPr>
        <w:t>la Clave Única de Registro de Población (CURP)</w:t>
      </w:r>
      <w:r w:rsidRPr="0009454B">
        <w:rPr>
          <w:rFonts w:ascii="Calibri" w:hAnsi="Calibri" w:cs="Calibri"/>
          <w:color w:val="000000"/>
          <w:sz w:val="18"/>
          <w:szCs w:val="20"/>
          <w:shd w:val="clear" w:color="auto" w:fill="FFFFFF"/>
        </w:rPr>
        <w:t> </w:t>
      </w:r>
      <w:r w:rsidRPr="0009454B">
        <w:rPr>
          <w:rFonts w:ascii="Geomanist" w:hAnsi="Geomanist" w:cs="Calibri"/>
          <w:color w:val="000000"/>
          <w:sz w:val="18"/>
          <w:szCs w:val="20"/>
          <w:shd w:val="clear" w:color="auto" w:fill="FFFFFF"/>
        </w:rPr>
        <w:t>y edad solicitada, toda vez que se trata de datos personales concernientes a una person</w:t>
      </w:r>
      <w:r>
        <w:rPr>
          <w:rFonts w:ascii="Geomanist" w:hAnsi="Geomanist" w:cs="Calibri"/>
          <w:color w:val="000000"/>
          <w:sz w:val="18"/>
          <w:szCs w:val="20"/>
          <w:shd w:val="clear" w:color="auto" w:fill="FFFFFF"/>
        </w:rPr>
        <w:t xml:space="preserve">a identificada o identificable </w:t>
      </w:r>
      <w:r w:rsidRPr="0009454B">
        <w:rPr>
          <w:rFonts w:ascii="Geomanist" w:hAnsi="Geomanist" w:cs="Calibri"/>
          <w:color w:val="000000"/>
          <w:sz w:val="18"/>
          <w:szCs w:val="20"/>
          <w:shd w:val="clear" w:color="auto" w:fill="FFFFFF"/>
        </w:rPr>
        <w:t>en términos del artículo 113, fracción I</w:t>
      </w:r>
      <w:r>
        <w:rPr>
          <w:rFonts w:ascii="Geomanist" w:hAnsi="Geomanist" w:cs="Calibri"/>
          <w:color w:val="000000"/>
          <w:sz w:val="18"/>
          <w:szCs w:val="20"/>
          <w:shd w:val="clear" w:color="auto" w:fill="FFFFFF"/>
        </w:rPr>
        <w:t>,</w:t>
      </w:r>
      <w:r w:rsidRPr="0009454B">
        <w:rPr>
          <w:rFonts w:ascii="Geomanist" w:hAnsi="Geomanist" w:cs="Calibri"/>
          <w:color w:val="000000"/>
          <w:sz w:val="18"/>
          <w:szCs w:val="20"/>
          <w:shd w:val="clear" w:color="auto" w:fill="FFFFFF"/>
        </w:rPr>
        <w:t xml:space="preserve"> de la Ley Federal de Transparencia y A</w:t>
      </w:r>
      <w:r>
        <w:rPr>
          <w:rFonts w:ascii="Geomanist" w:hAnsi="Geomanist" w:cs="Calibri"/>
          <w:color w:val="000000"/>
          <w:sz w:val="18"/>
          <w:szCs w:val="20"/>
          <w:shd w:val="clear" w:color="auto" w:fill="FFFFFF"/>
        </w:rPr>
        <w:t xml:space="preserve">cceso a la Información Pública. </w:t>
      </w:r>
    </w:p>
    <w:p w14:paraId="7346BB1A" w14:textId="77777777" w:rsidR="00AE7F77" w:rsidRDefault="00AE7F77" w:rsidP="00AE7F77">
      <w:pPr>
        <w:pStyle w:val="NormalWeb"/>
        <w:shd w:val="clear" w:color="auto" w:fill="FFFFFF"/>
        <w:spacing w:before="0" w:after="0"/>
        <w:ind w:left="0" w:hanging="2"/>
        <w:jc w:val="both"/>
        <w:rPr>
          <w:rFonts w:ascii="Geomanist" w:hAnsi="Geomanist" w:cs="Calibri"/>
          <w:color w:val="000000"/>
          <w:sz w:val="18"/>
          <w:szCs w:val="20"/>
          <w:shd w:val="clear" w:color="auto" w:fill="FFFFFF"/>
        </w:rPr>
      </w:pPr>
    </w:p>
    <w:p w14:paraId="474E3548" w14:textId="4F43B36A" w:rsidR="00CD4C5C" w:rsidRDefault="00CD4C5C" w:rsidP="00AE7F77">
      <w:pPr>
        <w:pStyle w:val="NormalWeb"/>
        <w:shd w:val="clear" w:color="auto" w:fill="FFFFFF"/>
        <w:spacing w:before="0" w:after="0"/>
        <w:ind w:left="0" w:hanging="2"/>
        <w:jc w:val="both"/>
        <w:rPr>
          <w:rFonts w:ascii="Geomanist" w:hAnsi="Geomanist" w:cs="Calibri"/>
          <w:color w:val="000000"/>
          <w:sz w:val="18"/>
          <w:szCs w:val="20"/>
          <w:shd w:val="clear" w:color="auto" w:fill="FFFFFF"/>
        </w:rPr>
      </w:pPr>
      <w:r>
        <w:rPr>
          <w:rFonts w:ascii="Geomanist" w:hAnsi="Geomanist" w:cs="Calibri"/>
          <w:color w:val="000000"/>
          <w:sz w:val="18"/>
          <w:szCs w:val="20"/>
          <w:shd w:val="clear" w:color="auto" w:fill="FFFFFF"/>
        </w:rPr>
        <w:t xml:space="preserve">En consecuencia, se emite la siguiente resolución por unanimidad: </w:t>
      </w:r>
    </w:p>
    <w:p w14:paraId="6068FF93" w14:textId="77777777" w:rsidR="00AE7F77" w:rsidRDefault="00AE7F77" w:rsidP="00AE7F77">
      <w:pPr>
        <w:pStyle w:val="NormalWeb"/>
        <w:shd w:val="clear" w:color="auto" w:fill="FFFFFF"/>
        <w:spacing w:before="0" w:after="0"/>
        <w:ind w:left="0" w:hanging="2"/>
        <w:jc w:val="both"/>
        <w:rPr>
          <w:rFonts w:ascii="Geomanist" w:eastAsia="Montserrat" w:hAnsi="Geomanist" w:cs="Montserrat"/>
          <w:b/>
          <w:sz w:val="18"/>
          <w:szCs w:val="18"/>
        </w:rPr>
      </w:pPr>
    </w:p>
    <w:p w14:paraId="1E5ED7A9" w14:textId="3BB9C28A" w:rsidR="00CD4C5C" w:rsidRDefault="00F4755E" w:rsidP="00AE7F77">
      <w:pPr>
        <w:pStyle w:val="NormalWeb"/>
        <w:shd w:val="clear" w:color="auto" w:fill="FFFFFF"/>
        <w:spacing w:before="0" w:after="0"/>
        <w:ind w:left="0" w:hanging="2"/>
        <w:jc w:val="both"/>
        <w:rPr>
          <w:rFonts w:ascii="Geomanist" w:hAnsi="Geomanist"/>
          <w:b/>
          <w:sz w:val="18"/>
          <w:szCs w:val="18"/>
        </w:rPr>
      </w:pPr>
      <w:r>
        <w:rPr>
          <w:rFonts w:ascii="Geomanist" w:eastAsia="Montserrat" w:hAnsi="Geomanist" w:cs="Montserrat"/>
          <w:b/>
          <w:sz w:val="18"/>
          <w:szCs w:val="18"/>
        </w:rPr>
        <w:t>I</w:t>
      </w:r>
      <w:r w:rsidRPr="007502E1">
        <w:rPr>
          <w:rFonts w:ascii="Geomanist" w:hAnsi="Geomanist"/>
          <w:b/>
          <w:sz w:val="18"/>
          <w:szCs w:val="18"/>
        </w:rPr>
        <w:t>II.</w:t>
      </w:r>
      <w:r>
        <w:rPr>
          <w:rFonts w:ascii="Geomanist" w:hAnsi="Geomanist"/>
          <w:b/>
          <w:sz w:val="18"/>
          <w:szCs w:val="18"/>
        </w:rPr>
        <w:t>A</w:t>
      </w:r>
      <w:r w:rsidRPr="007502E1">
        <w:rPr>
          <w:rFonts w:ascii="Geomanist" w:hAnsi="Geomanist"/>
          <w:b/>
          <w:sz w:val="18"/>
          <w:szCs w:val="18"/>
        </w:rPr>
        <w:t>.</w:t>
      </w:r>
      <w:r>
        <w:rPr>
          <w:rFonts w:ascii="Geomanist" w:hAnsi="Geomanist"/>
          <w:b/>
          <w:sz w:val="18"/>
          <w:szCs w:val="18"/>
        </w:rPr>
        <w:t>1.</w:t>
      </w:r>
      <w:r w:rsidRPr="007502E1">
        <w:rPr>
          <w:rFonts w:ascii="Geomanist" w:hAnsi="Geomanist"/>
          <w:b/>
          <w:sz w:val="18"/>
          <w:szCs w:val="18"/>
        </w:rPr>
        <w:t>ORD.4</w:t>
      </w:r>
      <w:r>
        <w:rPr>
          <w:rFonts w:ascii="Geomanist" w:hAnsi="Geomanist"/>
          <w:b/>
          <w:sz w:val="18"/>
          <w:szCs w:val="18"/>
        </w:rPr>
        <w:t>2</w:t>
      </w:r>
      <w:r w:rsidRPr="007502E1">
        <w:rPr>
          <w:rFonts w:ascii="Geomanist" w:hAnsi="Geomanist"/>
          <w:b/>
          <w:sz w:val="18"/>
          <w:szCs w:val="18"/>
        </w:rPr>
        <w:t>.24:</w:t>
      </w:r>
      <w:r>
        <w:rPr>
          <w:rFonts w:ascii="Geomanist" w:hAnsi="Geomanist"/>
          <w:b/>
          <w:sz w:val="18"/>
          <w:szCs w:val="18"/>
        </w:rPr>
        <w:t xml:space="preserve"> </w:t>
      </w:r>
      <w:r w:rsidR="00CD4C5C" w:rsidRPr="0009454B">
        <w:rPr>
          <w:rFonts w:ascii="Geomanist" w:eastAsia="Montserrat" w:hAnsi="Geomanist" w:cs="Montserrat"/>
          <w:b/>
          <w:sz w:val="18"/>
          <w:szCs w:val="18"/>
        </w:rPr>
        <w:t>CONFIRMAR</w:t>
      </w:r>
      <w:r w:rsidR="00CD4C5C" w:rsidRPr="0009454B">
        <w:rPr>
          <w:rFonts w:ascii="Geomanist" w:eastAsia="Montserrat" w:hAnsi="Geomanist" w:cs="Montserrat"/>
          <w:sz w:val="18"/>
          <w:szCs w:val="18"/>
        </w:rPr>
        <w:t xml:space="preserve"> la clasificación de la información como confidencial invocada por la UPRHAPF respecto de la </w:t>
      </w:r>
      <w:r w:rsidR="00CD4C5C" w:rsidRPr="0009454B">
        <w:rPr>
          <w:rFonts w:ascii="Geomanist" w:hAnsi="Geomanist" w:cs="Calibri"/>
          <w:color w:val="000000"/>
          <w:sz w:val="18"/>
          <w:szCs w:val="20"/>
          <w:shd w:val="clear" w:color="auto" w:fill="FFFFFF"/>
        </w:rPr>
        <w:t>Clave Única de Registro de Población (CURP)</w:t>
      </w:r>
      <w:r w:rsidR="00CD4C5C" w:rsidRPr="0009454B">
        <w:rPr>
          <w:rFonts w:ascii="Calibri" w:hAnsi="Calibri" w:cs="Calibri"/>
          <w:color w:val="000000"/>
          <w:sz w:val="18"/>
          <w:szCs w:val="20"/>
          <w:shd w:val="clear" w:color="auto" w:fill="FFFFFF"/>
        </w:rPr>
        <w:t> </w:t>
      </w:r>
      <w:r w:rsidR="00CD4C5C" w:rsidRPr="0009454B">
        <w:rPr>
          <w:rFonts w:ascii="Geomanist" w:hAnsi="Geomanist" w:cs="Calibri"/>
          <w:color w:val="000000"/>
          <w:sz w:val="18"/>
          <w:szCs w:val="20"/>
          <w:shd w:val="clear" w:color="auto" w:fill="FFFFFF"/>
        </w:rPr>
        <w:t>y edad solicitada, toda vez que se trata de datos personales concernientes a una person</w:t>
      </w:r>
      <w:r w:rsidR="00CD4C5C">
        <w:rPr>
          <w:rFonts w:ascii="Geomanist" w:hAnsi="Geomanist" w:cs="Calibri"/>
          <w:color w:val="000000"/>
          <w:sz w:val="18"/>
          <w:szCs w:val="20"/>
          <w:shd w:val="clear" w:color="auto" w:fill="FFFFFF"/>
        </w:rPr>
        <w:t xml:space="preserve">a identificada o identificable </w:t>
      </w:r>
      <w:r w:rsidR="00CD4C5C" w:rsidRPr="0009454B">
        <w:rPr>
          <w:rFonts w:ascii="Geomanist" w:hAnsi="Geomanist" w:cs="Calibri"/>
          <w:color w:val="000000"/>
          <w:sz w:val="18"/>
          <w:szCs w:val="20"/>
          <w:shd w:val="clear" w:color="auto" w:fill="FFFFFF"/>
        </w:rPr>
        <w:t>en términos del artículo 113, fracción I</w:t>
      </w:r>
      <w:r w:rsidR="00CD4C5C">
        <w:rPr>
          <w:rFonts w:ascii="Geomanist" w:hAnsi="Geomanist" w:cs="Calibri"/>
          <w:color w:val="000000"/>
          <w:sz w:val="18"/>
          <w:szCs w:val="20"/>
          <w:shd w:val="clear" w:color="auto" w:fill="FFFFFF"/>
        </w:rPr>
        <w:t>,</w:t>
      </w:r>
      <w:r w:rsidR="00CD4C5C" w:rsidRPr="0009454B">
        <w:rPr>
          <w:rFonts w:ascii="Geomanist" w:hAnsi="Geomanist" w:cs="Calibri"/>
          <w:color w:val="000000"/>
          <w:sz w:val="18"/>
          <w:szCs w:val="20"/>
          <w:shd w:val="clear" w:color="auto" w:fill="FFFFFF"/>
        </w:rPr>
        <w:t xml:space="preserve"> de la Ley Federal de Transparencia y A</w:t>
      </w:r>
      <w:r w:rsidR="00CD4C5C">
        <w:rPr>
          <w:rFonts w:ascii="Geomanist" w:hAnsi="Geomanist" w:cs="Calibri"/>
          <w:color w:val="000000"/>
          <w:sz w:val="18"/>
          <w:szCs w:val="20"/>
          <w:shd w:val="clear" w:color="auto" w:fill="FFFFFF"/>
        </w:rPr>
        <w:t xml:space="preserve">cceso a la Información Pública. </w:t>
      </w:r>
    </w:p>
    <w:p w14:paraId="6A57C888" w14:textId="77777777" w:rsidR="00AE7F77" w:rsidRDefault="00AE7F77" w:rsidP="00A942C0">
      <w:pPr>
        <w:jc w:val="center"/>
        <w:rPr>
          <w:rFonts w:ascii="Geomanist" w:hAnsi="Geomanist"/>
          <w:b/>
          <w:sz w:val="18"/>
          <w:szCs w:val="18"/>
          <w:lang w:val="es-MX"/>
        </w:rPr>
      </w:pPr>
    </w:p>
    <w:p w14:paraId="37843354" w14:textId="16342AB9" w:rsidR="00D93ACD" w:rsidRPr="00D93ACD" w:rsidRDefault="007502E1" w:rsidP="00A942C0">
      <w:pPr>
        <w:jc w:val="center"/>
        <w:rPr>
          <w:rFonts w:ascii="Geomanist" w:hAnsi="Geomanist"/>
          <w:b/>
          <w:sz w:val="18"/>
          <w:szCs w:val="18"/>
          <w:lang w:val="es-MX"/>
        </w:rPr>
      </w:pPr>
      <w:r>
        <w:rPr>
          <w:rFonts w:ascii="Geomanist" w:hAnsi="Geomanist"/>
          <w:b/>
          <w:sz w:val="18"/>
          <w:szCs w:val="18"/>
          <w:lang w:val="es-MX"/>
        </w:rPr>
        <w:t>C</w:t>
      </w:r>
      <w:r w:rsidR="00F4755E">
        <w:rPr>
          <w:rFonts w:ascii="Geomanist" w:hAnsi="Geomanist"/>
          <w:b/>
          <w:sz w:val="18"/>
          <w:szCs w:val="18"/>
          <w:lang w:val="es-MX"/>
        </w:rPr>
        <w:t>UA</w:t>
      </w:r>
      <w:r>
        <w:rPr>
          <w:rFonts w:ascii="Geomanist" w:hAnsi="Geomanist"/>
          <w:b/>
          <w:sz w:val="18"/>
          <w:szCs w:val="18"/>
          <w:lang w:val="es-MX"/>
        </w:rPr>
        <w:t>R</w:t>
      </w:r>
      <w:r w:rsidR="00F4755E">
        <w:rPr>
          <w:rFonts w:ascii="Geomanist" w:hAnsi="Geomanist"/>
          <w:b/>
          <w:sz w:val="18"/>
          <w:szCs w:val="18"/>
          <w:lang w:val="es-MX"/>
        </w:rPr>
        <w:t>TO</w:t>
      </w:r>
      <w:r w:rsidR="005D4AD1" w:rsidRPr="00A942C0">
        <w:rPr>
          <w:rFonts w:ascii="Geomanist" w:hAnsi="Geomanist"/>
          <w:b/>
          <w:sz w:val="18"/>
          <w:szCs w:val="18"/>
          <w:lang w:val="es-MX"/>
        </w:rPr>
        <w:t xml:space="preserve"> PUNTO DEL ORDEN DEL DÍA</w:t>
      </w:r>
    </w:p>
    <w:p w14:paraId="65B1FB8C" w14:textId="77777777" w:rsidR="00F22BAA" w:rsidRPr="0045130D" w:rsidRDefault="00F22BAA" w:rsidP="0031462A">
      <w:pPr>
        <w:jc w:val="both"/>
        <w:rPr>
          <w:rFonts w:ascii="Geomanist" w:hAnsi="Geomanist"/>
          <w:sz w:val="10"/>
          <w:szCs w:val="18"/>
          <w:lang w:val="es-MX"/>
        </w:rPr>
      </w:pPr>
    </w:p>
    <w:p w14:paraId="780C287C" w14:textId="77777777" w:rsidR="00F22BAA" w:rsidRPr="009F444E" w:rsidRDefault="005D4AD1" w:rsidP="0031462A">
      <w:pPr>
        <w:jc w:val="both"/>
        <w:rPr>
          <w:rFonts w:ascii="Geomanist" w:hAnsi="Geomanist"/>
          <w:sz w:val="18"/>
          <w:szCs w:val="18"/>
          <w:lang w:val="es-MX"/>
        </w:rPr>
      </w:pPr>
      <w:r>
        <w:rPr>
          <w:rFonts w:ascii="Geomanist" w:hAnsi="Geomanist"/>
          <w:b/>
          <w:sz w:val="18"/>
          <w:szCs w:val="18"/>
          <w:lang w:val="es-MX"/>
        </w:rPr>
        <w:t>I</w:t>
      </w:r>
      <w:r w:rsidR="00F4755E">
        <w:rPr>
          <w:rFonts w:ascii="Geomanist" w:hAnsi="Geomanist"/>
          <w:b/>
          <w:sz w:val="18"/>
          <w:szCs w:val="18"/>
          <w:lang w:val="es-MX"/>
        </w:rPr>
        <w:t>V</w:t>
      </w:r>
      <w:r w:rsidR="00F22BAA" w:rsidRPr="00A942C0">
        <w:rPr>
          <w:rFonts w:ascii="Geomanist" w:hAnsi="Geomanist"/>
          <w:b/>
          <w:sz w:val="18"/>
          <w:szCs w:val="18"/>
          <w:lang w:val="es-MX"/>
        </w:rPr>
        <w:t>.  Solicitudes de acceso a la información en las que se analizará la ampliación de plazo para dar respuesta</w:t>
      </w:r>
    </w:p>
    <w:p w14:paraId="057A1C34" w14:textId="77777777" w:rsidR="00A942C0" w:rsidRDefault="00A942C0" w:rsidP="0031462A">
      <w:pPr>
        <w:jc w:val="both"/>
        <w:rPr>
          <w:rFonts w:ascii="Geomanist" w:hAnsi="Geomanist"/>
          <w:sz w:val="18"/>
          <w:szCs w:val="18"/>
          <w:lang w:val="es-MX"/>
        </w:rPr>
      </w:pPr>
    </w:p>
    <w:p w14:paraId="5536D986" w14:textId="3E5EDFDB" w:rsidR="00826A14" w:rsidRPr="009F444E" w:rsidRDefault="00F22BAA" w:rsidP="0031462A">
      <w:pPr>
        <w:jc w:val="both"/>
        <w:rPr>
          <w:rFonts w:ascii="Geomanist" w:hAnsi="Geomanist"/>
          <w:sz w:val="18"/>
          <w:szCs w:val="18"/>
          <w:lang w:val="es-MX"/>
        </w:rPr>
      </w:pPr>
      <w:r w:rsidRPr="009F444E">
        <w:rPr>
          <w:rFonts w:ascii="Geomanist" w:hAnsi="Geomanist"/>
          <w:sz w:val="18"/>
          <w:szCs w:val="18"/>
          <w:lang w:val="es-MX"/>
        </w:rPr>
        <w:t xml:space="preserve">Se solicitó la ampliación de plazo para dar respuesta a las solicitudes que a continuación se indican, en virtud de encontrarse en análisis de respuesta: </w:t>
      </w:r>
    </w:p>
    <w:p w14:paraId="3443D4E7" w14:textId="56D5CB1A" w:rsidR="0085650C" w:rsidRDefault="00F072E4" w:rsidP="00F072E4">
      <w:pPr>
        <w:pStyle w:val="Prrafodelista"/>
        <w:numPr>
          <w:ilvl w:val="0"/>
          <w:numId w:val="32"/>
        </w:numPr>
        <w:ind w:left="3612" w:hanging="284"/>
        <w:jc w:val="both"/>
        <w:rPr>
          <w:rFonts w:ascii="Geomanist" w:hAnsi="Geomanist"/>
          <w:sz w:val="18"/>
          <w:szCs w:val="18"/>
          <w:lang w:val="es-MX"/>
        </w:rPr>
      </w:pPr>
      <w:r>
        <w:rPr>
          <w:rFonts w:ascii="Geomanist" w:hAnsi="Geomanist"/>
          <w:sz w:val="18"/>
          <w:szCs w:val="18"/>
          <w:lang w:val="es-MX"/>
        </w:rPr>
        <w:lastRenderedPageBreak/>
        <w:t xml:space="preserve"> </w:t>
      </w:r>
      <w:r w:rsidR="0085650C" w:rsidRPr="009F444E">
        <w:rPr>
          <w:rFonts w:ascii="Geomanist" w:hAnsi="Geomanist"/>
          <w:sz w:val="18"/>
          <w:szCs w:val="18"/>
          <w:lang w:val="es-MX"/>
        </w:rPr>
        <w:t>Folio 33002652400</w:t>
      </w:r>
      <w:r w:rsidR="0085650C">
        <w:rPr>
          <w:rFonts w:ascii="Geomanist" w:hAnsi="Geomanist"/>
          <w:sz w:val="18"/>
          <w:szCs w:val="18"/>
          <w:lang w:val="es-MX"/>
        </w:rPr>
        <w:t>3065</w:t>
      </w:r>
    </w:p>
    <w:p w14:paraId="4F6D37EF" w14:textId="77777777"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3095</w:t>
      </w:r>
    </w:p>
    <w:p w14:paraId="2C07A43E" w14:textId="77777777"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3101</w:t>
      </w:r>
    </w:p>
    <w:p w14:paraId="3C349EE3" w14:textId="77777777"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3102</w:t>
      </w:r>
    </w:p>
    <w:p w14:paraId="49C0456D" w14:textId="5BFFD9F9"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3104</w:t>
      </w:r>
    </w:p>
    <w:p w14:paraId="015A1EEC" w14:textId="2F1206B8" w:rsidR="006165E2" w:rsidRPr="009F444E" w:rsidRDefault="006165E2" w:rsidP="0085650C">
      <w:pPr>
        <w:pStyle w:val="Prrafodelista"/>
        <w:numPr>
          <w:ilvl w:val="0"/>
          <w:numId w:val="32"/>
        </w:numPr>
        <w:ind w:left="3686"/>
        <w:jc w:val="both"/>
        <w:rPr>
          <w:rFonts w:ascii="Geomanist" w:hAnsi="Geomanist"/>
          <w:sz w:val="18"/>
          <w:szCs w:val="18"/>
          <w:lang w:val="es-MX"/>
        </w:rPr>
      </w:pPr>
      <w:r>
        <w:rPr>
          <w:rFonts w:ascii="Geomanist" w:hAnsi="Geomanist"/>
          <w:sz w:val="18"/>
          <w:szCs w:val="18"/>
          <w:lang w:val="es-MX"/>
        </w:rPr>
        <w:t xml:space="preserve">Folio </w:t>
      </w:r>
      <w:r w:rsidRPr="009F444E">
        <w:rPr>
          <w:rFonts w:ascii="Geomanist" w:hAnsi="Geomanist"/>
          <w:sz w:val="18"/>
          <w:szCs w:val="18"/>
          <w:lang w:val="es-MX"/>
        </w:rPr>
        <w:t>33002652400</w:t>
      </w:r>
      <w:r>
        <w:rPr>
          <w:rFonts w:ascii="Geomanist" w:hAnsi="Geomanist"/>
          <w:sz w:val="18"/>
          <w:szCs w:val="18"/>
          <w:lang w:val="es-MX"/>
        </w:rPr>
        <w:t>3106</w:t>
      </w:r>
    </w:p>
    <w:p w14:paraId="70345411" w14:textId="77777777" w:rsidR="0085650C" w:rsidRDefault="0085650C" w:rsidP="0085650C">
      <w:pPr>
        <w:pStyle w:val="Prrafodelista"/>
        <w:numPr>
          <w:ilvl w:val="0"/>
          <w:numId w:val="32"/>
        </w:numPr>
        <w:ind w:left="3686"/>
        <w:jc w:val="both"/>
        <w:rPr>
          <w:rFonts w:ascii="Geomanist" w:hAnsi="Geomanist"/>
          <w:sz w:val="18"/>
          <w:szCs w:val="18"/>
          <w:lang w:val="es-MX"/>
        </w:rPr>
      </w:pPr>
      <w:r w:rsidRPr="00E35D36">
        <w:rPr>
          <w:rFonts w:ascii="Geomanist" w:hAnsi="Geomanist"/>
          <w:sz w:val="18"/>
          <w:szCs w:val="18"/>
          <w:lang w:val="es-MX"/>
        </w:rPr>
        <w:t>Folio 33002652400</w:t>
      </w:r>
      <w:r>
        <w:rPr>
          <w:rFonts w:ascii="Geomanist" w:hAnsi="Geomanist"/>
          <w:sz w:val="18"/>
          <w:szCs w:val="18"/>
          <w:lang w:val="es-MX"/>
        </w:rPr>
        <w:t>3110</w:t>
      </w:r>
    </w:p>
    <w:p w14:paraId="2289F87A" w14:textId="77777777" w:rsidR="0085650C" w:rsidRDefault="0085650C" w:rsidP="0085650C">
      <w:pPr>
        <w:pStyle w:val="Prrafodelista"/>
        <w:numPr>
          <w:ilvl w:val="0"/>
          <w:numId w:val="32"/>
        </w:numPr>
        <w:ind w:left="3686"/>
        <w:jc w:val="both"/>
        <w:rPr>
          <w:rFonts w:ascii="Geomanist" w:hAnsi="Geomanist"/>
          <w:sz w:val="18"/>
          <w:szCs w:val="18"/>
          <w:lang w:val="es-MX"/>
        </w:rPr>
      </w:pPr>
      <w:r w:rsidRPr="00E35D36">
        <w:rPr>
          <w:rFonts w:ascii="Geomanist" w:hAnsi="Geomanist"/>
          <w:sz w:val="18"/>
          <w:szCs w:val="18"/>
          <w:lang w:val="es-MX"/>
        </w:rPr>
        <w:t>Folio 33002652400</w:t>
      </w:r>
      <w:r>
        <w:rPr>
          <w:rFonts w:ascii="Geomanist" w:hAnsi="Geomanist"/>
          <w:sz w:val="18"/>
          <w:szCs w:val="18"/>
          <w:lang w:val="es-MX"/>
        </w:rPr>
        <w:t>3112</w:t>
      </w:r>
    </w:p>
    <w:p w14:paraId="220E342B" w14:textId="77777777" w:rsidR="0085650C" w:rsidRPr="00E35D36"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3114</w:t>
      </w:r>
    </w:p>
    <w:p w14:paraId="15F412EA" w14:textId="77777777" w:rsidR="0085650C" w:rsidRPr="009F444E"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3115</w:t>
      </w:r>
    </w:p>
    <w:p w14:paraId="4F8664D0" w14:textId="77777777" w:rsidR="0085650C" w:rsidRPr="009F444E"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3117</w:t>
      </w:r>
    </w:p>
    <w:p w14:paraId="71D6562D" w14:textId="77777777" w:rsidR="0085650C" w:rsidRPr="009F444E"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3122</w:t>
      </w:r>
    </w:p>
    <w:p w14:paraId="46B4FBA7" w14:textId="0655EF09"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3125</w:t>
      </w:r>
    </w:p>
    <w:p w14:paraId="29BFE631" w14:textId="2E5552CE" w:rsidR="006165E2" w:rsidRPr="009F444E" w:rsidRDefault="006165E2" w:rsidP="0085650C">
      <w:pPr>
        <w:pStyle w:val="Prrafodelista"/>
        <w:numPr>
          <w:ilvl w:val="0"/>
          <w:numId w:val="32"/>
        </w:numPr>
        <w:ind w:left="3686"/>
        <w:jc w:val="both"/>
        <w:rPr>
          <w:rFonts w:ascii="Geomanist" w:hAnsi="Geomanist"/>
          <w:sz w:val="18"/>
          <w:szCs w:val="18"/>
          <w:lang w:val="es-MX"/>
        </w:rPr>
      </w:pPr>
      <w:r>
        <w:rPr>
          <w:rFonts w:ascii="Geomanist" w:hAnsi="Geomanist"/>
          <w:sz w:val="18"/>
          <w:szCs w:val="18"/>
          <w:lang w:val="es-MX"/>
        </w:rPr>
        <w:t xml:space="preserve">Folio </w:t>
      </w:r>
      <w:r w:rsidRPr="009F444E">
        <w:rPr>
          <w:rFonts w:ascii="Geomanist" w:hAnsi="Geomanist"/>
          <w:sz w:val="18"/>
          <w:szCs w:val="18"/>
          <w:lang w:val="es-MX"/>
        </w:rPr>
        <w:t>33002652400</w:t>
      </w:r>
      <w:r>
        <w:rPr>
          <w:rFonts w:ascii="Geomanist" w:hAnsi="Geomanist"/>
          <w:sz w:val="18"/>
          <w:szCs w:val="18"/>
          <w:lang w:val="es-MX"/>
        </w:rPr>
        <w:t>3131</w:t>
      </w:r>
    </w:p>
    <w:p w14:paraId="28270086" w14:textId="77777777"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3132</w:t>
      </w:r>
    </w:p>
    <w:p w14:paraId="7B4BD9C3" w14:textId="77777777"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3133</w:t>
      </w:r>
    </w:p>
    <w:p w14:paraId="27EDF9D0" w14:textId="7DB3413D"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3134</w:t>
      </w:r>
    </w:p>
    <w:p w14:paraId="60DABD3D" w14:textId="0DEC9A94" w:rsidR="006165E2" w:rsidRDefault="006165E2" w:rsidP="0085650C">
      <w:pPr>
        <w:pStyle w:val="Prrafodelista"/>
        <w:numPr>
          <w:ilvl w:val="0"/>
          <w:numId w:val="32"/>
        </w:numPr>
        <w:ind w:left="3686"/>
        <w:jc w:val="both"/>
        <w:rPr>
          <w:rFonts w:ascii="Geomanist" w:hAnsi="Geomanist"/>
          <w:sz w:val="18"/>
          <w:szCs w:val="18"/>
          <w:lang w:val="es-MX"/>
        </w:rPr>
      </w:pPr>
      <w:r>
        <w:rPr>
          <w:rFonts w:ascii="Geomanist" w:hAnsi="Geomanist"/>
          <w:sz w:val="18"/>
          <w:szCs w:val="18"/>
          <w:lang w:val="es-MX"/>
        </w:rPr>
        <w:t xml:space="preserve">Folio </w:t>
      </w:r>
      <w:r w:rsidRPr="009F444E">
        <w:rPr>
          <w:rFonts w:ascii="Geomanist" w:hAnsi="Geomanist"/>
          <w:sz w:val="18"/>
          <w:szCs w:val="18"/>
          <w:lang w:val="es-MX"/>
        </w:rPr>
        <w:t>33002652400</w:t>
      </w:r>
      <w:r>
        <w:rPr>
          <w:rFonts w:ascii="Geomanist" w:hAnsi="Geomanist"/>
          <w:sz w:val="18"/>
          <w:szCs w:val="18"/>
          <w:lang w:val="es-MX"/>
        </w:rPr>
        <w:t>3136</w:t>
      </w:r>
    </w:p>
    <w:p w14:paraId="6F9570A9" w14:textId="77777777" w:rsidR="0085650C" w:rsidRPr="009F444E"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3139</w:t>
      </w:r>
    </w:p>
    <w:p w14:paraId="530FE3E7" w14:textId="77777777" w:rsidR="0085650C" w:rsidRPr="009F444E"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3140</w:t>
      </w:r>
    </w:p>
    <w:p w14:paraId="23A6ECF6" w14:textId="77777777" w:rsidR="0085650C" w:rsidRPr="009F444E"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3142</w:t>
      </w:r>
    </w:p>
    <w:p w14:paraId="55DD5D40" w14:textId="77777777" w:rsidR="0085650C" w:rsidRPr="009F444E"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3145</w:t>
      </w:r>
    </w:p>
    <w:p w14:paraId="284F4FD2" w14:textId="77777777"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3147</w:t>
      </w:r>
    </w:p>
    <w:p w14:paraId="05B5F087" w14:textId="77777777" w:rsidR="0085650C" w:rsidRPr="009F444E"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3149</w:t>
      </w:r>
    </w:p>
    <w:p w14:paraId="2FD9183A" w14:textId="77777777"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3150</w:t>
      </w:r>
    </w:p>
    <w:p w14:paraId="368330DA" w14:textId="77777777"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3152</w:t>
      </w:r>
    </w:p>
    <w:p w14:paraId="61F5F57B" w14:textId="77777777"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3154</w:t>
      </w:r>
    </w:p>
    <w:p w14:paraId="33D76B2B" w14:textId="7F9AC3DA"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sidR="00F072E4">
        <w:rPr>
          <w:rFonts w:ascii="Geomanist" w:hAnsi="Geomanist"/>
          <w:sz w:val="18"/>
          <w:szCs w:val="18"/>
          <w:lang w:val="es-MX"/>
        </w:rPr>
        <w:t>3156</w:t>
      </w:r>
    </w:p>
    <w:p w14:paraId="6A371148" w14:textId="60DD0F20"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sidR="00F072E4">
        <w:rPr>
          <w:rFonts w:ascii="Geomanist" w:hAnsi="Geomanist"/>
          <w:sz w:val="18"/>
          <w:szCs w:val="18"/>
          <w:lang w:val="es-MX"/>
        </w:rPr>
        <w:t>3157</w:t>
      </w:r>
    </w:p>
    <w:p w14:paraId="5D9EEDFE" w14:textId="77777777"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3160</w:t>
      </w:r>
    </w:p>
    <w:p w14:paraId="351D0643" w14:textId="77777777"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3162</w:t>
      </w:r>
    </w:p>
    <w:p w14:paraId="3585FBC7" w14:textId="77777777"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3163</w:t>
      </w:r>
    </w:p>
    <w:p w14:paraId="7018C70C" w14:textId="77777777"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3168</w:t>
      </w:r>
    </w:p>
    <w:p w14:paraId="01991BB0" w14:textId="6086E39E"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3169</w:t>
      </w:r>
    </w:p>
    <w:p w14:paraId="31D71F5B" w14:textId="533F8285" w:rsidR="00F072E4" w:rsidRPr="00F072E4" w:rsidRDefault="00F072E4" w:rsidP="00F072E4">
      <w:pPr>
        <w:pStyle w:val="Prrafodelista"/>
        <w:numPr>
          <w:ilvl w:val="0"/>
          <w:numId w:val="32"/>
        </w:numPr>
        <w:ind w:left="3686" w:hanging="361"/>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3171</w:t>
      </w:r>
    </w:p>
    <w:p w14:paraId="69C7DA05" w14:textId="77777777"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3173</w:t>
      </w:r>
    </w:p>
    <w:p w14:paraId="3303DCAB" w14:textId="77777777"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3174</w:t>
      </w:r>
    </w:p>
    <w:p w14:paraId="36354BD0" w14:textId="77777777"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3175</w:t>
      </w:r>
    </w:p>
    <w:p w14:paraId="35AA2D2D" w14:textId="77777777"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3179</w:t>
      </w:r>
    </w:p>
    <w:p w14:paraId="5C93DD2E" w14:textId="77777777" w:rsidR="00064BD0" w:rsidRDefault="00064BD0" w:rsidP="0085650C">
      <w:pPr>
        <w:pStyle w:val="Prrafodelista"/>
        <w:numPr>
          <w:ilvl w:val="0"/>
          <w:numId w:val="32"/>
        </w:numPr>
        <w:ind w:left="3686"/>
        <w:jc w:val="both"/>
        <w:rPr>
          <w:rFonts w:ascii="Geomanist" w:hAnsi="Geomanist"/>
          <w:sz w:val="18"/>
          <w:szCs w:val="18"/>
          <w:lang w:val="es-MX"/>
        </w:rPr>
      </w:pPr>
      <w:r>
        <w:rPr>
          <w:rFonts w:ascii="Geomanist" w:hAnsi="Geomanist"/>
          <w:sz w:val="18"/>
          <w:szCs w:val="18"/>
          <w:lang w:val="es-MX"/>
        </w:rPr>
        <w:t>Folio 330026524003189</w:t>
      </w:r>
    </w:p>
    <w:p w14:paraId="2F9912A4" w14:textId="77777777" w:rsidR="0085650C" w:rsidRDefault="0085650C" w:rsidP="0085650C">
      <w:pPr>
        <w:pStyle w:val="Prrafodelista"/>
        <w:numPr>
          <w:ilvl w:val="0"/>
          <w:numId w:val="32"/>
        </w:numPr>
        <w:ind w:left="3686"/>
        <w:jc w:val="both"/>
        <w:rPr>
          <w:rFonts w:ascii="Geomanist" w:hAnsi="Geomanist"/>
          <w:sz w:val="18"/>
          <w:szCs w:val="18"/>
          <w:lang w:val="es-MX"/>
        </w:rPr>
      </w:pPr>
      <w:r w:rsidRPr="009F444E">
        <w:rPr>
          <w:rFonts w:ascii="Geomanist" w:hAnsi="Geomanist"/>
          <w:sz w:val="18"/>
          <w:szCs w:val="18"/>
          <w:lang w:val="es-MX"/>
        </w:rPr>
        <w:t>Folio 33002652400</w:t>
      </w:r>
      <w:r>
        <w:rPr>
          <w:rFonts w:ascii="Geomanist" w:hAnsi="Geomanist"/>
          <w:sz w:val="18"/>
          <w:szCs w:val="18"/>
          <w:lang w:val="es-MX"/>
        </w:rPr>
        <w:t>3193</w:t>
      </w:r>
    </w:p>
    <w:p w14:paraId="1E6CEAC2" w14:textId="77777777" w:rsidR="00D93ACD" w:rsidRDefault="00D93ACD" w:rsidP="0031462A">
      <w:pPr>
        <w:jc w:val="both"/>
        <w:rPr>
          <w:rFonts w:ascii="Geomanist" w:hAnsi="Geomanist"/>
          <w:sz w:val="18"/>
          <w:szCs w:val="18"/>
          <w:lang w:val="es-MX"/>
        </w:rPr>
      </w:pPr>
    </w:p>
    <w:p w14:paraId="5376CB66" w14:textId="77777777" w:rsidR="00F22BAA" w:rsidRPr="009F444E" w:rsidRDefault="00F22BAA" w:rsidP="0031462A">
      <w:pPr>
        <w:jc w:val="both"/>
        <w:rPr>
          <w:rFonts w:ascii="Geomanist" w:hAnsi="Geomanist"/>
          <w:sz w:val="18"/>
          <w:szCs w:val="18"/>
          <w:lang w:val="es-MX"/>
        </w:rPr>
      </w:pPr>
      <w:r w:rsidRPr="009F444E">
        <w:rPr>
          <w:rFonts w:ascii="Geomanist" w:hAnsi="Geomanist"/>
          <w:sz w:val="18"/>
          <w:szCs w:val="18"/>
          <w:lang w:val="es-MX"/>
        </w:rPr>
        <w:t>En consecuencia, se emite la siguiente resolución por unanimidad:</w:t>
      </w:r>
    </w:p>
    <w:p w14:paraId="0F65E75E" w14:textId="77777777" w:rsidR="00F22BAA" w:rsidRPr="009F444E" w:rsidRDefault="00F22BAA" w:rsidP="0031462A">
      <w:pPr>
        <w:jc w:val="both"/>
        <w:rPr>
          <w:rFonts w:ascii="Geomanist" w:hAnsi="Geomanist"/>
          <w:sz w:val="18"/>
          <w:szCs w:val="18"/>
          <w:lang w:val="es-MX"/>
        </w:rPr>
      </w:pPr>
    </w:p>
    <w:p w14:paraId="5369B66C" w14:textId="77777777" w:rsidR="00F22BAA" w:rsidRPr="009F444E" w:rsidRDefault="007502E1" w:rsidP="0031462A">
      <w:pPr>
        <w:jc w:val="both"/>
        <w:rPr>
          <w:rFonts w:ascii="Geomanist" w:hAnsi="Geomanist"/>
          <w:sz w:val="18"/>
          <w:szCs w:val="18"/>
          <w:lang w:val="es-MX"/>
        </w:rPr>
      </w:pPr>
      <w:r>
        <w:rPr>
          <w:rFonts w:ascii="Geomanist" w:hAnsi="Geomanist"/>
          <w:b/>
          <w:sz w:val="18"/>
          <w:szCs w:val="18"/>
          <w:lang w:val="es-MX"/>
        </w:rPr>
        <w:t>I</w:t>
      </w:r>
      <w:r w:rsidR="00F4755E">
        <w:rPr>
          <w:rFonts w:ascii="Geomanist" w:hAnsi="Geomanist"/>
          <w:b/>
          <w:sz w:val="18"/>
          <w:szCs w:val="18"/>
          <w:lang w:val="es-MX"/>
        </w:rPr>
        <w:t>V</w:t>
      </w:r>
      <w:r w:rsidR="00B1695C">
        <w:rPr>
          <w:rFonts w:ascii="Geomanist" w:hAnsi="Geomanist"/>
          <w:b/>
          <w:sz w:val="18"/>
          <w:szCs w:val="18"/>
          <w:lang w:val="es-MX"/>
        </w:rPr>
        <w:t>.ORD.4</w:t>
      </w:r>
      <w:r w:rsidR="004447E8">
        <w:rPr>
          <w:rFonts w:ascii="Geomanist" w:hAnsi="Geomanist"/>
          <w:b/>
          <w:sz w:val="18"/>
          <w:szCs w:val="18"/>
          <w:lang w:val="es-MX"/>
        </w:rPr>
        <w:t>2</w:t>
      </w:r>
      <w:r w:rsidR="00F22BAA" w:rsidRPr="00A942C0">
        <w:rPr>
          <w:rFonts w:ascii="Geomanist" w:hAnsi="Geomanist"/>
          <w:b/>
          <w:sz w:val="18"/>
          <w:szCs w:val="18"/>
          <w:lang w:val="es-MX"/>
        </w:rPr>
        <w:t>.24: CONFIRMAR</w:t>
      </w:r>
      <w:r w:rsidR="00F22BAA" w:rsidRPr="009F444E">
        <w:rPr>
          <w:rFonts w:ascii="Geomanist" w:hAnsi="Geomanist"/>
          <w:sz w:val="18"/>
          <w:szCs w:val="18"/>
          <w:lang w:val="es-MX"/>
        </w:rPr>
        <w:t xml:space="preserve"> la ampliación de plazo de respuesta para la atención de las solicitudes mencionadas, de conformidad con el artículo 135, de la Ley Federal de Transparencia y Acceso a la Información Pública.</w:t>
      </w:r>
    </w:p>
    <w:p w14:paraId="19882CB2" w14:textId="77777777" w:rsidR="00F22BAA" w:rsidRPr="009F444E" w:rsidRDefault="00F22BAA" w:rsidP="0031462A">
      <w:pPr>
        <w:jc w:val="both"/>
        <w:rPr>
          <w:rFonts w:ascii="Geomanist" w:hAnsi="Geomanist"/>
          <w:sz w:val="18"/>
          <w:szCs w:val="18"/>
          <w:lang w:val="es-MX"/>
        </w:rPr>
      </w:pPr>
    </w:p>
    <w:p w14:paraId="18276BE1" w14:textId="77777777" w:rsidR="005D4AD1" w:rsidRPr="00A942C0" w:rsidRDefault="00F4755E" w:rsidP="005D4AD1">
      <w:pPr>
        <w:jc w:val="center"/>
        <w:rPr>
          <w:rFonts w:ascii="Geomanist" w:hAnsi="Geomanist"/>
          <w:b/>
          <w:sz w:val="18"/>
          <w:szCs w:val="18"/>
          <w:lang w:val="es-MX"/>
        </w:rPr>
      </w:pPr>
      <w:r>
        <w:rPr>
          <w:rFonts w:ascii="Geomanist" w:hAnsi="Geomanist"/>
          <w:b/>
          <w:sz w:val="18"/>
          <w:szCs w:val="18"/>
          <w:lang w:val="es-MX"/>
        </w:rPr>
        <w:t>QUIN</w:t>
      </w:r>
      <w:r w:rsidR="005D4AD1" w:rsidRPr="00A942C0">
        <w:rPr>
          <w:rFonts w:ascii="Geomanist" w:hAnsi="Geomanist"/>
          <w:b/>
          <w:sz w:val="18"/>
          <w:szCs w:val="18"/>
          <w:lang w:val="es-MX"/>
        </w:rPr>
        <w:t>TO PUNTO DEL ORDEN DEL DÍA</w:t>
      </w:r>
    </w:p>
    <w:p w14:paraId="3B624798" w14:textId="77777777" w:rsidR="00F22BAA" w:rsidRPr="009F444E" w:rsidRDefault="00F22BAA" w:rsidP="0031462A">
      <w:pPr>
        <w:jc w:val="both"/>
        <w:rPr>
          <w:rFonts w:ascii="Geomanist" w:hAnsi="Geomanist"/>
          <w:sz w:val="18"/>
          <w:szCs w:val="18"/>
          <w:lang w:val="es-MX"/>
        </w:rPr>
      </w:pPr>
    </w:p>
    <w:p w14:paraId="6533F2E2" w14:textId="1F8E837F" w:rsidR="00F22BAA" w:rsidRDefault="00F22BAA" w:rsidP="0031462A">
      <w:pPr>
        <w:jc w:val="both"/>
        <w:rPr>
          <w:rFonts w:ascii="Geomanist" w:hAnsi="Geomanist"/>
          <w:b/>
          <w:sz w:val="18"/>
          <w:szCs w:val="18"/>
          <w:lang w:val="es-MX"/>
        </w:rPr>
      </w:pPr>
      <w:r w:rsidRPr="008C3EB4">
        <w:rPr>
          <w:rFonts w:ascii="Geomanist" w:hAnsi="Geomanist"/>
          <w:b/>
          <w:sz w:val="18"/>
          <w:szCs w:val="18"/>
          <w:lang w:val="es-MX"/>
        </w:rPr>
        <w:t>V. Asuntos Generales</w:t>
      </w:r>
    </w:p>
    <w:p w14:paraId="39576B1D" w14:textId="77777777" w:rsidR="00097295" w:rsidRPr="009F444E" w:rsidRDefault="00097295" w:rsidP="0031462A">
      <w:pPr>
        <w:jc w:val="both"/>
        <w:rPr>
          <w:rFonts w:ascii="Geomanist" w:hAnsi="Geomanist"/>
          <w:sz w:val="18"/>
          <w:szCs w:val="18"/>
          <w:lang w:val="es-MX"/>
        </w:rPr>
      </w:pPr>
    </w:p>
    <w:p w14:paraId="49D194AF" w14:textId="00CDE540" w:rsidR="0085650C" w:rsidRPr="00AE7F77" w:rsidRDefault="00F22BAA" w:rsidP="00097295">
      <w:pPr>
        <w:jc w:val="both"/>
        <w:rPr>
          <w:rFonts w:ascii="Geomanist" w:hAnsi="Geomanist"/>
          <w:sz w:val="20"/>
          <w:szCs w:val="18"/>
          <w:lang w:val="es-MX"/>
        </w:rPr>
      </w:pPr>
      <w:r w:rsidRPr="009F444E">
        <w:rPr>
          <w:rFonts w:ascii="Geomanist" w:hAnsi="Geomanist"/>
          <w:sz w:val="18"/>
          <w:szCs w:val="18"/>
          <w:lang w:val="es-MX"/>
        </w:rPr>
        <w:t xml:space="preserve">No habiendo más asuntos que tratar, se dio por terminada la sesión a las </w:t>
      </w:r>
      <w:r w:rsidR="002941DB">
        <w:rPr>
          <w:rFonts w:ascii="Geomanist" w:hAnsi="Geomanist"/>
          <w:sz w:val="18"/>
          <w:szCs w:val="18"/>
          <w:lang w:val="es-MX"/>
        </w:rPr>
        <w:t>11:13</w:t>
      </w:r>
      <w:r w:rsidRPr="009F444E">
        <w:rPr>
          <w:rFonts w:ascii="Geomanist" w:hAnsi="Geomanist"/>
          <w:sz w:val="18"/>
          <w:szCs w:val="18"/>
          <w:lang w:val="es-MX"/>
        </w:rPr>
        <w:t xml:space="preserve"> horas d</w:t>
      </w:r>
      <w:r w:rsidR="00B1695C">
        <w:rPr>
          <w:rFonts w:ascii="Geomanist" w:hAnsi="Geomanist"/>
          <w:sz w:val="18"/>
          <w:szCs w:val="18"/>
          <w:lang w:val="es-MX"/>
        </w:rPr>
        <w:t xml:space="preserve">el </w:t>
      </w:r>
      <w:r w:rsidR="004447E8">
        <w:rPr>
          <w:rFonts w:ascii="Geomanist" w:hAnsi="Geomanist"/>
          <w:sz w:val="18"/>
          <w:szCs w:val="18"/>
          <w:lang w:val="es-MX"/>
        </w:rPr>
        <w:t>13</w:t>
      </w:r>
      <w:r w:rsidRPr="009F444E">
        <w:rPr>
          <w:rFonts w:ascii="Geomanist" w:hAnsi="Geomanist"/>
          <w:sz w:val="18"/>
          <w:szCs w:val="18"/>
          <w:lang w:val="es-MX"/>
        </w:rPr>
        <w:t xml:space="preserve"> de </w:t>
      </w:r>
      <w:r w:rsidR="004949A0">
        <w:rPr>
          <w:rFonts w:ascii="Geomanist" w:hAnsi="Geomanist"/>
          <w:sz w:val="18"/>
          <w:szCs w:val="18"/>
          <w:lang w:val="es-MX"/>
        </w:rPr>
        <w:t>noviem</w:t>
      </w:r>
      <w:r w:rsidRPr="009F444E">
        <w:rPr>
          <w:rFonts w:ascii="Geomanist" w:hAnsi="Geomanist"/>
          <w:sz w:val="18"/>
          <w:szCs w:val="18"/>
          <w:lang w:val="es-MX"/>
        </w:rPr>
        <w:t>bre del 2024.</w:t>
      </w:r>
      <w:r w:rsidR="00097295">
        <w:rPr>
          <w:rFonts w:ascii="Geomanist" w:hAnsi="Geomanist"/>
          <w:sz w:val="18"/>
          <w:szCs w:val="18"/>
          <w:lang w:val="es-MX"/>
        </w:rPr>
        <w:br w:type="page"/>
      </w:r>
    </w:p>
    <w:p w14:paraId="0841E833" w14:textId="77777777" w:rsidR="0085650C" w:rsidRPr="00AE7F77" w:rsidRDefault="0085650C" w:rsidP="0085650C">
      <w:pPr>
        <w:jc w:val="both"/>
        <w:rPr>
          <w:rFonts w:ascii="Geomanist" w:hAnsi="Geomanist"/>
          <w:sz w:val="20"/>
          <w:szCs w:val="18"/>
          <w:lang w:val="es-MX"/>
        </w:rPr>
      </w:pPr>
    </w:p>
    <w:p w14:paraId="6375B235" w14:textId="77777777" w:rsidR="0085650C" w:rsidRPr="00AE7F77" w:rsidRDefault="0085650C" w:rsidP="0085650C">
      <w:pPr>
        <w:jc w:val="both"/>
        <w:rPr>
          <w:rFonts w:ascii="Geomanist" w:hAnsi="Geomanist"/>
          <w:sz w:val="20"/>
          <w:szCs w:val="18"/>
          <w:lang w:val="es-MX"/>
        </w:rPr>
      </w:pPr>
    </w:p>
    <w:p w14:paraId="3542989C" w14:textId="57F1CA94" w:rsidR="00D93ACD" w:rsidRPr="00AE7F77" w:rsidRDefault="00D93ACD" w:rsidP="0085650C">
      <w:pPr>
        <w:jc w:val="both"/>
        <w:rPr>
          <w:rFonts w:ascii="Geomanist" w:hAnsi="Geomanist"/>
          <w:sz w:val="20"/>
          <w:szCs w:val="18"/>
          <w:lang w:val="es-MX"/>
        </w:rPr>
      </w:pPr>
    </w:p>
    <w:p w14:paraId="71F58327" w14:textId="5621A3AE" w:rsidR="00AE7F77" w:rsidRPr="00AE7F77" w:rsidRDefault="00AE7F77" w:rsidP="0085650C">
      <w:pPr>
        <w:jc w:val="both"/>
        <w:rPr>
          <w:rFonts w:ascii="Geomanist" w:hAnsi="Geomanist"/>
          <w:sz w:val="20"/>
          <w:szCs w:val="18"/>
          <w:lang w:val="es-MX"/>
        </w:rPr>
      </w:pPr>
    </w:p>
    <w:p w14:paraId="038C1E89" w14:textId="04755D1F" w:rsidR="00AE7F77" w:rsidRDefault="00AE7F77" w:rsidP="0085650C">
      <w:pPr>
        <w:jc w:val="both"/>
        <w:rPr>
          <w:rFonts w:ascii="Geomanist" w:hAnsi="Geomanist"/>
          <w:sz w:val="20"/>
          <w:szCs w:val="18"/>
          <w:lang w:val="es-MX"/>
        </w:rPr>
      </w:pPr>
    </w:p>
    <w:p w14:paraId="46F4A258" w14:textId="6CAC02FE" w:rsidR="00AE7F77" w:rsidRDefault="00AE7F77" w:rsidP="0085650C">
      <w:pPr>
        <w:jc w:val="both"/>
        <w:rPr>
          <w:rFonts w:ascii="Geomanist" w:hAnsi="Geomanist"/>
          <w:sz w:val="20"/>
          <w:szCs w:val="20"/>
          <w:lang w:val="es-MX"/>
        </w:rPr>
      </w:pPr>
    </w:p>
    <w:p w14:paraId="7DED8B94" w14:textId="77777777" w:rsidR="00097295" w:rsidRPr="00097295" w:rsidRDefault="00097295" w:rsidP="0085650C">
      <w:pPr>
        <w:jc w:val="both"/>
        <w:rPr>
          <w:rFonts w:ascii="Geomanist" w:hAnsi="Geomanist"/>
          <w:sz w:val="20"/>
          <w:szCs w:val="20"/>
          <w:lang w:val="es-MX"/>
        </w:rPr>
      </w:pPr>
    </w:p>
    <w:p w14:paraId="56E56E17" w14:textId="122B5112" w:rsidR="00D93ACD" w:rsidRPr="00AE7F77" w:rsidRDefault="00E406A0" w:rsidP="00241A2F">
      <w:pPr>
        <w:jc w:val="center"/>
        <w:rPr>
          <w:rFonts w:ascii="Geomanist" w:hAnsi="Geomanist"/>
          <w:sz w:val="20"/>
          <w:szCs w:val="20"/>
          <w:lang w:val="es-MX"/>
        </w:rPr>
      </w:pPr>
      <w:r w:rsidRPr="00AE7F77">
        <w:rPr>
          <w:rFonts w:ascii="Geomanist" w:hAnsi="Geomanist"/>
          <w:sz w:val="20"/>
          <w:szCs w:val="20"/>
          <w:lang w:val="es-MX"/>
        </w:rPr>
        <w:t>Mtro. Fernando Martínez García</w:t>
      </w:r>
    </w:p>
    <w:p w14:paraId="3ABD44E4" w14:textId="77777777" w:rsidR="00F22BAA" w:rsidRPr="00AE7F77" w:rsidRDefault="00F22BAA" w:rsidP="00D93ACD">
      <w:pPr>
        <w:jc w:val="center"/>
        <w:rPr>
          <w:rFonts w:ascii="Geomanist" w:hAnsi="Geomanist"/>
          <w:sz w:val="20"/>
          <w:szCs w:val="20"/>
          <w:lang w:val="es-MX"/>
        </w:rPr>
      </w:pPr>
      <w:r w:rsidRPr="00AE7F77">
        <w:rPr>
          <w:rFonts w:ascii="Geomanist" w:hAnsi="Geomanist"/>
          <w:sz w:val="20"/>
          <w:szCs w:val="20"/>
          <w:lang w:val="es-MX"/>
        </w:rPr>
        <w:t>DIRECTOR GENERAL DE TRANSPARENCIA Y GOBIERNO ABIERTO Y SUPLENTE DE</w:t>
      </w:r>
      <w:r w:rsidR="00962AD8" w:rsidRPr="00AE7F77">
        <w:rPr>
          <w:rFonts w:ascii="Geomanist" w:hAnsi="Geomanist"/>
          <w:sz w:val="20"/>
          <w:szCs w:val="20"/>
          <w:lang w:val="es-MX"/>
        </w:rPr>
        <w:t xml:space="preserve"> </w:t>
      </w:r>
      <w:r w:rsidRPr="00AE7F77">
        <w:rPr>
          <w:rFonts w:ascii="Geomanist" w:hAnsi="Geomanist"/>
          <w:sz w:val="20"/>
          <w:szCs w:val="20"/>
          <w:lang w:val="es-MX"/>
        </w:rPr>
        <w:t>L</w:t>
      </w:r>
      <w:r w:rsidR="00962AD8" w:rsidRPr="00AE7F77">
        <w:rPr>
          <w:rFonts w:ascii="Geomanist" w:hAnsi="Geomanist"/>
          <w:sz w:val="20"/>
          <w:szCs w:val="20"/>
          <w:lang w:val="es-MX"/>
        </w:rPr>
        <w:t>A</w:t>
      </w:r>
      <w:r w:rsidRPr="00AE7F77">
        <w:rPr>
          <w:rFonts w:ascii="Geomanist" w:hAnsi="Geomanist"/>
          <w:sz w:val="20"/>
          <w:szCs w:val="20"/>
          <w:lang w:val="es-MX"/>
        </w:rPr>
        <w:t xml:space="preserve"> </w:t>
      </w:r>
      <w:r w:rsidR="00962AD8" w:rsidRPr="00AE7F77">
        <w:rPr>
          <w:rFonts w:ascii="Geomanist" w:hAnsi="Geomanist"/>
          <w:sz w:val="20"/>
          <w:szCs w:val="20"/>
          <w:lang w:val="es-MX"/>
        </w:rPr>
        <w:t>PRESIDENTA</w:t>
      </w:r>
      <w:r w:rsidRPr="00AE7F77">
        <w:rPr>
          <w:rFonts w:ascii="Geomanist" w:hAnsi="Geomanist"/>
          <w:sz w:val="20"/>
          <w:szCs w:val="20"/>
          <w:lang w:val="es-MX"/>
        </w:rPr>
        <w:t xml:space="preserve"> DEL COMITÉ DE TRANSPARENCIA</w:t>
      </w:r>
    </w:p>
    <w:p w14:paraId="0A08C52F" w14:textId="77777777" w:rsidR="00F22BAA" w:rsidRPr="00D93ACD" w:rsidRDefault="00F22BAA" w:rsidP="00D93ACD">
      <w:pPr>
        <w:jc w:val="center"/>
        <w:rPr>
          <w:rFonts w:ascii="Geomanist" w:hAnsi="Geomanist"/>
          <w:sz w:val="20"/>
          <w:szCs w:val="20"/>
          <w:lang w:val="es-MX"/>
        </w:rPr>
      </w:pPr>
    </w:p>
    <w:p w14:paraId="0D815433" w14:textId="77777777" w:rsidR="00F22BAA" w:rsidRPr="00D93ACD" w:rsidRDefault="00F22BAA" w:rsidP="0031462A">
      <w:pPr>
        <w:jc w:val="center"/>
        <w:rPr>
          <w:rFonts w:ascii="Geomanist" w:hAnsi="Geomanist"/>
          <w:sz w:val="20"/>
          <w:szCs w:val="20"/>
          <w:lang w:val="es-MX"/>
        </w:rPr>
      </w:pPr>
    </w:p>
    <w:p w14:paraId="3587DDE1" w14:textId="1717BA2A" w:rsidR="008C3EB4" w:rsidRDefault="008C3EB4" w:rsidP="0031462A">
      <w:pPr>
        <w:jc w:val="center"/>
        <w:rPr>
          <w:rFonts w:ascii="Geomanist" w:hAnsi="Geomanist"/>
          <w:sz w:val="20"/>
          <w:szCs w:val="20"/>
          <w:lang w:val="es-MX"/>
        </w:rPr>
      </w:pPr>
    </w:p>
    <w:p w14:paraId="044D8CB1" w14:textId="0A513AAF" w:rsidR="00AE7F77" w:rsidRDefault="00AE7F77" w:rsidP="0031462A">
      <w:pPr>
        <w:jc w:val="center"/>
        <w:rPr>
          <w:rFonts w:ascii="Geomanist" w:hAnsi="Geomanist"/>
          <w:sz w:val="20"/>
          <w:szCs w:val="20"/>
          <w:lang w:val="es-MX"/>
        </w:rPr>
      </w:pPr>
    </w:p>
    <w:p w14:paraId="6944F276" w14:textId="51EFB84D" w:rsidR="00AE7F77" w:rsidRDefault="00AE7F77" w:rsidP="0031462A">
      <w:pPr>
        <w:jc w:val="center"/>
        <w:rPr>
          <w:rFonts w:ascii="Geomanist" w:hAnsi="Geomanist"/>
          <w:sz w:val="20"/>
          <w:szCs w:val="20"/>
          <w:lang w:val="es-MX"/>
        </w:rPr>
      </w:pPr>
    </w:p>
    <w:p w14:paraId="747E33A4" w14:textId="287599D4" w:rsidR="00AE7F77" w:rsidRDefault="00AE7F77" w:rsidP="0031462A">
      <w:pPr>
        <w:jc w:val="center"/>
        <w:rPr>
          <w:rFonts w:ascii="Geomanist" w:hAnsi="Geomanist"/>
          <w:sz w:val="20"/>
          <w:szCs w:val="20"/>
          <w:lang w:val="es-MX"/>
        </w:rPr>
      </w:pPr>
    </w:p>
    <w:p w14:paraId="429B16B5" w14:textId="531B3AE7" w:rsidR="00AE7F77" w:rsidRDefault="00AE7F77" w:rsidP="0031462A">
      <w:pPr>
        <w:jc w:val="center"/>
        <w:rPr>
          <w:rFonts w:ascii="Geomanist" w:hAnsi="Geomanist"/>
          <w:sz w:val="20"/>
          <w:szCs w:val="20"/>
          <w:lang w:val="es-MX"/>
        </w:rPr>
      </w:pPr>
    </w:p>
    <w:p w14:paraId="0C3EE4BB" w14:textId="77777777" w:rsidR="00AE7F77" w:rsidRPr="00AE7F77" w:rsidRDefault="00AE7F77" w:rsidP="00AE7F77">
      <w:pPr>
        <w:jc w:val="center"/>
        <w:rPr>
          <w:rFonts w:ascii="Geomanist" w:hAnsi="Geomanist"/>
          <w:sz w:val="20"/>
          <w:szCs w:val="20"/>
          <w:lang w:val="es-MX"/>
        </w:rPr>
      </w:pPr>
      <w:r w:rsidRPr="00AE7F77">
        <w:rPr>
          <w:rFonts w:ascii="Geomanist" w:hAnsi="Geomanist"/>
          <w:sz w:val="20"/>
          <w:szCs w:val="20"/>
          <w:lang w:val="es-MX"/>
        </w:rPr>
        <w:t xml:space="preserve">Lcda. Norma Patricia Martínez Nava  </w:t>
      </w:r>
    </w:p>
    <w:p w14:paraId="63D99BB8" w14:textId="77777777" w:rsidR="00AE7F77" w:rsidRPr="00C15BBD" w:rsidRDefault="00AE7F77" w:rsidP="00AE7F77">
      <w:pPr>
        <w:jc w:val="center"/>
        <w:rPr>
          <w:rFonts w:ascii="Geomanist" w:hAnsi="Geomanist"/>
          <w:sz w:val="20"/>
          <w:szCs w:val="18"/>
          <w:lang w:val="es-MX"/>
        </w:rPr>
      </w:pPr>
      <w:r w:rsidRPr="00AE7F77">
        <w:rPr>
          <w:rFonts w:ascii="Geomanist" w:hAnsi="Geomanist"/>
          <w:sz w:val="20"/>
          <w:szCs w:val="20"/>
          <w:lang w:val="es-MX"/>
        </w:rPr>
        <w:t>DIRECTORA DEL CENTRO DE INFORMACIÓN Y DOCUMENTACIÓN Y SUPLENTE DEL TITULAR DEL ÁREA COORDINADORA DE ARCHIVOS</w:t>
      </w:r>
    </w:p>
    <w:p w14:paraId="3C185ABD" w14:textId="77777777" w:rsidR="00F22BAA" w:rsidRPr="00D93ACD" w:rsidRDefault="00F22BAA" w:rsidP="0031462A">
      <w:pPr>
        <w:jc w:val="center"/>
        <w:rPr>
          <w:rFonts w:ascii="Geomanist" w:hAnsi="Geomanist"/>
          <w:sz w:val="20"/>
          <w:szCs w:val="20"/>
        </w:rPr>
      </w:pPr>
    </w:p>
    <w:p w14:paraId="0D5DE698" w14:textId="77777777" w:rsidR="00F22BAA" w:rsidRPr="00D93ACD" w:rsidRDefault="00F22BAA" w:rsidP="0031462A">
      <w:pPr>
        <w:jc w:val="center"/>
        <w:rPr>
          <w:rFonts w:ascii="Geomanist" w:hAnsi="Geomanist"/>
          <w:sz w:val="20"/>
          <w:szCs w:val="20"/>
          <w:lang w:val="es-MX"/>
        </w:rPr>
      </w:pPr>
    </w:p>
    <w:p w14:paraId="66641834" w14:textId="57B222CF" w:rsidR="008C3EB4" w:rsidRDefault="008C3EB4" w:rsidP="0031462A">
      <w:pPr>
        <w:jc w:val="center"/>
        <w:rPr>
          <w:rFonts w:ascii="Geomanist" w:hAnsi="Geomanist"/>
          <w:sz w:val="20"/>
          <w:szCs w:val="20"/>
          <w:lang w:val="es-MX"/>
        </w:rPr>
      </w:pPr>
    </w:p>
    <w:p w14:paraId="67EE39A3" w14:textId="2CD53E4B" w:rsidR="00AE7F77" w:rsidRDefault="00AE7F77" w:rsidP="0031462A">
      <w:pPr>
        <w:jc w:val="center"/>
        <w:rPr>
          <w:rFonts w:ascii="Geomanist" w:hAnsi="Geomanist"/>
          <w:sz w:val="20"/>
          <w:szCs w:val="20"/>
          <w:lang w:val="es-MX"/>
        </w:rPr>
      </w:pPr>
    </w:p>
    <w:p w14:paraId="0BC38A22" w14:textId="752A2F82" w:rsidR="00AE7F77" w:rsidRDefault="00AE7F77" w:rsidP="0031462A">
      <w:pPr>
        <w:jc w:val="center"/>
        <w:rPr>
          <w:rFonts w:ascii="Geomanist" w:hAnsi="Geomanist"/>
          <w:sz w:val="20"/>
          <w:szCs w:val="20"/>
          <w:lang w:val="es-MX"/>
        </w:rPr>
      </w:pPr>
    </w:p>
    <w:p w14:paraId="6E6D8476" w14:textId="65123218" w:rsidR="00AE7F77" w:rsidRDefault="00AE7F77" w:rsidP="0031462A">
      <w:pPr>
        <w:jc w:val="center"/>
        <w:rPr>
          <w:rFonts w:ascii="Geomanist" w:hAnsi="Geomanist"/>
          <w:sz w:val="20"/>
          <w:szCs w:val="20"/>
          <w:lang w:val="es-MX"/>
        </w:rPr>
      </w:pPr>
    </w:p>
    <w:p w14:paraId="3F73348E" w14:textId="62E3016E" w:rsidR="00097295" w:rsidRDefault="00097295" w:rsidP="0031462A">
      <w:pPr>
        <w:jc w:val="center"/>
        <w:rPr>
          <w:rFonts w:ascii="Geomanist" w:hAnsi="Geomanist"/>
          <w:sz w:val="20"/>
          <w:szCs w:val="20"/>
          <w:lang w:val="es-MX"/>
        </w:rPr>
      </w:pPr>
    </w:p>
    <w:p w14:paraId="29016B91" w14:textId="77777777" w:rsidR="00F22BAA" w:rsidRPr="00D93ACD" w:rsidRDefault="00F22BAA" w:rsidP="0031462A">
      <w:pPr>
        <w:jc w:val="center"/>
        <w:rPr>
          <w:rFonts w:ascii="Geomanist" w:hAnsi="Geomanist"/>
          <w:sz w:val="20"/>
          <w:szCs w:val="20"/>
          <w:lang w:val="es-MX"/>
        </w:rPr>
      </w:pPr>
      <w:r w:rsidRPr="00D93ACD">
        <w:rPr>
          <w:rFonts w:ascii="Geomanist" w:hAnsi="Geomanist"/>
          <w:sz w:val="20"/>
          <w:szCs w:val="20"/>
          <w:lang w:val="es-MX"/>
        </w:rPr>
        <w:t>L.C. Carlos Carrera Guerrero</w:t>
      </w:r>
    </w:p>
    <w:p w14:paraId="36886A00" w14:textId="77777777" w:rsidR="00F22BAA" w:rsidRPr="00D93ACD" w:rsidRDefault="00F22BAA" w:rsidP="0031462A">
      <w:pPr>
        <w:jc w:val="center"/>
        <w:rPr>
          <w:rFonts w:ascii="Geomanist" w:hAnsi="Geomanist"/>
          <w:sz w:val="20"/>
          <w:szCs w:val="20"/>
          <w:lang w:val="es-MX"/>
        </w:rPr>
      </w:pPr>
      <w:r w:rsidRPr="00D93ACD">
        <w:rPr>
          <w:rFonts w:ascii="Geomanist" w:hAnsi="Geomanist"/>
          <w:sz w:val="20"/>
          <w:szCs w:val="20"/>
          <w:lang w:val="es-MX"/>
        </w:rPr>
        <w:t>TITULAR DEL ÁREA DE CONTROL INTERNO Y SUPLENTE DEL TITULAR DEL ÓRGANO INTERNO DE CONTROL DE LA SECRETARÍA DE LA FUNCIÓN PÚBLICA</w:t>
      </w:r>
    </w:p>
    <w:p w14:paraId="2A57510D" w14:textId="77777777" w:rsidR="00F22BAA" w:rsidRPr="009F444E" w:rsidRDefault="00F22BAA" w:rsidP="0031462A">
      <w:pPr>
        <w:jc w:val="center"/>
        <w:rPr>
          <w:rFonts w:ascii="Geomanist" w:hAnsi="Geomanist"/>
          <w:sz w:val="20"/>
          <w:szCs w:val="18"/>
          <w:lang w:val="es-MX"/>
        </w:rPr>
      </w:pPr>
    </w:p>
    <w:p w14:paraId="72CD2B66" w14:textId="77777777" w:rsidR="00F22BAA" w:rsidRDefault="00F22BAA" w:rsidP="0031462A">
      <w:pPr>
        <w:jc w:val="center"/>
        <w:rPr>
          <w:rFonts w:ascii="Geomanist" w:hAnsi="Geomanist"/>
          <w:sz w:val="20"/>
          <w:szCs w:val="18"/>
          <w:lang w:val="es-MX"/>
        </w:rPr>
      </w:pPr>
    </w:p>
    <w:p w14:paraId="4406D36D" w14:textId="77777777" w:rsidR="008C3EB4" w:rsidRPr="009F444E" w:rsidRDefault="008C3EB4" w:rsidP="0031462A">
      <w:pPr>
        <w:jc w:val="center"/>
        <w:rPr>
          <w:rFonts w:ascii="Geomanist" w:hAnsi="Geomanist"/>
          <w:sz w:val="20"/>
          <w:szCs w:val="18"/>
          <w:lang w:val="es-MX"/>
        </w:rPr>
      </w:pPr>
    </w:p>
    <w:p w14:paraId="54E9E1AD" w14:textId="77777777" w:rsidR="00F22BAA" w:rsidRPr="0045130D" w:rsidRDefault="00F22BAA" w:rsidP="0031462A">
      <w:pPr>
        <w:jc w:val="center"/>
        <w:rPr>
          <w:rFonts w:ascii="Geomanist" w:hAnsi="Geomanist"/>
          <w:sz w:val="14"/>
          <w:szCs w:val="18"/>
          <w:lang w:val="es-MX"/>
        </w:rPr>
      </w:pPr>
      <w:r w:rsidRPr="0045130D">
        <w:rPr>
          <w:rFonts w:ascii="Geomanist" w:hAnsi="Geomanist"/>
          <w:sz w:val="14"/>
          <w:szCs w:val="18"/>
          <w:lang w:val="es-MX"/>
        </w:rPr>
        <w:t xml:space="preserve">LAS FIRMAS QUE ANTECEDEN FORMAN </w:t>
      </w:r>
      <w:r w:rsidR="00B1695C">
        <w:rPr>
          <w:rFonts w:ascii="Geomanist" w:hAnsi="Geomanist"/>
          <w:sz w:val="14"/>
          <w:szCs w:val="18"/>
          <w:lang w:val="es-MX"/>
        </w:rPr>
        <w:t>PARTE DEL ACTA DE LA CUADRA</w:t>
      </w:r>
      <w:r w:rsidR="00F90E56" w:rsidRPr="0045130D">
        <w:rPr>
          <w:rFonts w:ascii="Geomanist" w:hAnsi="Geomanist"/>
          <w:sz w:val="14"/>
          <w:szCs w:val="18"/>
          <w:lang w:val="es-MX"/>
        </w:rPr>
        <w:t xml:space="preserve">GÉSIMA </w:t>
      </w:r>
      <w:r w:rsidR="004447E8">
        <w:rPr>
          <w:rFonts w:ascii="Geomanist" w:hAnsi="Geomanist"/>
          <w:sz w:val="14"/>
          <w:szCs w:val="18"/>
          <w:lang w:val="es-MX"/>
        </w:rPr>
        <w:t>SEGUND</w:t>
      </w:r>
      <w:r w:rsidR="004949A0">
        <w:rPr>
          <w:rFonts w:ascii="Geomanist" w:hAnsi="Geomanist"/>
          <w:sz w:val="14"/>
          <w:szCs w:val="18"/>
          <w:lang w:val="es-MX"/>
        </w:rPr>
        <w:t xml:space="preserve">A </w:t>
      </w:r>
      <w:r w:rsidRPr="0045130D">
        <w:rPr>
          <w:rFonts w:ascii="Geomanist" w:hAnsi="Geomanist"/>
          <w:sz w:val="14"/>
          <w:szCs w:val="18"/>
          <w:lang w:val="es-MX"/>
        </w:rPr>
        <w:t>SESIÓN ORDINARIA DEL COMITÉ DE TRANSPARENCIA 2024</w:t>
      </w:r>
    </w:p>
    <w:p w14:paraId="2B8384F6" w14:textId="77777777" w:rsidR="00F22BAA" w:rsidRPr="009F444E" w:rsidRDefault="00F22BAA" w:rsidP="0031462A">
      <w:pPr>
        <w:jc w:val="center"/>
        <w:rPr>
          <w:rFonts w:ascii="Geomanist" w:hAnsi="Geomanist"/>
          <w:sz w:val="20"/>
          <w:szCs w:val="18"/>
          <w:lang w:val="es-MX"/>
        </w:rPr>
      </w:pPr>
    </w:p>
    <w:p w14:paraId="6F90A669" w14:textId="77777777" w:rsidR="00F22BAA" w:rsidRPr="009F444E" w:rsidRDefault="00F22BAA" w:rsidP="0031462A">
      <w:pPr>
        <w:jc w:val="center"/>
        <w:rPr>
          <w:rFonts w:ascii="Geomanist" w:hAnsi="Geomanist"/>
          <w:sz w:val="20"/>
          <w:szCs w:val="18"/>
          <w:lang w:val="es-MX"/>
        </w:rPr>
      </w:pPr>
    </w:p>
    <w:p w14:paraId="1B4CEA35" w14:textId="77777777" w:rsidR="008C3EB4" w:rsidRDefault="008C3EB4" w:rsidP="0031462A">
      <w:pPr>
        <w:jc w:val="center"/>
        <w:rPr>
          <w:rFonts w:ascii="Geomanist" w:hAnsi="Geomanist"/>
          <w:sz w:val="20"/>
          <w:szCs w:val="18"/>
          <w:lang w:val="es-MX"/>
        </w:rPr>
      </w:pPr>
    </w:p>
    <w:p w14:paraId="70C1A1A2" w14:textId="4AC408C0" w:rsidR="008C3EB4" w:rsidRDefault="008C3EB4" w:rsidP="0031462A">
      <w:pPr>
        <w:jc w:val="center"/>
        <w:rPr>
          <w:rFonts w:ascii="Geomanist" w:hAnsi="Geomanist"/>
          <w:sz w:val="22"/>
          <w:szCs w:val="18"/>
          <w:lang w:val="es-MX"/>
        </w:rPr>
      </w:pPr>
    </w:p>
    <w:p w14:paraId="5D907C46" w14:textId="07D66968" w:rsidR="00AE7F77" w:rsidRDefault="00AE7F77" w:rsidP="0031462A">
      <w:pPr>
        <w:jc w:val="center"/>
        <w:rPr>
          <w:rFonts w:ascii="Geomanist" w:hAnsi="Geomanist"/>
          <w:sz w:val="22"/>
          <w:szCs w:val="18"/>
          <w:lang w:val="es-MX"/>
        </w:rPr>
      </w:pPr>
    </w:p>
    <w:p w14:paraId="47965D40" w14:textId="52EC20CE" w:rsidR="00AE7F77" w:rsidRDefault="00AE7F77" w:rsidP="0031462A">
      <w:pPr>
        <w:jc w:val="center"/>
        <w:rPr>
          <w:rFonts w:ascii="Geomanist" w:hAnsi="Geomanist"/>
          <w:sz w:val="22"/>
          <w:szCs w:val="18"/>
          <w:lang w:val="es-MX"/>
        </w:rPr>
      </w:pPr>
    </w:p>
    <w:p w14:paraId="47B34F3C" w14:textId="406A0C88" w:rsidR="00AE7F77" w:rsidRDefault="00AE7F77" w:rsidP="0031462A">
      <w:pPr>
        <w:jc w:val="center"/>
        <w:rPr>
          <w:rFonts w:ascii="Geomanist" w:hAnsi="Geomanist"/>
          <w:sz w:val="22"/>
          <w:szCs w:val="18"/>
          <w:lang w:val="es-MX"/>
        </w:rPr>
      </w:pPr>
    </w:p>
    <w:p w14:paraId="4F62AE66" w14:textId="77777777" w:rsidR="002C751C" w:rsidRPr="00E406A0" w:rsidRDefault="00F22BAA" w:rsidP="0031462A">
      <w:pPr>
        <w:jc w:val="center"/>
        <w:rPr>
          <w:rFonts w:ascii="Geomanist" w:hAnsi="Geomanist"/>
          <w:sz w:val="20"/>
          <w:szCs w:val="18"/>
        </w:rPr>
      </w:pPr>
      <w:r w:rsidRPr="00E406A0">
        <w:rPr>
          <w:rFonts w:ascii="Geomanist" w:hAnsi="Geomanist"/>
          <w:sz w:val="20"/>
          <w:szCs w:val="18"/>
          <w:lang w:val="es-MX"/>
        </w:rPr>
        <w:t xml:space="preserve">Elaboró:  </w:t>
      </w:r>
      <w:r w:rsidR="00B1695C" w:rsidRPr="00E406A0">
        <w:rPr>
          <w:rFonts w:ascii="Geomanist" w:hAnsi="Geomanist"/>
          <w:sz w:val="20"/>
          <w:szCs w:val="18"/>
          <w:lang w:val="es-MX"/>
        </w:rPr>
        <w:t>Julio Cesar Martínez Sanabria</w:t>
      </w:r>
      <w:r w:rsidRPr="00E406A0">
        <w:rPr>
          <w:rFonts w:ascii="Geomanist" w:hAnsi="Geomanist"/>
          <w:sz w:val="20"/>
          <w:szCs w:val="18"/>
          <w:lang w:val="es-MX"/>
        </w:rPr>
        <w:t xml:space="preserve">, </w:t>
      </w:r>
      <w:r w:rsidR="00B1695C" w:rsidRPr="00E406A0">
        <w:rPr>
          <w:rFonts w:ascii="Geomanist" w:hAnsi="Geomanist"/>
          <w:sz w:val="20"/>
          <w:szCs w:val="18"/>
          <w:lang w:val="es-MX"/>
        </w:rPr>
        <w:t xml:space="preserve">Suplente del </w:t>
      </w:r>
      <w:r w:rsidRPr="00E406A0">
        <w:rPr>
          <w:rFonts w:ascii="Geomanist" w:hAnsi="Geomanist"/>
          <w:sz w:val="20"/>
          <w:szCs w:val="18"/>
          <w:lang w:val="es-MX"/>
        </w:rPr>
        <w:t>Secretario Técnico del Comité de Transparencia</w:t>
      </w:r>
    </w:p>
    <w:sectPr w:rsidR="002C751C" w:rsidRPr="00E406A0" w:rsidSect="00AD54BC">
      <w:headerReference w:type="default" r:id="rId9"/>
      <w:footerReference w:type="default" r:id="rId10"/>
      <w:pgSz w:w="12240" w:h="15840"/>
      <w:pgMar w:top="2341" w:right="1701" w:bottom="1417" w:left="1701" w:header="708" w:footer="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A39F8" w14:textId="77777777" w:rsidR="0092022B" w:rsidRDefault="0092022B" w:rsidP="007C2AD6">
      <w:r>
        <w:separator/>
      </w:r>
    </w:p>
  </w:endnote>
  <w:endnote w:type="continuationSeparator" w:id="0">
    <w:p w14:paraId="63975751" w14:textId="77777777" w:rsidR="0092022B" w:rsidRDefault="0092022B" w:rsidP="007C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manist">
    <w:panose1 w:val="02000503000000020004"/>
    <w:charset w:val="00"/>
    <w:family w:val="modern"/>
    <w:notTrueType/>
    <w:pitch w:val="variable"/>
    <w:sig w:usb0="A000002F" w:usb1="1000004A" w:usb2="00000000" w:usb3="00000000" w:csb0="000001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Medium">
    <w:panose1 w:val="020006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715F6" w14:textId="690AC812" w:rsidR="003A07B4" w:rsidRPr="00AD54BC" w:rsidRDefault="003A07B4">
    <w:pPr>
      <w:pStyle w:val="Piedepgina"/>
      <w:jc w:val="center"/>
      <w:rPr>
        <w:rFonts w:ascii="Geomanist" w:hAnsi="Geomanist"/>
        <w:sz w:val="16"/>
      </w:rPr>
    </w:pPr>
    <w:r>
      <w:rPr>
        <w:noProof/>
        <w:lang w:val="en-US"/>
      </w:rPr>
      <mc:AlternateContent>
        <mc:Choice Requires="wps">
          <w:drawing>
            <wp:anchor distT="0" distB="0" distL="114300" distR="114300" simplePos="0" relativeHeight="251662336" behindDoc="0" locked="0" layoutInCell="1" allowOverlap="1" wp14:anchorId="5F50641C" wp14:editId="2A1D7D9C">
              <wp:simplePos x="0" y="0"/>
              <wp:positionH relativeFrom="column">
                <wp:posOffset>-655093</wp:posOffset>
              </wp:positionH>
              <wp:positionV relativeFrom="paragraph">
                <wp:posOffset>-327546</wp:posOffset>
              </wp:positionV>
              <wp:extent cx="5653430" cy="190195"/>
              <wp:effectExtent l="0" t="0" r="0" b="0"/>
              <wp:wrapNone/>
              <wp:docPr id="379978026" name="Cuadro de texto 3"/>
              <wp:cNvGraphicFramePr/>
              <a:graphic xmlns:a="http://schemas.openxmlformats.org/drawingml/2006/main">
                <a:graphicData uri="http://schemas.microsoft.com/office/word/2010/wordprocessingShape">
                  <wps:wsp>
                    <wps:cNvSpPr txBox="1"/>
                    <wps:spPr>
                      <a:xfrm>
                        <a:off x="0" y="0"/>
                        <a:ext cx="5653430" cy="190195"/>
                      </a:xfrm>
                      <a:prstGeom prst="rect">
                        <a:avLst/>
                      </a:prstGeom>
                      <a:noFill/>
                      <a:ln w="6350">
                        <a:noFill/>
                      </a:ln>
                    </wps:spPr>
                    <wps:txbx>
                      <w:txbxContent>
                        <w:p w14:paraId="486891AE" w14:textId="77777777" w:rsidR="003A07B4" w:rsidRPr="005C25F3" w:rsidRDefault="003A07B4" w:rsidP="00AD54BC">
                          <w:pPr>
                            <w:rPr>
                              <w:rFonts w:ascii="Geomanist Medium" w:hAnsi="Geomanist Medium"/>
                              <w:color w:val="4D192A"/>
                              <w:sz w:val="13"/>
                              <w:szCs w:val="13"/>
                            </w:rPr>
                          </w:pPr>
                          <w:r>
                            <w:rPr>
                              <w:rFonts w:ascii="Geomanist Medium" w:hAnsi="Geomanist Medium"/>
                              <w:color w:val="4D192A"/>
                              <w:sz w:val="13"/>
                              <w:szCs w:val="13"/>
                            </w:rPr>
                            <w:t xml:space="preserve">Insurgentes Sur 1735, Col. Guadalupe Inn, C.P. 01020, </w:t>
                          </w:r>
                          <w:r w:rsidRPr="00B714D1">
                            <w:rPr>
                              <w:rFonts w:ascii="Geomanist Medium" w:hAnsi="Geomanist Medium"/>
                              <w:color w:val="4D192A"/>
                              <w:sz w:val="13"/>
                              <w:szCs w:val="13"/>
                            </w:rPr>
                            <w:t>A</w:t>
                          </w:r>
                          <w:r>
                            <w:rPr>
                              <w:rFonts w:ascii="Geomanist Medium" w:hAnsi="Geomanist Medium"/>
                              <w:color w:val="4D192A"/>
                              <w:sz w:val="13"/>
                              <w:szCs w:val="13"/>
                            </w:rPr>
                            <w:t xml:space="preserve">lcaldía </w:t>
                          </w:r>
                          <w:r w:rsidRPr="00AD48DA">
                            <w:rPr>
                              <w:rFonts w:ascii="Geomanist Medium" w:hAnsi="Geomanist Medium"/>
                              <w:b/>
                              <w:bCs/>
                              <w:color w:val="4D192A"/>
                              <w:sz w:val="11"/>
                              <w:szCs w:val="11"/>
                            </w:rPr>
                            <w:t>Á</w:t>
                          </w:r>
                          <w:r>
                            <w:rPr>
                              <w:rFonts w:ascii="Geomanist Medium" w:hAnsi="Geomanist Medium"/>
                              <w:color w:val="4D192A"/>
                              <w:sz w:val="13"/>
                              <w:szCs w:val="13"/>
                            </w:rPr>
                            <w:t xml:space="preserve">lvaro Obregón, CDMX. </w:t>
                          </w:r>
                          <w:r w:rsidRPr="005C25F3">
                            <w:rPr>
                              <w:rFonts w:ascii="Geomanist Medium" w:hAnsi="Geomanist Medium"/>
                              <w:color w:val="4D192A"/>
                              <w:sz w:val="13"/>
                              <w:szCs w:val="13"/>
                            </w:rPr>
                            <w:t xml:space="preserve">     Tel: (55) </w:t>
                          </w:r>
                          <w:r>
                            <w:rPr>
                              <w:rFonts w:ascii="Geomanist Medium" w:hAnsi="Geomanist Medium"/>
                              <w:color w:val="4D192A"/>
                              <w:sz w:val="13"/>
                              <w:szCs w:val="13"/>
                            </w:rPr>
                            <w:t>2</w:t>
                          </w:r>
                          <w:r w:rsidRPr="005C25F3">
                            <w:rPr>
                              <w:rFonts w:ascii="Geomanist Medium" w:hAnsi="Geomanist Medium"/>
                              <w:color w:val="4D192A"/>
                              <w:sz w:val="13"/>
                              <w:szCs w:val="13"/>
                            </w:rPr>
                            <w:t xml:space="preserve">000 </w:t>
                          </w:r>
                          <w:r>
                            <w:rPr>
                              <w:rFonts w:ascii="Geomanist Medium" w:hAnsi="Geomanist Medium"/>
                              <w:color w:val="4D192A"/>
                              <w:sz w:val="13"/>
                              <w:szCs w:val="13"/>
                            </w:rPr>
                            <w:t>3</w:t>
                          </w:r>
                          <w:r w:rsidRPr="005C25F3">
                            <w:rPr>
                              <w:rFonts w:ascii="Geomanist Medium" w:hAnsi="Geomanist Medium"/>
                              <w:color w:val="4D192A"/>
                              <w:sz w:val="13"/>
                              <w:szCs w:val="13"/>
                            </w:rPr>
                            <w:t>000       www.gob.mx/</w:t>
                          </w:r>
                          <w:r>
                            <w:rPr>
                              <w:rFonts w:ascii="Geomanist Medium" w:hAnsi="Geomanist Medium"/>
                              <w:color w:val="4D192A"/>
                              <w:sz w:val="13"/>
                              <w:szCs w:val="13"/>
                            </w:rPr>
                            <w:t>sfp</w:t>
                          </w:r>
                        </w:p>
                        <w:p w14:paraId="6EA9890A" w14:textId="77777777" w:rsidR="003A07B4" w:rsidRPr="005C25F3" w:rsidRDefault="003A07B4" w:rsidP="00AD54BC">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0641C" id="_x0000_t202" coordsize="21600,21600" o:spt="202" path="m,l,21600r21600,l21600,xe">
              <v:stroke joinstyle="miter"/>
              <v:path gradientshapeok="t" o:connecttype="rect"/>
            </v:shapetype>
            <v:shape id="Cuadro de texto 3" o:spid="_x0000_s1026" type="#_x0000_t202" style="position:absolute;left:0;text-align:left;margin-left:-51.6pt;margin-top:-25.8pt;width:445.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" filled="f" stroked="f" strokeweight=".5pt">
              <v:textbox>
                <w:txbxContent>
                  <w:p w14:paraId="486891AE" w14:textId="77777777" w:rsidR="003A07B4" w:rsidRPr="005C25F3" w:rsidRDefault="003A07B4" w:rsidP="00AD54BC">
                    <w:pPr>
                      <w:rPr>
                        <w:rFonts w:ascii="Geomanist Medium" w:hAnsi="Geomanist Medium"/>
                        <w:color w:val="4D192A"/>
                        <w:sz w:val="13"/>
                        <w:szCs w:val="13"/>
                      </w:rPr>
                    </w:pPr>
                    <w:r>
                      <w:rPr>
                        <w:rFonts w:ascii="Geomanist Medium" w:hAnsi="Geomanist Medium"/>
                        <w:color w:val="4D192A"/>
                        <w:sz w:val="13"/>
                        <w:szCs w:val="13"/>
                      </w:rPr>
                      <w:t xml:space="preserve">Insurgentes Sur 1735, Col. Guadalupe Inn, C.P. 01020, </w:t>
                    </w:r>
                    <w:r w:rsidRPr="00B714D1">
                      <w:rPr>
                        <w:rFonts w:ascii="Geomanist Medium" w:hAnsi="Geomanist Medium"/>
                        <w:color w:val="4D192A"/>
                        <w:sz w:val="13"/>
                        <w:szCs w:val="13"/>
                      </w:rPr>
                      <w:t>A</w:t>
                    </w:r>
                    <w:r>
                      <w:rPr>
                        <w:rFonts w:ascii="Geomanist Medium" w:hAnsi="Geomanist Medium"/>
                        <w:color w:val="4D192A"/>
                        <w:sz w:val="13"/>
                        <w:szCs w:val="13"/>
                      </w:rPr>
                      <w:t xml:space="preserve">lcaldía </w:t>
                    </w:r>
                    <w:r w:rsidRPr="00AD48DA">
                      <w:rPr>
                        <w:rFonts w:ascii="Geomanist Medium" w:hAnsi="Geomanist Medium"/>
                        <w:b/>
                        <w:bCs/>
                        <w:color w:val="4D192A"/>
                        <w:sz w:val="11"/>
                        <w:szCs w:val="11"/>
                      </w:rPr>
                      <w:t>Á</w:t>
                    </w:r>
                    <w:r>
                      <w:rPr>
                        <w:rFonts w:ascii="Geomanist Medium" w:hAnsi="Geomanist Medium"/>
                        <w:color w:val="4D192A"/>
                        <w:sz w:val="13"/>
                        <w:szCs w:val="13"/>
                      </w:rPr>
                      <w:t xml:space="preserve">lvaro Obregón, CDMX. </w:t>
                    </w:r>
                    <w:r w:rsidRPr="005C25F3">
                      <w:rPr>
                        <w:rFonts w:ascii="Geomanist Medium" w:hAnsi="Geomanist Medium"/>
                        <w:color w:val="4D192A"/>
                        <w:sz w:val="13"/>
                        <w:szCs w:val="13"/>
                      </w:rPr>
                      <w:t xml:space="preserve">     Tel: (55) </w:t>
                    </w:r>
                    <w:r>
                      <w:rPr>
                        <w:rFonts w:ascii="Geomanist Medium" w:hAnsi="Geomanist Medium"/>
                        <w:color w:val="4D192A"/>
                        <w:sz w:val="13"/>
                        <w:szCs w:val="13"/>
                      </w:rPr>
                      <w:t>2</w:t>
                    </w:r>
                    <w:r w:rsidRPr="005C25F3">
                      <w:rPr>
                        <w:rFonts w:ascii="Geomanist Medium" w:hAnsi="Geomanist Medium"/>
                        <w:color w:val="4D192A"/>
                        <w:sz w:val="13"/>
                        <w:szCs w:val="13"/>
                      </w:rPr>
                      <w:t xml:space="preserve">000 </w:t>
                    </w:r>
                    <w:r>
                      <w:rPr>
                        <w:rFonts w:ascii="Geomanist Medium" w:hAnsi="Geomanist Medium"/>
                        <w:color w:val="4D192A"/>
                        <w:sz w:val="13"/>
                        <w:szCs w:val="13"/>
                      </w:rPr>
                      <w:t>3</w:t>
                    </w:r>
                    <w:r w:rsidRPr="005C25F3">
                      <w:rPr>
                        <w:rFonts w:ascii="Geomanist Medium" w:hAnsi="Geomanist Medium"/>
                        <w:color w:val="4D192A"/>
                        <w:sz w:val="13"/>
                        <w:szCs w:val="13"/>
                      </w:rPr>
                      <w:t>000       www.gob.mx/</w:t>
                    </w:r>
                    <w:r>
                      <w:rPr>
                        <w:rFonts w:ascii="Geomanist Medium" w:hAnsi="Geomanist Medium"/>
                        <w:color w:val="4D192A"/>
                        <w:sz w:val="13"/>
                        <w:szCs w:val="13"/>
                      </w:rPr>
                      <w:t>sfp</w:t>
                    </w:r>
                  </w:p>
                  <w:p w14:paraId="6EA9890A" w14:textId="77777777" w:rsidR="003A07B4" w:rsidRPr="005C25F3" w:rsidRDefault="003A07B4" w:rsidP="00AD54BC">
                    <w:pPr>
                      <w:rPr>
                        <w:sz w:val="13"/>
                        <w:szCs w:val="13"/>
                      </w:rPr>
                    </w:pPr>
                  </w:p>
                </w:txbxContent>
              </v:textbox>
            </v:shape>
          </w:pict>
        </mc:Fallback>
      </mc:AlternateContent>
    </w:r>
    <w:sdt>
      <w:sdtPr>
        <w:rPr>
          <w:rFonts w:ascii="Geomanist" w:hAnsi="Geomanist"/>
          <w:sz w:val="16"/>
        </w:rPr>
        <w:id w:val="1085807421"/>
        <w:docPartObj>
          <w:docPartGallery w:val="Page Numbers (Bottom of Page)"/>
          <w:docPartUnique/>
        </w:docPartObj>
      </w:sdtPr>
      <w:sdtEndPr/>
      <w:sdtContent>
        <w:sdt>
          <w:sdtPr>
            <w:rPr>
              <w:rFonts w:ascii="Geomanist" w:hAnsi="Geomanist"/>
              <w:sz w:val="16"/>
            </w:rPr>
            <w:id w:val="1728636285"/>
            <w:docPartObj>
              <w:docPartGallery w:val="Page Numbers (Top of Page)"/>
              <w:docPartUnique/>
            </w:docPartObj>
          </w:sdtPr>
          <w:sdtEndPr/>
          <w:sdtContent>
            <w:r w:rsidRPr="00AD54BC">
              <w:rPr>
                <w:rFonts w:ascii="Geomanist" w:hAnsi="Geomanist"/>
                <w:sz w:val="16"/>
              </w:rPr>
              <w:t xml:space="preserve">Página </w:t>
            </w:r>
            <w:r w:rsidRPr="00AD54BC">
              <w:rPr>
                <w:rFonts w:ascii="Geomanist" w:hAnsi="Geomanist"/>
                <w:b/>
                <w:bCs/>
                <w:sz w:val="16"/>
              </w:rPr>
              <w:fldChar w:fldCharType="begin"/>
            </w:r>
            <w:r w:rsidRPr="00AD54BC">
              <w:rPr>
                <w:rFonts w:ascii="Geomanist" w:hAnsi="Geomanist"/>
                <w:b/>
                <w:bCs/>
                <w:sz w:val="16"/>
              </w:rPr>
              <w:instrText>PAGE</w:instrText>
            </w:r>
            <w:r w:rsidRPr="00AD54BC">
              <w:rPr>
                <w:rFonts w:ascii="Geomanist" w:hAnsi="Geomanist"/>
                <w:b/>
                <w:bCs/>
                <w:sz w:val="16"/>
              </w:rPr>
              <w:fldChar w:fldCharType="separate"/>
            </w:r>
            <w:r w:rsidR="003818F2">
              <w:rPr>
                <w:rFonts w:ascii="Geomanist" w:hAnsi="Geomanist"/>
                <w:b/>
                <w:bCs/>
                <w:noProof/>
                <w:sz w:val="16"/>
              </w:rPr>
              <w:t>15</w:t>
            </w:r>
            <w:r w:rsidRPr="00AD54BC">
              <w:rPr>
                <w:rFonts w:ascii="Geomanist" w:hAnsi="Geomanist"/>
                <w:b/>
                <w:bCs/>
                <w:sz w:val="16"/>
              </w:rPr>
              <w:fldChar w:fldCharType="end"/>
            </w:r>
            <w:r w:rsidRPr="00AD54BC">
              <w:rPr>
                <w:rFonts w:ascii="Geomanist" w:hAnsi="Geomanist"/>
                <w:sz w:val="16"/>
              </w:rPr>
              <w:t xml:space="preserve"> de </w:t>
            </w:r>
            <w:r w:rsidRPr="00AD54BC">
              <w:rPr>
                <w:rFonts w:ascii="Geomanist" w:hAnsi="Geomanist"/>
                <w:b/>
                <w:bCs/>
                <w:sz w:val="16"/>
              </w:rPr>
              <w:fldChar w:fldCharType="begin"/>
            </w:r>
            <w:r w:rsidRPr="00AD54BC">
              <w:rPr>
                <w:rFonts w:ascii="Geomanist" w:hAnsi="Geomanist"/>
                <w:b/>
                <w:bCs/>
                <w:sz w:val="16"/>
              </w:rPr>
              <w:instrText>NUMPAGES</w:instrText>
            </w:r>
            <w:r w:rsidRPr="00AD54BC">
              <w:rPr>
                <w:rFonts w:ascii="Geomanist" w:hAnsi="Geomanist"/>
                <w:b/>
                <w:bCs/>
                <w:sz w:val="16"/>
              </w:rPr>
              <w:fldChar w:fldCharType="separate"/>
            </w:r>
            <w:r w:rsidR="003818F2">
              <w:rPr>
                <w:rFonts w:ascii="Geomanist" w:hAnsi="Geomanist"/>
                <w:b/>
                <w:bCs/>
                <w:noProof/>
                <w:sz w:val="16"/>
              </w:rPr>
              <w:t>15</w:t>
            </w:r>
            <w:r w:rsidRPr="00AD54BC">
              <w:rPr>
                <w:rFonts w:ascii="Geomanist" w:hAnsi="Geomanist"/>
                <w:b/>
                <w:bCs/>
                <w:sz w:val="16"/>
              </w:rPr>
              <w:fldChar w:fldCharType="end"/>
            </w:r>
          </w:sdtContent>
        </w:sdt>
      </w:sdtContent>
    </w:sdt>
  </w:p>
  <w:p w14:paraId="1A125C2E" w14:textId="77777777" w:rsidR="003A07B4" w:rsidRDefault="003A07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CE2EE" w14:textId="77777777" w:rsidR="0092022B" w:rsidRDefault="0092022B" w:rsidP="007C2AD6">
      <w:r>
        <w:separator/>
      </w:r>
    </w:p>
  </w:footnote>
  <w:footnote w:type="continuationSeparator" w:id="0">
    <w:p w14:paraId="1BAA5719" w14:textId="77777777" w:rsidR="0092022B" w:rsidRDefault="0092022B" w:rsidP="007C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9FBC2" w14:textId="77777777" w:rsidR="003A07B4" w:rsidRDefault="003A07B4">
    <w:pPr>
      <w:pStyle w:val="Encabezado"/>
    </w:pPr>
    <w:r>
      <w:rPr>
        <w:noProof/>
        <w:lang w:val="en-US"/>
      </w:rPr>
      <w:drawing>
        <wp:anchor distT="0" distB="0" distL="114300" distR="114300" simplePos="0" relativeHeight="251660288" behindDoc="1" locked="0" layoutInCell="1" allowOverlap="1" wp14:anchorId="0BEDF763" wp14:editId="43383B86">
          <wp:simplePos x="0" y="0"/>
          <wp:positionH relativeFrom="page">
            <wp:align>right</wp:align>
          </wp:positionH>
          <wp:positionV relativeFrom="paragraph">
            <wp:posOffset>-495812</wp:posOffset>
          </wp:positionV>
          <wp:extent cx="7797833" cy="10091313"/>
          <wp:effectExtent l="0" t="0" r="0" b="571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01755"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97833" cy="10091313"/>
                  </a:xfrm>
                  <a:prstGeom prst="rect">
                    <a:avLst/>
                  </a:prstGeom>
                </pic:spPr>
              </pic:pic>
            </a:graphicData>
          </a:graphic>
          <wp14:sizeRelH relativeFrom="page">
            <wp14:pctWidth>0</wp14:pctWidth>
          </wp14:sizeRelH>
          <wp14:sizeRelV relativeFrom="page">
            <wp14:pctHeight>0</wp14:pctHeight>
          </wp14:sizeRelV>
        </wp:anchor>
      </w:drawing>
    </w:r>
  </w:p>
  <w:p w14:paraId="516C1B77" w14:textId="77777777" w:rsidR="003A07B4" w:rsidRDefault="003A07B4">
    <w:pPr>
      <w:pStyle w:val="Encabezado"/>
    </w:pPr>
  </w:p>
  <w:p w14:paraId="3B6683D7" w14:textId="77777777" w:rsidR="003A07B4" w:rsidRDefault="003A07B4">
    <w:pPr>
      <w:pStyle w:val="Encabezado"/>
    </w:pPr>
  </w:p>
  <w:p w14:paraId="66DCA040" w14:textId="77777777" w:rsidR="003A07B4" w:rsidRDefault="003A07B4">
    <w:pPr>
      <w:pStyle w:val="Encabezado"/>
    </w:pPr>
  </w:p>
  <w:p w14:paraId="38FCAC97" w14:textId="77777777" w:rsidR="003A07B4" w:rsidRDefault="003A07B4">
    <w:pPr>
      <w:pStyle w:val="Encabezado"/>
    </w:pPr>
  </w:p>
  <w:p w14:paraId="5075E190" w14:textId="77777777" w:rsidR="003A07B4" w:rsidRPr="00F73C87" w:rsidRDefault="003A07B4" w:rsidP="00F73C87">
    <w:pPr>
      <w:pStyle w:val="Encabezado"/>
      <w:ind w:left="5670"/>
      <w:jc w:val="center"/>
      <w:rPr>
        <w:rFonts w:ascii="Geomanist" w:hAnsi="Geomanist"/>
        <w:b/>
        <w:sz w:val="16"/>
      </w:rPr>
    </w:pPr>
    <w:r>
      <w:rPr>
        <w:rFonts w:ascii="Geomanist" w:hAnsi="Geomanist"/>
        <w:b/>
        <w:sz w:val="16"/>
      </w:rPr>
      <w:t xml:space="preserve">    Cuadra</w:t>
    </w:r>
    <w:r w:rsidRPr="00F73C87">
      <w:rPr>
        <w:rFonts w:ascii="Geomanist" w:hAnsi="Geomanist"/>
        <w:b/>
        <w:sz w:val="16"/>
      </w:rPr>
      <w:t xml:space="preserve">gésima </w:t>
    </w:r>
    <w:r>
      <w:rPr>
        <w:rFonts w:ascii="Geomanist" w:hAnsi="Geomanist"/>
        <w:b/>
        <w:sz w:val="16"/>
      </w:rPr>
      <w:t xml:space="preserve">Segunda </w:t>
    </w:r>
    <w:r w:rsidRPr="00F73C87">
      <w:rPr>
        <w:rFonts w:ascii="Geomanist" w:hAnsi="Geomanist"/>
        <w:b/>
        <w:sz w:val="16"/>
      </w:rPr>
      <w:t>Sesión Ordinaria</w:t>
    </w:r>
  </w:p>
  <w:p w14:paraId="555B40CE" w14:textId="77777777" w:rsidR="003A07B4" w:rsidRPr="00F73C87" w:rsidRDefault="003A07B4" w:rsidP="00F73C87">
    <w:pPr>
      <w:pStyle w:val="Encabezado"/>
      <w:ind w:left="5670"/>
      <w:jc w:val="center"/>
      <w:rPr>
        <w:rFonts w:ascii="Geomanist" w:hAnsi="Geomanist"/>
        <w:b/>
        <w:sz w:val="16"/>
      </w:rPr>
    </w:pPr>
    <w:r>
      <w:rPr>
        <w:rFonts w:ascii="Geomanist" w:hAnsi="Geomanist"/>
        <w:b/>
        <w:sz w:val="16"/>
      </w:rPr>
      <w:t xml:space="preserve">        13</w:t>
    </w:r>
    <w:r w:rsidRPr="00F73C87">
      <w:rPr>
        <w:rFonts w:ascii="Geomanist" w:hAnsi="Geomanist"/>
        <w:b/>
        <w:sz w:val="16"/>
      </w:rPr>
      <w:t xml:space="preserve"> de </w:t>
    </w:r>
    <w:r>
      <w:rPr>
        <w:rFonts w:ascii="Geomanist" w:hAnsi="Geomanist"/>
        <w:b/>
        <w:sz w:val="16"/>
      </w:rPr>
      <w:t>noviemb</w:t>
    </w:r>
    <w:r w:rsidRPr="00F73C87">
      <w:rPr>
        <w:rFonts w:ascii="Geomanist" w:hAnsi="Geomanist"/>
        <w:b/>
        <w:sz w:val="16"/>
      </w:rPr>
      <w:t>re de 2024</w:t>
    </w:r>
  </w:p>
  <w:p w14:paraId="28D20377" w14:textId="77777777" w:rsidR="003A07B4" w:rsidRPr="009F444E" w:rsidRDefault="003A07B4" w:rsidP="005D48F6">
    <w:pPr>
      <w:pStyle w:val="Encabezado"/>
      <w:ind w:left="5670"/>
      <w:jc w:val="center"/>
      <w:rPr>
        <w:rFonts w:ascii="Geomanist" w:hAnsi="Geomanist"/>
        <w:b/>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9A1"/>
    <w:multiLevelType w:val="hybridMultilevel"/>
    <w:tmpl w:val="EEB67088"/>
    <w:lvl w:ilvl="0" w:tplc="50D45F5E">
      <w:start w:val="3"/>
      <w:numFmt w:val="bullet"/>
      <w:lvlText w:val="-"/>
      <w:lvlJc w:val="left"/>
      <w:pPr>
        <w:ind w:left="720" w:hanging="360"/>
      </w:pPr>
      <w:rPr>
        <w:rFonts w:ascii="Geomanist" w:eastAsiaTheme="minorHAnsi" w:hAnsi="Geomanis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B7ED0"/>
    <w:multiLevelType w:val="hybridMultilevel"/>
    <w:tmpl w:val="8A9E7202"/>
    <w:lvl w:ilvl="0" w:tplc="0409000F">
      <w:start w:val="1"/>
      <w:numFmt w:val="decimal"/>
      <w:lvlText w:val="%1."/>
      <w:lvlJc w:val="left"/>
      <w:pPr>
        <w:ind w:left="3621" w:hanging="360"/>
      </w:p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2" w15:restartNumberingAfterBreak="0">
    <w:nsid w:val="0D9A007F"/>
    <w:multiLevelType w:val="hybridMultilevel"/>
    <w:tmpl w:val="5FA6F206"/>
    <w:lvl w:ilvl="0" w:tplc="90F205C0">
      <w:start w:val="1"/>
      <w:numFmt w:val="decimal"/>
      <w:lvlText w:val="%1."/>
      <w:lvlJc w:val="left"/>
      <w:pPr>
        <w:ind w:left="364" w:hanging="360"/>
      </w:pPr>
      <w:rPr>
        <w:rFonts w:ascii="Montserrat" w:eastAsia="Calibri" w:hAnsi="Montserrat" w:cs="Calibri"/>
      </w:rPr>
    </w:lvl>
    <w:lvl w:ilvl="1" w:tplc="04090019">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3" w15:restartNumberingAfterBreak="0">
    <w:nsid w:val="0F8210AA"/>
    <w:multiLevelType w:val="hybridMultilevel"/>
    <w:tmpl w:val="0A4ED064"/>
    <w:lvl w:ilvl="0" w:tplc="0FB8576A">
      <w:start w:val="1"/>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4" w15:restartNumberingAfterBreak="0">
    <w:nsid w:val="0FCF3784"/>
    <w:multiLevelType w:val="multilevel"/>
    <w:tmpl w:val="0B1C967C"/>
    <w:lvl w:ilvl="0">
      <w:start w:val="1"/>
      <w:numFmt w:val="upperRoman"/>
      <w:lvlText w:val="%1."/>
      <w:lvlJc w:val="left"/>
      <w:pPr>
        <w:ind w:left="720" w:hanging="294"/>
      </w:pPr>
      <w:rPr>
        <w:rFonts w:hint="default"/>
        <w:b/>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10EE24EA"/>
    <w:multiLevelType w:val="multilevel"/>
    <w:tmpl w:val="DF7AE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5C1584"/>
    <w:multiLevelType w:val="multilevel"/>
    <w:tmpl w:val="0B1C967C"/>
    <w:lvl w:ilvl="0">
      <w:start w:val="1"/>
      <w:numFmt w:val="upperRoman"/>
      <w:lvlText w:val="%1."/>
      <w:lvlJc w:val="left"/>
      <w:pPr>
        <w:ind w:left="720" w:hanging="294"/>
      </w:pPr>
      <w:rPr>
        <w:rFonts w:hint="default"/>
        <w:b/>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1A3B7472"/>
    <w:multiLevelType w:val="hybridMultilevel"/>
    <w:tmpl w:val="659CA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E53E6"/>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565B6"/>
    <w:multiLevelType w:val="hybridMultilevel"/>
    <w:tmpl w:val="170EFA28"/>
    <w:lvl w:ilvl="0" w:tplc="78D4F3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C362D"/>
    <w:multiLevelType w:val="hybridMultilevel"/>
    <w:tmpl w:val="50CC12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65A3B"/>
    <w:multiLevelType w:val="hybridMultilevel"/>
    <w:tmpl w:val="DA10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35EAA"/>
    <w:multiLevelType w:val="hybridMultilevel"/>
    <w:tmpl w:val="922C0588"/>
    <w:lvl w:ilvl="0" w:tplc="94482DBA">
      <w:start w:val="1"/>
      <w:numFmt w:val="decimal"/>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13" w15:restartNumberingAfterBreak="0">
    <w:nsid w:val="39AB1023"/>
    <w:multiLevelType w:val="hybridMultilevel"/>
    <w:tmpl w:val="67DE4C36"/>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start w:val="1"/>
      <w:numFmt w:val="bullet"/>
      <w:lvlText w:val=""/>
      <w:lvlJc w:val="left"/>
      <w:pPr>
        <w:ind w:left="2159" w:hanging="360"/>
      </w:pPr>
      <w:rPr>
        <w:rFonts w:ascii="Wingdings" w:hAnsi="Wingdings" w:hint="default"/>
      </w:rPr>
    </w:lvl>
    <w:lvl w:ilvl="3" w:tplc="04090001">
      <w:start w:val="1"/>
      <w:numFmt w:val="bullet"/>
      <w:lvlText w:val=""/>
      <w:lvlJc w:val="left"/>
      <w:pPr>
        <w:ind w:left="2879" w:hanging="360"/>
      </w:pPr>
      <w:rPr>
        <w:rFonts w:ascii="Symbol" w:hAnsi="Symbol" w:hint="default"/>
      </w:rPr>
    </w:lvl>
    <w:lvl w:ilvl="4" w:tplc="04090003">
      <w:start w:val="1"/>
      <w:numFmt w:val="bullet"/>
      <w:lvlText w:val="o"/>
      <w:lvlJc w:val="left"/>
      <w:pPr>
        <w:ind w:left="3599" w:hanging="360"/>
      </w:pPr>
      <w:rPr>
        <w:rFonts w:ascii="Courier New" w:hAnsi="Courier New" w:cs="Courier New" w:hint="default"/>
      </w:rPr>
    </w:lvl>
    <w:lvl w:ilvl="5" w:tplc="04090005">
      <w:start w:val="1"/>
      <w:numFmt w:val="bullet"/>
      <w:lvlText w:val=""/>
      <w:lvlJc w:val="left"/>
      <w:pPr>
        <w:ind w:left="4319" w:hanging="360"/>
      </w:pPr>
      <w:rPr>
        <w:rFonts w:ascii="Wingdings" w:hAnsi="Wingdings" w:hint="default"/>
      </w:rPr>
    </w:lvl>
    <w:lvl w:ilvl="6" w:tplc="04090001">
      <w:start w:val="1"/>
      <w:numFmt w:val="bullet"/>
      <w:lvlText w:val=""/>
      <w:lvlJc w:val="left"/>
      <w:pPr>
        <w:ind w:left="5039" w:hanging="360"/>
      </w:pPr>
      <w:rPr>
        <w:rFonts w:ascii="Symbol" w:hAnsi="Symbol" w:hint="default"/>
      </w:rPr>
    </w:lvl>
    <w:lvl w:ilvl="7" w:tplc="04090003">
      <w:start w:val="1"/>
      <w:numFmt w:val="bullet"/>
      <w:lvlText w:val="o"/>
      <w:lvlJc w:val="left"/>
      <w:pPr>
        <w:ind w:left="5759" w:hanging="360"/>
      </w:pPr>
      <w:rPr>
        <w:rFonts w:ascii="Courier New" w:hAnsi="Courier New" w:cs="Courier New" w:hint="default"/>
      </w:rPr>
    </w:lvl>
    <w:lvl w:ilvl="8" w:tplc="04090005">
      <w:start w:val="1"/>
      <w:numFmt w:val="bullet"/>
      <w:lvlText w:val=""/>
      <w:lvlJc w:val="left"/>
      <w:pPr>
        <w:ind w:left="6479" w:hanging="360"/>
      </w:pPr>
      <w:rPr>
        <w:rFonts w:ascii="Wingdings" w:hAnsi="Wingdings" w:hint="default"/>
      </w:rPr>
    </w:lvl>
  </w:abstractNum>
  <w:abstractNum w:abstractNumId="14" w15:restartNumberingAfterBreak="0">
    <w:nsid w:val="3A8E2AAA"/>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5" w15:restartNumberingAfterBreak="0">
    <w:nsid w:val="3AD25062"/>
    <w:multiLevelType w:val="multilevel"/>
    <w:tmpl w:val="DF7AE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B556508"/>
    <w:multiLevelType w:val="hybridMultilevel"/>
    <w:tmpl w:val="34E6A94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41355C4E"/>
    <w:multiLevelType w:val="hybridMultilevel"/>
    <w:tmpl w:val="C3E855EE"/>
    <w:lvl w:ilvl="0" w:tplc="0409000F">
      <w:start w:val="1"/>
      <w:numFmt w:val="decimal"/>
      <w:lvlText w:val="%1."/>
      <w:lvlJc w:val="left"/>
      <w:pPr>
        <w:ind w:left="376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43EE4"/>
    <w:multiLevelType w:val="hybridMultilevel"/>
    <w:tmpl w:val="0922B55A"/>
    <w:lvl w:ilvl="0" w:tplc="0E96F9EA">
      <w:start w:val="1"/>
      <w:numFmt w:val="decimal"/>
      <w:lvlText w:val="%1"/>
      <w:lvlJc w:val="left"/>
      <w:pPr>
        <w:ind w:left="3689" w:hanging="360"/>
      </w:pPr>
      <w:rPr>
        <w:rFonts w:hint="default"/>
      </w:rPr>
    </w:lvl>
    <w:lvl w:ilvl="1" w:tplc="04090019" w:tentative="1">
      <w:start w:val="1"/>
      <w:numFmt w:val="lowerLetter"/>
      <w:lvlText w:val="%2."/>
      <w:lvlJc w:val="left"/>
      <w:pPr>
        <w:ind w:left="4409" w:hanging="360"/>
      </w:pPr>
    </w:lvl>
    <w:lvl w:ilvl="2" w:tplc="0409001B" w:tentative="1">
      <w:start w:val="1"/>
      <w:numFmt w:val="lowerRoman"/>
      <w:lvlText w:val="%3."/>
      <w:lvlJc w:val="right"/>
      <w:pPr>
        <w:ind w:left="5129" w:hanging="180"/>
      </w:pPr>
    </w:lvl>
    <w:lvl w:ilvl="3" w:tplc="0409000F" w:tentative="1">
      <w:start w:val="1"/>
      <w:numFmt w:val="decimal"/>
      <w:lvlText w:val="%4."/>
      <w:lvlJc w:val="left"/>
      <w:pPr>
        <w:ind w:left="5849" w:hanging="360"/>
      </w:pPr>
    </w:lvl>
    <w:lvl w:ilvl="4" w:tplc="04090019" w:tentative="1">
      <w:start w:val="1"/>
      <w:numFmt w:val="lowerLetter"/>
      <w:lvlText w:val="%5."/>
      <w:lvlJc w:val="left"/>
      <w:pPr>
        <w:ind w:left="6569" w:hanging="360"/>
      </w:pPr>
    </w:lvl>
    <w:lvl w:ilvl="5" w:tplc="0409001B" w:tentative="1">
      <w:start w:val="1"/>
      <w:numFmt w:val="lowerRoman"/>
      <w:lvlText w:val="%6."/>
      <w:lvlJc w:val="right"/>
      <w:pPr>
        <w:ind w:left="7289" w:hanging="180"/>
      </w:pPr>
    </w:lvl>
    <w:lvl w:ilvl="6" w:tplc="0409000F" w:tentative="1">
      <w:start w:val="1"/>
      <w:numFmt w:val="decimal"/>
      <w:lvlText w:val="%7."/>
      <w:lvlJc w:val="left"/>
      <w:pPr>
        <w:ind w:left="8009" w:hanging="360"/>
      </w:pPr>
    </w:lvl>
    <w:lvl w:ilvl="7" w:tplc="04090019" w:tentative="1">
      <w:start w:val="1"/>
      <w:numFmt w:val="lowerLetter"/>
      <w:lvlText w:val="%8."/>
      <w:lvlJc w:val="left"/>
      <w:pPr>
        <w:ind w:left="8729" w:hanging="360"/>
      </w:pPr>
    </w:lvl>
    <w:lvl w:ilvl="8" w:tplc="0409001B" w:tentative="1">
      <w:start w:val="1"/>
      <w:numFmt w:val="lowerRoman"/>
      <w:lvlText w:val="%9."/>
      <w:lvlJc w:val="right"/>
      <w:pPr>
        <w:ind w:left="9449" w:hanging="180"/>
      </w:pPr>
    </w:lvl>
  </w:abstractNum>
  <w:abstractNum w:abstractNumId="19" w15:restartNumberingAfterBreak="0">
    <w:nsid w:val="44D8622A"/>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20" w15:restartNumberingAfterBreak="0">
    <w:nsid w:val="463239BC"/>
    <w:multiLevelType w:val="hybridMultilevel"/>
    <w:tmpl w:val="F054624A"/>
    <w:lvl w:ilvl="0" w:tplc="8A08BD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A4B2E"/>
    <w:multiLevelType w:val="multilevel"/>
    <w:tmpl w:val="FD9AAE70"/>
    <w:lvl w:ilvl="0">
      <w:start w:val="1"/>
      <w:numFmt w:val="upperLetter"/>
      <w:lvlText w:val="%1."/>
      <w:lvlJc w:val="left"/>
      <w:pPr>
        <w:ind w:left="720" w:hanging="360"/>
      </w:pPr>
      <w:rPr>
        <w:rFonts w:hint="default"/>
      </w:rPr>
    </w:lvl>
    <w:lvl w:ilvl="1">
      <w:start w:val="1"/>
      <w:numFmt w:val="none"/>
      <w:lvlText w:val="A.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E9B48A8"/>
    <w:multiLevelType w:val="hybridMultilevel"/>
    <w:tmpl w:val="C542EC20"/>
    <w:lvl w:ilvl="0" w:tplc="0CCEBA3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3" w15:restartNumberingAfterBreak="0">
    <w:nsid w:val="505753AD"/>
    <w:multiLevelType w:val="hybridMultilevel"/>
    <w:tmpl w:val="2B68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8355C"/>
    <w:multiLevelType w:val="hybridMultilevel"/>
    <w:tmpl w:val="20887472"/>
    <w:lvl w:ilvl="0" w:tplc="BB647022">
      <w:start w:val="1"/>
      <w:numFmt w:val="bullet"/>
      <w:lvlText w:val="-"/>
      <w:lvlJc w:val="left"/>
      <w:pPr>
        <w:ind w:left="358" w:hanging="360"/>
      </w:pPr>
      <w:rPr>
        <w:rFonts w:ascii="Montserrat" w:eastAsia="Montserrat" w:hAnsi="Montserrat" w:cs="Montserrat"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5" w15:restartNumberingAfterBreak="0">
    <w:nsid w:val="581A28BE"/>
    <w:multiLevelType w:val="hybridMultilevel"/>
    <w:tmpl w:val="680AB3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E1C08"/>
    <w:multiLevelType w:val="hybridMultilevel"/>
    <w:tmpl w:val="CAEC3FC8"/>
    <w:lvl w:ilvl="0" w:tplc="219E26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B6269E"/>
    <w:multiLevelType w:val="multilevel"/>
    <w:tmpl w:val="D4F07352"/>
    <w:lvl w:ilvl="0">
      <w:start w:val="1"/>
      <w:numFmt w:val="decimal"/>
      <w:lvlText w:val="%1."/>
      <w:lvlJc w:val="left"/>
      <w:pPr>
        <w:ind w:left="2880" w:hanging="360"/>
      </w:pPr>
      <w:rPr>
        <w:rFonts w:ascii="Montserrat" w:eastAsia="Montserrat" w:hAnsi="Montserrat" w:cs="Montserrat"/>
        <w:b w:val="0"/>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8" w15:restartNumberingAfterBreak="0">
    <w:nsid w:val="633C33F3"/>
    <w:multiLevelType w:val="hybridMultilevel"/>
    <w:tmpl w:val="39A02786"/>
    <w:lvl w:ilvl="0" w:tplc="E594FE6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9" w15:restartNumberingAfterBreak="0">
    <w:nsid w:val="63DA60CD"/>
    <w:multiLevelType w:val="hybridMultilevel"/>
    <w:tmpl w:val="D458B84C"/>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abstractNum w:abstractNumId="30" w15:restartNumberingAfterBreak="0">
    <w:nsid w:val="66146B25"/>
    <w:multiLevelType w:val="hybridMultilevel"/>
    <w:tmpl w:val="8F343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CC3264"/>
    <w:multiLevelType w:val="hybridMultilevel"/>
    <w:tmpl w:val="616CDB3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num w:numId="1">
    <w:abstractNumId w:val="30"/>
  </w:num>
  <w:num w:numId="2">
    <w:abstractNumId w:val="9"/>
  </w:num>
  <w:num w:numId="3">
    <w:abstractNumId w:val="17"/>
  </w:num>
  <w:num w:numId="4">
    <w:abstractNumId w:val="19"/>
  </w:num>
  <w:num w:numId="5">
    <w:abstractNumId w:val="25"/>
  </w:num>
  <w:num w:numId="6">
    <w:abstractNumId w:val="8"/>
  </w:num>
  <w:num w:numId="7">
    <w:abstractNumId w:val="21"/>
  </w:num>
  <w:num w:numId="8">
    <w:abstractNumId w:val="27"/>
  </w:num>
  <w:num w:numId="9">
    <w:abstractNumId w:val="31"/>
  </w:num>
  <w:num w:numId="10">
    <w:abstractNumId w:val="1"/>
  </w:num>
  <w:num w:numId="11">
    <w:abstractNumId w:val="22"/>
  </w:num>
  <w:num w:numId="12">
    <w:abstractNumId w:val="24"/>
  </w:num>
  <w:num w:numId="13">
    <w:abstractNumId w:val="5"/>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3"/>
  </w:num>
  <w:num w:numId="18">
    <w:abstractNumId w:val="11"/>
  </w:num>
  <w:num w:numId="19">
    <w:abstractNumId w:val="4"/>
  </w:num>
  <w:num w:numId="20">
    <w:abstractNumId w:val="6"/>
  </w:num>
  <w:num w:numId="21">
    <w:abstractNumId w:val="23"/>
  </w:num>
  <w:num w:numId="22">
    <w:abstractNumId w:val="7"/>
  </w:num>
  <w:num w:numId="23">
    <w:abstractNumId w:val="20"/>
  </w:num>
  <w:num w:numId="24">
    <w:abstractNumId w:val="26"/>
  </w:num>
  <w:num w:numId="25">
    <w:abstractNumId w:val="10"/>
  </w:num>
  <w:num w:numId="26">
    <w:abstractNumId w:val="18"/>
  </w:num>
  <w:num w:numId="27">
    <w:abstractNumId w:val="2"/>
  </w:num>
  <w:num w:numId="28">
    <w:abstractNumId w:val="28"/>
  </w:num>
  <w:num w:numId="29">
    <w:abstractNumId w:val="0"/>
  </w:num>
  <w:num w:numId="30">
    <w:abstractNumId w:val="16"/>
  </w:num>
  <w:num w:numId="31">
    <w:abstractNumId w:val="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D6"/>
    <w:rsid w:val="00051CB5"/>
    <w:rsid w:val="00064BD0"/>
    <w:rsid w:val="00097295"/>
    <w:rsid w:val="000E17AD"/>
    <w:rsid w:val="000E3C5E"/>
    <w:rsid w:val="001013CC"/>
    <w:rsid w:val="001313F5"/>
    <w:rsid w:val="001447FE"/>
    <w:rsid w:val="00154FE3"/>
    <w:rsid w:val="00157917"/>
    <w:rsid w:val="00161C68"/>
    <w:rsid w:val="001622A6"/>
    <w:rsid w:val="00162CCC"/>
    <w:rsid w:val="001855C2"/>
    <w:rsid w:val="001A2AEC"/>
    <w:rsid w:val="001B256F"/>
    <w:rsid w:val="001C725D"/>
    <w:rsid w:val="001F033C"/>
    <w:rsid w:val="0022190E"/>
    <w:rsid w:val="0022634E"/>
    <w:rsid w:val="00241A2F"/>
    <w:rsid w:val="00241A7F"/>
    <w:rsid w:val="00253C8F"/>
    <w:rsid w:val="002616C8"/>
    <w:rsid w:val="002941DB"/>
    <w:rsid w:val="002B1678"/>
    <w:rsid w:val="002C694B"/>
    <w:rsid w:val="002C751C"/>
    <w:rsid w:val="002E4402"/>
    <w:rsid w:val="002F269F"/>
    <w:rsid w:val="0031462A"/>
    <w:rsid w:val="00331EDC"/>
    <w:rsid w:val="00337F22"/>
    <w:rsid w:val="00344AE0"/>
    <w:rsid w:val="00375975"/>
    <w:rsid w:val="003818F2"/>
    <w:rsid w:val="00397359"/>
    <w:rsid w:val="003A07B4"/>
    <w:rsid w:val="003F1B08"/>
    <w:rsid w:val="003F4853"/>
    <w:rsid w:val="0042305D"/>
    <w:rsid w:val="004447E8"/>
    <w:rsid w:val="00444C36"/>
    <w:rsid w:val="0045130D"/>
    <w:rsid w:val="00492F7E"/>
    <w:rsid w:val="004949A0"/>
    <w:rsid w:val="004C5A7B"/>
    <w:rsid w:val="004F6A5D"/>
    <w:rsid w:val="0050038E"/>
    <w:rsid w:val="00516B52"/>
    <w:rsid w:val="005234D8"/>
    <w:rsid w:val="00553238"/>
    <w:rsid w:val="00584959"/>
    <w:rsid w:val="0059582A"/>
    <w:rsid w:val="005B71AD"/>
    <w:rsid w:val="005C4833"/>
    <w:rsid w:val="005C56A7"/>
    <w:rsid w:val="005D48F6"/>
    <w:rsid w:val="005D4AD1"/>
    <w:rsid w:val="005D5872"/>
    <w:rsid w:val="005F4DB7"/>
    <w:rsid w:val="006164A3"/>
    <w:rsid w:val="006165E2"/>
    <w:rsid w:val="0063163E"/>
    <w:rsid w:val="006460B5"/>
    <w:rsid w:val="00652EA7"/>
    <w:rsid w:val="006910FA"/>
    <w:rsid w:val="006B41F3"/>
    <w:rsid w:val="006D2174"/>
    <w:rsid w:val="006E1518"/>
    <w:rsid w:val="006F7001"/>
    <w:rsid w:val="007011F2"/>
    <w:rsid w:val="0071017E"/>
    <w:rsid w:val="0072653F"/>
    <w:rsid w:val="007502E1"/>
    <w:rsid w:val="0075499D"/>
    <w:rsid w:val="00757B94"/>
    <w:rsid w:val="00776B1C"/>
    <w:rsid w:val="00780AE7"/>
    <w:rsid w:val="007C2AD6"/>
    <w:rsid w:val="007C4209"/>
    <w:rsid w:val="00804C0E"/>
    <w:rsid w:val="00807189"/>
    <w:rsid w:val="00826A14"/>
    <w:rsid w:val="00832F22"/>
    <w:rsid w:val="00844018"/>
    <w:rsid w:val="0085650C"/>
    <w:rsid w:val="008578D8"/>
    <w:rsid w:val="008767CF"/>
    <w:rsid w:val="008C3EB4"/>
    <w:rsid w:val="008D1539"/>
    <w:rsid w:val="008D4F6B"/>
    <w:rsid w:val="0092022B"/>
    <w:rsid w:val="00936914"/>
    <w:rsid w:val="00937F2E"/>
    <w:rsid w:val="00962AD8"/>
    <w:rsid w:val="00976818"/>
    <w:rsid w:val="009827AD"/>
    <w:rsid w:val="00992F22"/>
    <w:rsid w:val="009C3FF6"/>
    <w:rsid w:val="009D2C02"/>
    <w:rsid w:val="009F444E"/>
    <w:rsid w:val="009F7406"/>
    <w:rsid w:val="00A01DEA"/>
    <w:rsid w:val="00A02F56"/>
    <w:rsid w:val="00A12D37"/>
    <w:rsid w:val="00A21C89"/>
    <w:rsid w:val="00A430DC"/>
    <w:rsid w:val="00A435DA"/>
    <w:rsid w:val="00A62E4C"/>
    <w:rsid w:val="00A663D8"/>
    <w:rsid w:val="00A942C0"/>
    <w:rsid w:val="00AB0DDF"/>
    <w:rsid w:val="00AC0588"/>
    <w:rsid w:val="00AD1E9F"/>
    <w:rsid w:val="00AD48DA"/>
    <w:rsid w:val="00AD54BC"/>
    <w:rsid w:val="00AE7F77"/>
    <w:rsid w:val="00AF0D1E"/>
    <w:rsid w:val="00AF6751"/>
    <w:rsid w:val="00B14375"/>
    <w:rsid w:val="00B1695C"/>
    <w:rsid w:val="00B364A7"/>
    <w:rsid w:val="00B41BDB"/>
    <w:rsid w:val="00B41EB4"/>
    <w:rsid w:val="00B62194"/>
    <w:rsid w:val="00B714D1"/>
    <w:rsid w:val="00B80827"/>
    <w:rsid w:val="00B90B7C"/>
    <w:rsid w:val="00BB1097"/>
    <w:rsid w:val="00BB2616"/>
    <w:rsid w:val="00BB5606"/>
    <w:rsid w:val="00BF0856"/>
    <w:rsid w:val="00C03B67"/>
    <w:rsid w:val="00C22A31"/>
    <w:rsid w:val="00C601C2"/>
    <w:rsid w:val="00C72DAE"/>
    <w:rsid w:val="00C814F6"/>
    <w:rsid w:val="00C81766"/>
    <w:rsid w:val="00C8187D"/>
    <w:rsid w:val="00C84BD3"/>
    <w:rsid w:val="00C861F7"/>
    <w:rsid w:val="00CA0AE6"/>
    <w:rsid w:val="00CA2341"/>
    <w:rsid w:val="00CC04D9"/>
    <w:rsid w:val="00CC7680"/>
    <w:rsid w:val="00CD4C5C"/>
    <w:rsid w:val="00D00E61"/>
    <w:rsid w:val="00D07233"/>
    <w:rsid w:val="00D31894"/>
    <w:rsid w:val="00D42F9E"/>
    <w:rsid w:val="00D46174"/>
    <w:rsid w:val="00D54649"/>
    <w:rsid w:val="00D60062"/>
    <w:rsid w:val="00D63DF8"/>
    <w:rsid w:val="00D701BA"/>
    <w:rsid w:val="00D72A70"/>
    <w:rsid w:val="00D93ACD"/>
    <w:rsid w:val="00D975BA"/>
    <w:rsid w:val="00DA3D4C"/>
    <w:rsid w:val="00DC5107"/>
    <w:rsid w:val="00DD5AA3"/>
    <w:rsid w:val="00DE10D9"/>
    <w:rsid w:val="00DE6E3C"/>
    <w:rsid w:val="00DF3A5E"/>
    <w:rsid w:val="00E042D3"/>
    <w:rsid w:val="00E13EF7"/>
    <w:rsid w:val="00E15E6D"/>
    <w:rsid w:val="00E209A0"/>
    <w:rsid w:val="00E3061A"/>
    <w:rsid w:val="00E35D36"/>
    <w:rsid w:val="00E36B14"/>
    <w:rsid w:val="00E406A0"/>
    <w:rsid w:val="00E54050"/>
    <w:rsid w:val="00E9131A"/>
    <w:rsid w:val="00EA0E66"/>
    <w:rsid w:val="00EA4566"/>
    <w:rsid w:val="00EB0457"/>
    <w:rsid w:val="00EB231F"/>
    <w:rsid w:val="00EB4764"/>
    <w:rsid w:val="00EC6FA6"/>
    <w:rsid w:val="00EF7B96"/>
    <w:rsid w:val="00F072E4"/>
    <w:rsid w:val="00F22BAA"/>
    <w:rsid w:val="00F31F03"/>
    <w:rsid w:val="00F41E54"/>
    <w:rsid w:val="00F42069"/>
    <w:rsid w:val="00F44204"/>
    <w:rsid w:val="00F4755E"/>
    <w:rsid w:val="00F54820"/>
    <w:rsid w:val="00F7360D"/>
    <w:rsid w:val="00F73C87"/>
    <w:rsid w:val="00F77387"/>
    <w:rsid w:val="00F90E56"/>
    <w:rsid w:val="00F96DDB"/>
    <w:rsid w:val="00FA601C"/>
    <w:rsid w:val="00FA74D5"/>
    <w:rsid w:val="00FB1F13"/>
    <w:rsid w:val="00FD0C62"/>
    <w:rsid w:val="00FD2CF2"/>
    <w:rsid w:val="00FD464F"/>
    <w:rsid w:val="00FD6054"/>
    <w:rsid w:val="00FF256D"/>
    <w:rsid w:val="00FF57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909F4F"/>
  <w15:chartTrackingRefBased/>
  <w15:docId w15:val="{ED2F41D5-4B05-A248-9009-665C7825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AD6"/>
    <w:rPr>
      <w:rFonts w:eastAsiaTheme="minorEastAsia"/>
      <w:kern w:val="0"/>
      <w:lang w:val="es-ES"/>
      <w14:ligatures w14:val="none"/>
    </w:rPr>
  </w:style>
  <w:style w:type="paragraph" w:styleId="Ttulo5">
    <w:name w:val="heading 5"/>
    <w:basedOn w:val="Normal"/>
    <w:link w:val="Ttulo5Car"/>
    <w:uiPriority w:val="1"/>
    <w:qFormat/>
    <w:rsid w:val="00A663D8"/>
    <w:pPr>
      <w:widowControl w:val="0"/>
      <w:autoSpaceDE w:val="0"/>
      <w:autoSpaceDN w:val="0"/>
      <w:spacing w:before="1"/>
      <w:outlineLvl w:val="4"/>
    </w:pPr>
    <w:rPr>
      <w:rFonts w:ascii="Arial" w:eastAsia="Arial" w:hAnsi="Arial" w:cs="Arial"/>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AD6"/>
    <w:pPr>
      <w:tabs>
        <w:tab w:val="center" w:pos="4419"/>
        <w:tab w:val="right" w:pos="8838"/>
      </w:tabs>
    </w:pPr>
  </w:style>
  <w:style w:type="character" w:customStyle="1" w:styleId="EncabezadoCar">
    <w:name w:val="Encabezado Car"/>
    <w:basedOn w:val="Fuentedeprrafopredeter"/>
    <w:link w:val="Encabezado"/>
    <w:uiPriority w:val="99"/>
    <w:rsid w:val="007C2AD6"/>
    <w:rPr>
      <w:rFonts w:eastAsiaTheme="minorEastAsia"/>
      <w:kern w:val="0"/>
      <w:lang w:val="es-ES"/>
      <w14:ligatures w14:val="none"/>
    </w:rPr>
  </w:style>
  <w:style w:type="paragraph" w:styleId="Piedepgina">
    <w:name w:val="footer"/>
    <w:basedOn w:val="Normal"/>
    <w:link w:val="PiedepginaCar"/>
    <w:uiPriority w:val="99"/>
    <w:unhideWhenUsed/>
    <w:rsid w:val="007C2AD6"/>
    <w:pPr>
      <w:tabs>
        <w:tab w:val="center" w:pos="4419"/>
        <w:tab w:val="right" w:pos="8838"/>
      </w:tabs>
    </w:pPr>
  </w:style>
  <w:style w:type="character" w:customStyle="1" w:styleId="PiedepginaCar">
    <w:name w:val="Pie de página Car"/>
    <w:basedOn w:val="Fuentedeprrafopredeter"/>
    <w:link w:val="Piedepgina"/>
    <w:uiPriority w:val="99"/>
    <w:rsid w:val="007C2AD6"/>
    <w:rPr>
      <w:rFonts w:eastAsiaTheme="minorEastAsia"/>
      <w:kern w:val="0"/>
      <w:lang w:val="es-ES"/>
      <w14:ligatures w14:val="none"/>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5D48F6"/>
    <w:pPr>
      <w:ind w:left="720"/>
      <w:contextualSpacing/>
    </w:pPr>
  </w:style>
  <w:style w:type="paragraph" w:customStyle="1" w:styleId="TableParagraph">
    <w:name w:val="Table Paragraph"/>
    <w:basedOn w:val="Normal"/>
    <w:uiPriority w:val="1"/>
    <w:qFormat/>
    <w:rsid w:val="00A663D8"/>
    <w:pPr>
      <w:widowControl w:val="0"/>
      <w:autoSpaceDE w:val="0"/>
      <w:autoSpaceDN w:val="0"/>
    </w:pPr>
    <w:rPr>
      <w:rFonts w:ascii="Arial" w:eastAsia="Arial" w:hAnsi="Arial" w:cs="Arial"/>
      <w:sz w:val="22"/>
      <w:szCs w:val="22"/>
    </w:rPr>
  </w:style>
  <w:style w:type="character" w:customStyle="1" w:styleId="Ttulo5Car">
    <w:name w:val="Título 5 Car"/>
    <w:basedOn w:val="Fuentedeprrafopredeter"/>
    <w:link w:val="Ttulo5"/>
    <w:uiPriority w:val="1"/>
    <w:rsid w:val="00A663D8"/>
    <w:rPr>
      <w:rFonts w:ascii="Arial" w:eastAsia="Arial" w:hAnsi="Arial" w:cs="Arial"/>
      <w:b/>
      <w:bCs/>
      <w:kern w:val="0"/>
      <w:sz w:val="17"/>
      <w:szCs w:val="17"/>
      <w:lang w:val="es-ES"/>
      <w14:ligatures w14:val="none"/>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5B71AD"/>
    <w:rPr>
      <w:rFonts w:eastAsiaTheme="minorEastAsia"/>
      <w:kern w:val="0"/>
      <w:lang w:val="es-ES"/>
      <w14:ligatures w14:val="none"/>
    </w:rPr>
  </w:style>
  <w:style w:type="table" w:customStyle="1" w:styleId="2">
    <w:name w:val="2"/>
    <w:basedOn w:val="Tablanormal"/>
    <w:rsid w:val="005B71AD"/>
    <w:rPr>
      <w:rFonts w:ascii="Calibri" w:eastAsia="Calibri" w:hAnsi="Calibri" w:cs="Calibri"/>
      <w:kern w:val="0"/>
      <w:sz w:val="22"/>
      <w:szCs w:val="22"/>
      <w14:ligatures w14:val="none"/>
    </w:rPr>
    <w:tblPr>
      <w:tblStyleRowBandSize w:val="1"/>
      <w:tblStyleColBandSize w:val="1"/>
      <w:tblInd w:w="0" w:type="nil"/>
      <w:tblCellMar>
        <w:top w:w="15" w:type="dxa"/>
        <w:left w:w="15" w:type="dxa"/>
        <w:bottom w:w="15" w:type="dxa"/>
        <w:right w:w="15" w:type="dxa"/>
      </w:tblCellMar>
    </w:tblPr>
  </w:style>
  <w:style w:type="paragraph" w:styleId="Textodeglobo">
    <w:name w:val="Balloon Text"/>
    <w:basedOn w:val="Normal"/>
    <w:link w:val="TextodegloboCar"/>
    <w:uiPriority w:val="99"/>
    <w:semiHidden/>
    <w:unhideWhenUsed/>
    <w:rsid w:val="009F44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444E"/>
    <w:rPr>
      <w:rFonts w:ascii="Segoe UI" w:eastAsiaTheme="minorEastAsia" w:hAnsi="Segoe UI" w:cs="Segoe UI"/>
      <w:kern w:val="0"/>
      <w:sz w:val="18"/>
      <w:szCs w:val="18"/>
      <w:lang w:val="es-ES"/>
      <w14:ligatures w14:val="none"/>
    </w:rPr>
  </w:style>
  <w:style w:type="table" w:styleId="Cuadrculadetablaclara">
    <w:name w:val="Grid Table Light"/>
    <w:basedOn w:val="Tablanormal"/>
    <w:uiPriority w:val="40"/>
    <w:rsid w:val="00A942C0"/>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rsid w:val="00D93ACD"/>
    <w:pPr>
      <w:spacing w:before="280" w:after="280"/>
      <w:ind w:leftChars="-1" w:left="-1" w:hangingChars="1" w:hanging="1"/>
      <w:textDirection w:val="btLr"/>
      <w:textAlignment w:val="baseline"/>
      <w:outlineLvl w:val="0"/>
    </w:pPr>
    <w:rPr>
      <w:rFonts w:ascii="Times New Roman" w:eastAsia="Times New Roman" w:hAnsi="Times New Roman" w:cs="Times New Roman"/>
      <w:kern w:val="2"/>
      <w:position w:val="-1"/>
      <w:lang w:val="es-MX" w:eastAsia="zh-CN"/>
    </w:rPr>
  </w:style>
  <w:style w:type="character" w:styleId="Hipervnculo">
    <w:name w:val="Hyperlink"/>
    <w:basedOn w:val="Fuentedeprrafopredeter"/>
    <w:uiPriority w:val="99"/>
    <w:unhideWhenUsed/>
    <w:rsid w:val="00D93ACD"/>
    <w:rPr>
      <w:color w:val="0563C1" w:themeColor="hyperlink"/>
      <w:u w:val="single"/>
    </w:rPr>
  </w:style>
  <w:style w:type="paragraph" w:customStyle="1" w:styleId="Default">
    <w:name w:val="Default"/>
    <w:rsid w:val="00D93ACD"/>
    <w:pPr>
      <w:spacing w:line="1" w:lineRule="atLeast"/>
      <w:ind w:leftChars="-1" w:left="-1" w:hangingChars="1" w:hanging="1"/>
      <w:outlineLvl w:val="0"/>
    </w:pPr>
    <w:rPr>
      <w:rFonts w:ascii="Arial" w:eastAsia="Calibri" w:hAnsi="Arial" w:cs="Arial"/>
      <w:color w:val="000000"/>
      <w:position w:val="-1"/>
      <w:lang w:eastAsia="zh-CN"/>
      <w14:ligatures w14:val="none"/>
    </w:rPr>
  </w:style>
  <w:style w:type="paragraph" w:customStyle="1" w:styleId="wordsection1">
    <w:name w:val="wordsection1"/>
    <w:basedOn w:val="Normal"/>
    <w:link w:val="NormalWebCar3"/>
    <w:uiPriority w:val="99"/>
    <w:rsid w:val="00D93ACD"/>
    <w:pPr>
      <w:ind w:leftChars="-1" w:left="-1" w:hangingChars="1" w:hanging="1"/>
      <w:outlineLvl w:val="0"/>
    </w:pPr>
    <w:rPr>
      <w:rFonts w:ascii="Times New Roman" w:eastAsia="Times New Roman" w:hAnsi="Times New Roman" w:cs="Times New Roman"/>
      <w:kern w:val="2"/>
      <w:position w:val="-1"/>
      <w:lang w:val="es-MX" w:eastAsia="zh-CN"/>
    </w:rPr>
  </w:style>
  <w:style w:type="character" w:customStyle="1" w:styleId="NormalWebCar3">
    <w:name w:val="Normal (Web) Car3"/>
    <w:aliases w:val="Texto comentario1 Car1,Texto comentar Car2"/>
    <w:basedOn w:val="Fuentedeprrafopredeter"/>
    <w:link w:val="wordsection1"/>
    <w:uiPriority w:val="99"/>
    <w:locked/>
    <w:rsid w:val="0022190E"/>
    <w:rPr>
      <w:rFonts w:ascii="Times New Roman" w:eastAsia="Times New Roman" w:hAnsi="Times New Roman" w:cs="Times New Roman"/>
      <w:position w:val="-1"/>
      <w:lang w:eastAsia="zh-CN"/>
      <w14:ligatures w14:val="none"/>
    </w:rPr>
  </w:style>
  <w:style w:type="table" w:styleId="Tablaconcuadrcula">
    <w:name w:val="Table Grid"/>
    <w:basedOn w:val="Tablanormal"/>
    <w:uiPriority w:val="39"/>
    <w:rsid w:val="00E36B1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B1695C"/>
    <w:pPr>
      <w:widowControl w:val="0"/>
      <w:autoSpaceDE w:val="0"/>
      <w:autoSpaceDN w:val="0"/>
    </w:pPr>
    <w:rPr>
      <w:rFonts w:ascii="Arial" w:eastAsia="Arial" w:hAnsi="Arial" w:cs="Arial"/>
      <w:sz w:val="18"/>
      <w:szCs w:val="18"/>
    </w:rPr>
  </w:style>
  <w:style w:type="character" w:customStyle="1" w:styleId="TextoindependienteCar">
    <w:name w:val="Texto independiente Car"/>
    <w:basedOn w:val="Fuentedeprrafopredeter"/>
    <w:link w:val="Textoindependiente"/>
    <w:uiPriority w:val="1"/>
    <w:rsid w:val="00B1695C"/>
    <w:rPr>
      <w:rFonts w:ascii="Arial" w:eastAsia="Arial" w:hAnsi="Arial" w:cs="Arial"/>
      <w:kern w:val="0"/>
      <w:sz w:val="18"/>
      <w:szCs w:val="18"/>
      <w:lang w:val="es-ES"/>
      <w14:ligatures w14:val="none"/>
    </w:rPr>
  </w:style>
  <w:style w:type="character" w:styleId="Refdecomentario">
    <w:name w:val="annotation reference"/>
    <w:basedOn w:val="Fuentedeprrafopredeter"/>
    <w:uiPriority w:val="99"/>
    <w:semiHidden/>
    <w:unhideWhenUsed/>
    <w:rsid w:val="00DA3D4C"/>
    <w:rPr>
      <w:sz w:val="16"/>
      <w:szCs w:val="16"/>
    </w:rPr>
  </w:style>
  <w:style w:type="paragraph" w:styleId="Textocomentario">
    <w:name w:val="annotation text"/>
    <w:basedOn w:val="Normal"/>
    <w:link w:val="TextocomentarioCar"/>
    <w:uiPriority w:val="99"/>
    <w:semiHidden/>
    <w:unhideWhenUsed/>
    <w:rsid w:val="00DA3D4C"/>
    <w:rPr>
      <w:sz w:val="20"/>
      <w:szCs w:val="20"/>
    </w:rPr>
  </w:style>
  <w:style w:type="character" w:customStyle="1" w:styleId="TextocomentarioCar">
    <w:name w:val="Texto comentario Car"/>
    <w:basedOn w:val="Fuentedeprrafopredeter"/>
    <w:link w:val="Textocomentario"/>
    <w:uiPriority w:val="99"/>
    <w:semiHidden/>
    <w:rsid w:val="00DA3D4C"/>
    <w:rPr>
      <w:rFonts w:eastAsiaTheme="minorEastAsia"/>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DA3D4C"/>
    <w:rPr>
      <w:b/>
      <w:bCs/>
    </w:rPr>
  </w:style>
  <w:style w:type="character" w:customStyle="1" w:styleId="AsuntodelcomentarioCar">
    <w:name w:val="Asunto del comentario Car"/>
    <w:basedOn w:val="TextocomentarioCar"/>
    <w:link w:val="Asuntodelcomentario"/>
    <w:uiPriority w:val="99"/>
    <w:semiHidden/>
    <w:rsid w:val="00DA3D4C"/>
    <w:rPr>
      <w:rFonts w:eastAsiaTheme="minorEastAsia"/>
      <w:b/>
      <w:bCs/>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48076">
      <w:bodyDiv w:val="1"/>
      <w:marLeft w:val="0"/>
      <w:marRight w:val="0"/>
      <w:marTop w:val="0"/>
      <w:marBottom w:val="0"/>
      <w:divBdr>
        <w:top w:val="none" w:sz="0" w:space="0" w:color="auto"/>
        <w:left w:val="none" w:sz="0" w:space="0" w:color="auto"/>
        <w:bottom w:val="none" w:sz="0" w:space="0" w:color="auto"/>
        <w:right w:val="none" w:sz="0" w:space="0" w:color="auto"/>
      </w:divBdr>
    </w:div>
    <w:div w:id="1034647947">
      <w:bodyDiv w:val="1"/>
      <w:marLeft w:val="0"/>
      <w:marRight w:val="0"/>
      <w:marTop w:val="0"/>
      <w:marBottom w:val="0"/>
      <w:divBdr>
        <w:top w:val="none" w:sz="0" w:space="0" w:color="auto"/>
        <w:left w:val="none" w:sz="0" w:space="0" w:color="auto"/>
        <w:bottom w:val="none" w:sz="0" w:space="0" w:color="auto"/>
        <w:right w:val="none" w:sz="0" w:space="0" w:color="auto"/>
      </w:divBdr>
    </w:div>
    <w:div w:id="1185677896">
      <w:bodyDiv w:val="1"/>
      <w:marLeft w:val="0"/>
      <w:marRight w:val="0"/>
      <w:marTop w:val="0"/>
      <w:marBottom w:val="0"/>
      <w:divBdr>
        <w:top w:val="none" w:sz="0" w:space="0" w:color="auto"/>
        <w:left w:val="none" w:sz="0" w:space="0" w:color="auto"/>
        <w:bottom w:val="none" w:sz="0" w:space="0" w:color="auto"/>
        <w:right w:val="none" w:sz="0" w:space="0" w:color="auto"/>
      </w:divBdr>
    </w:div>
    <w:div w:id="163802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Gra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873A8-7D46-41A6-9F75-77644013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7152</Words>
  <Characters>40773</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Julio Cesar Martínez Sanabria</cp:lastModifiedBy>
  <cp:revision>7</cp:revision>
  <cp:lastPrinted>2024-11-16T00:22:00Z</cp:lastPrinted>
  <dcterms:created xsi:type="dcterms:W3CDTF">2024-11-15T23:54:00Z</dcterms:created>
  <dcterms:modified xsi:type="dcterms:W3CDTF">2024-11-16T00:35:00Z</dcterms:modified>
</cp:coreProperties>
</file>